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40021B7A"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Задължение за предоставяне на информация. Финансови и технически доклади</w:t>
      </w:r>
      <w:bookmarkEnd w:id="8"/>
      <w:bookmarkEnd w:id="9"/>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76AF70F6"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A459ED" w:rsidRDefault="00862198" w:rsidP="004079B1">
      <w:pPr>
        <w:pStyle w:val="NumPar2"/>
        <w:numPr>
          <w:ilvl w:val="0"/>
          <w:numId w:val="0"/>
        </w:numPr>
        <w:ind w:left="709" w:hanging="720"/>
        <w:rPr>
          <w:szCs w:val="24"/>
          <w:lang w:val="bg-BG"/>
        </w:rPr>
      </w:pPr>
      <w:r w:rsidRPr="00071E10">
        <w:rPr>
          <w:szCs w:val="24"/>
          <w:lang w:val="bg-BG"/>
        </w:rPr>
        <w:lastRenderedPageBreak/>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разходооправдателните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Pr="00071E10">
        <w:rPr>
          <w:szCs w:val="24"/>
          <w:lang w:val="bg-BG"/>
        </w:rPr>
        <w:t>Конфликт на интереси</w:t>
      </w:r>
      <w:bookmarkEnd w:id="15"/>
      <w:bookmarkEnd w:id="16"/>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9564BB9"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071E10">
        <w:rPr>
          <w:rFonts w:ascii="Times New Roman" w:hAnsi="Times New Roman"/>
          <w:lang w:val="bg-BG" w:eastAsia="en-GB"/>
        </w:rPr>
        <w:t xml:space="preserve">57 от Регламент </w:t>
      </w:r>
      <w:r w:rsidR="00721B6C" w:rsidRPr="00071E10">
        <w:rPr>
          <w:rFonts w:ascii="Times New Roman" w:hAnsi="Times New Roman"/>
          <w:lang w:val="bg-BG" w:eastAsia="en-GB"/>
        </w:rPr>
        <w:t xml:space="preserve">(ЕО, Евратом) </w:t>
      </w:r>
      <w:r w:rsidR="000F6033" w:rsidRPr="00071E10">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071E10">
        <w:rPr>
          <w:rFonts w:ascii="Times New Roman" w:hAnsi="Times New Roman"/>
          <w:lang w:val="bg-BG" w:eastAsia="en-GB"/>
        </w:rPr>
        <w:t xml:space="preserve"> (Регламент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846209E"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r w:rsidR="00862198" w:rsidRPr="00071E10">
        <w:rPr>
          <w:rFonts w:ascii="Times New Roman" w:hAnsi="Times New Roman"/>
          <w:lang w:val="bg-BG" w:eastAsia="en-GB"/>
        </w:rPr>
        <w:t>.</w:t>
      </w:r>
    </w:p>
    <w:p w14:paraId="474F6AF1" w14:textId="19B58589" w:rsidR="00862198" w:rsidRPr="00071E10"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071E10">
        <w:rPr>
          <w:szCs w:val="24"/>
          <w:lang w:val="bg-BG"/>
        </w:rPr>
        <w:t>ЧЛЕН 6</w:t>
      </w:r>
      <w:r w:rsidR="00FE2819" w:rsidRPr="00071E10">
        <w:rPr>
          <w:szCs w:val="24"/>
          <w:lang w:val="bg-BG"/>
        </w:rPr>
        <w:t>.</w:t>
      </w:r>
      <w:r w:rsidRPr="00071E10">
        <w:rPr>
          <w:szCs w:val="24"/>
          <w:lang w:val="bg-BG"/>
        </w:rPr>
        <w:t xml:space="preserve"> </w:t>
      </w:r>
      <w:bookmarkEnd w:id="23"/>
      <w:bookmarkEnd w:id="24"/>
      <w:bookmarkEnd w:id="25"/>
      <w:bookmarkEnd w:id="26"/>
      <w:bookmarkEnd w:id="27"/>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3"/>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w:t>
      </w:r>
      <w:r w:rsidR="0040607B" w:rsidRPr="00071E10">
        <w:rPr>
          <w:rFonts w:ascii="Times New Roman" w:hAnsi="Times New Roman"/>
          <w:lang w:val="bg-BG"/>
        </w:rPr>
        <w:lastRenderedPageBreak/>
        <w:t>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071E10">
        <w:rPr>
          <w:szCs w:val="24"/>
          <w:lang w:val="bg-BG"/>
        </w:rPr>
        <w:t>ЧЛЕН 9</w:t>
      </w:r>
      <w:bookmarkEnd w:id="38"/>
      <w:bookmarkEnd w:id="39"/>
      <w:bookmarkEnd w:id="40"/>
      <w:bookmarkEnd w:id="41"/>
      <w:r w:rsidR="00FE2819" w:rsidRPr="00071E10">
        <w:rPr>
          <w:szCs w:val="24"/>
          <w:lang w:val="bg-BG"/>
        </w:rPr>
        <w:t>.</w:t>
      </w:r>
      <w:r w:rsidRPr="00071E10">
        <w:rPr>
          <w:szCs w:val="24"/>
          <w:lang w:val="bg-BG"/>
        </w:rPr>
        <w:t xml:space="preserve"> Прехвърляне на права и задължения по </w:t>
      </w:r>
      <w:bookmarkEnd w:id="42"/>
      <w:bookmarkEnd w:id="43"/>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071E10">
        <w:rPr>
          <w:szCs w:val="24"/>
          <w:lang w:val="bg-BG"/>
        </w:rPr>
        <w:t>ЧЛЕН 10</w:t>
      </w:r>
      <w:r w:rsidR="00FE2819" w:rsidRPr="00071E10">
        <w:rPr>
          <w:szCs w:val="24"/>
          <w:lang w:val="bg-BG"/>
        </w:rPr>
        <w:t>.</w:t>
      </w:r>
      <w:r w:rsidRPr="00071E10">
        <w:rPr>
          <w:szCs w:val="24"/>
          <w:lang w:val="bg-BG"/>
        </w:rPr>
        <w:t xml:space="preserve"> </w:t>
      </w:r>
      <w:bookmarkEnd w:id="44"/>
      <w:bookmarkEnd w:id="45"/>
      <w:r w:rsidRPr="00071E10">
        <w:rPr>
          <w:szCs w:val="24"/>
          <w:lang w:val="bg-BG"/>
        </w:rPr>
        <w:t xml:space="preserve">Срок за изпълнение на проекта. Удължаване, спиране, извънредни обстоятелства и краен срок на </w:t>
      </w:r>
      <w:bookmarkEnd w:id="46"/>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7"/>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lastRenderedPageBreak/>
        <w:t xml:space="preserve">може да бъде прекратен/съответно заповедта може да бъде  отменена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 xml:space="preserve">условия. Бенефициентът носи риска от ненавременно представяне на исканията за сертифициране на разходите. Управляващият орган уведомява в писмен вид </w:t>
      </w:r>
      <w:r w:rsidRPr="00071E10">
        <w:rPr>
          <w:szCs w:val="24"/>
          <w:lang w:val="bg-BG"/>
        </w:rPr>
        <w:lastRenderedPageBreak/>
        <w:t>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8"/>
    </w:p>
    <w:p w14:paraId="6A8676DE" w14:textId="5FE4A02A" w:rsidR="00EA60A3" w:rsidRPr="00071E10" w:rsidRDefault="00862198" w:rsidP="00B005D3">
      <w:pPr>
        <w:ind w:left="709" w:hanging="709"/>
        <w:jc w:val="both"/>
      </w:pPr>
      <w:bookmarkStart w:id="52" w:name="_Ref41304998"/>
      <w:bookmarkEnd w:id="49"/>
      <w:bookmarkEnd w:id="50"/>
      <w:bookmarkEnd w:id="51"/>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3" w:name="_Ref41304819"/>
      <w:bookmarkEnd w:id="52"/>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3"/>
    </w:p>
    <w:p w14:paraId="4630B92F" w14:textId="59EBE21C" w:rsidR="00862198" w:rsidRPr="00443828" w:rsidRDefault="006468EB" w:rsidP="00692C26">
      <w:pPr>
        <w:pStyle w:val="ListParagraph"/>
        <w:ind w:left="709"/>
        <w:jc w:val="both"/>
      </w:pPr>
      <w:bookmarkStart w:id="54"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5" w:name="_Ref41305202"/>
      <w:bookmarkEnd w:id="54"/>
    </w:p>
    <w:bookmarkEnd w:id="55"/>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6"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6"/>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7"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A459ED">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7"/>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2EA589D9"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192F52B4" w14:textId="4B79AE93" w:rsidR="006016B4" w:rsidRDefault="005D4071" w:rsidP="001C7C98">
      <w:pPr>
        <w:pStyle w:val="NumPar2"/>
        <w:numPr>
          <w:ilvl w:val="0"/>
          <w:numId w:val="0"/>
        </w:numPr>
        <w:spacing w:after="0"/>
        <w:ind w:left="709"/>
        <w:rPr>
          <w:szCs w:val="24"/>
          <w:lang w:val="bg-BG"/>
        </w:rPr>
      </w:pPr>
      <w:r>
        <w:rPr>
          <w:szCs w:val="24"/>
          <w:lang w:val="bg-BG"/>
        </w:rPr>
        <w:t>а)</w:t>
      </w:r>
      <w:r w:rsidRPr="00443A8C">
        <w:rPr>
          <w:szCs w:val="24"/>
          <w:lang w:val="bg-BG"/>
        </w:rPr>
        <w:t xml:space="preserve"> </w:t>
      </w:r>
      <w:r w:rsidR="006016B4" w:rsidRPr="006016B4">
        <w:rPr>
          <w:szCs w:val="24"/>
          <w:lang w:val="bg-BG"/>
        </w:rPr>
        <w:t>когато по отношение на бенефициента е налице конфликт на интереси по смисъла на чл. 57 от Регламент (ЕС) № 966/2012;</w:t>
      </w:r>
    </w:p>
    <w:p w14:paraId="29652EB4" w14:textId="34D6CB74" w:rsidR="005D4071" w:rsidRPr="00443A8C" w:rsidRDefault="006016B4" w:rsidP="001C7C98">
      <w:pPr>
        <w:pStyle w:val="NumPar2"/>
        <w:numPr>
          <w:ilvl w:val="0"/>
          <w:numId w:val="0"/>
        </w:numPr>
        <w:spacing w:after="0"/>
        <w:ind w:left="709"/>
        <w:rPr>
          <w:szCs w:val="24"/>
          <w:lang w:val="bg-BG"/>
        </w:rPr>
      </w:pPr>
      <w:r w:rsidRPr="006016B4">
        <w:rPr>
          <w:szCs w:val="24"/>
          <w:lang w:val="bg-BG"/>
        </w:rPr>
        <w:lastRenderedPageBreak/>
        <w:t>б)</w:t>
      </w:r>
      <w:r>
        <w:rPr>
          <w:szCs w:val="24"/>
          <w:lang w:val="bg-BG"/>
        </w:rPr>
        <w:t xml:space="preserve"> </w:t>
      </w:r>
      <w:r w:rsidR="005D4071" w:rsidRPr="00443A8C">
        <w:rPr>
          <w:szCs w:val="24"/>
          <w:lang w:val="bg-BG"/>
        </w:rPr>
        <w:t>за нарушаване на правилата за държавната помощ по смисъла на чл. 107 от Договора за функционирането на Европейския съюз;</w:t>
      </w:r>
    </w:p>
    <w:p w14:paraId="29BD69FC" w14:textId="06CB8ECE" w:rsidR="005D4071" w:rsidRPr="00443A8C" w:rsidRDefault="006016B4" w:rsidP="001C7C98">
      <w:pPr>
        <w:pStyle w:val="NumPar2"/>
        <w:numPr>
          <w:ilvl w:val="0"/>
          <w:numId w:val="0"/>
        </w:numPr>
        <w:spacing w:after="0"/>
        <w:ind w:left="709"/>
        <w:rPr>
          <w:szCs w:val="24"/>
          <w:lang w:val="bg-BG"/>
        </w:rPr>
      </w:pPr>
      <w:r>
        <w:rPr>
          <w:szCs w:val="24"/>
          <w:lang w:val="bg-BG"/>
        </w:rPr>
        <w:t>в</w:t>
      </w:r>
      <w:r w:rsidR="005D4071">
        <w:rPr>
          <w:szCs w:val="24"/>
          <w:lang w:val="bg-BG"/>
        </w:rPr>
        <w:t>)</w:t>
      </w:r>
      <w:r w:rsidR="005D4071" w:rsidRPr="00443A8C">
        <w:rPr>
          <w:szCs w:val="24"/>
          <w:lang w:val="bg-BG"/>
        </w:rPr>
        <w:t xml:space="preserve"> за нарушаване на принципите по чл. 4, параграф 8, чл. 7 и 8 от Регламент (ЕС) № 1303/2013;</w:t>
      </w:r>
    </w:p>
    <w:p w14:paraId="73485ECA" w14:textId="4A323C04" w:rsidR="005D4071" w:rsidRPr="00443A8C" w:rsidRDefault="006016B4" w:rsidP="001C7C98">
      <w:pPr>
        <w:pStyle w:val="NumPar2"/>
        <w:numPr>
          <w:ilvl w:val="0"/>
          <w:numId w:val="0"/>
        </w:numPr>
        <w:spacing w:after="0"/>
        <w:ind w:left="709"/>
        <w:rPr>
          <w:szCs w:val="24"/>
          <w:lang w:val="bg-BG"/>
        </w:rPr>
      </w:pPr>
      <w:r>
        <w:rPr>
          <w:szCs w:val="24"/>
          <w:lang w:val="bg-BG"/>
        </w:rPr>
        <w:t>г</w:t>
      </w:r>
      <w:r w:rsidR="005D4071">
        <w:rPr>
          <w:szCs w:val="24"/>
          <w:lang w:val="bg-BG"/>
        </w:rPr>
        <w:t xml:space="preserve">) </w:t>
      </w:r>
      <w:r w:rsidR="005D4071" w:rsidRPr="00443A8C">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043554BA" w:rsidR="005D4071" w:rsidRPr="00443A8C" w:rsidRDefault="006016B4" w:rsidP="001C7C98">
      <w:pPr>
        <w:pStyle w:val="NumPar2"/>
        <w:numPr>
          <w:ilvl w:val="0"/>
          <w:numId w:val="0"/>
        </w:numPr>
        <w:spacing w:after="0"/>
        <w:ind w:left="709"/>
        <w:rPr>
          <w:szCs w:val="24"/>
          <w:lang w:val="bg-BG"/>
        </w:rPr>
      </w:pPr>
      <w:r>
        <w:rPr>
          <w:szCs w:val="24"/>
          <w:lang w:val="bg-BG"/>
        </w:rPr>
        <w:t>д</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0D000CEF" w:rsidR="005D4071" w:rsidRPr="00443A8C" w:rsidRDefault="006016B4" w:rsidP="001C7C98">
      <w:pPr>
        <w:pStyle w:val="NumPar2"/>
        <w:numPr>
          <w:ilvl w:val="0"/>
          <w:numId w:val="0"/>
        </w:numPr>
        <w:spacing w:after="0"/>
        <w:ind w:left="709"/>
        <w:rPr>
          <w:szCs w:val="24"/>
          <w:lang w:val="bg-BG"/>
        </w:rPr>
      </w:pPr>
      <w:r>
        <w:rPr>
          <w:szCs w:val="24"/>
          <w:lang w:val="bg-BG"/>
        </w:rPr>
        <w:t>е</w:t>
      </w:r>
      <w:r w:rsidR="005D4071">
        <w:rPr>
          <w:szCs w:val="24"/>
          <w:lang w:val="bg-BG"/>
        </w:rPr>
        <w:t>)</w:t>
      </w:r>
      <w:r w:rsidR="005D4071" w:rsidRPr="00443A8C">
        <w:rPr>
          <w:szCs w:val="24"/>
          <w:lang w:val="bg-BG"/>
        </w:rPr>
        <w:t xml:space="preserve"> за неизпълнение на одобрени индикатори;</w:t>
      </w:r>
    </w:p>
    <w:p w14:paraId="3513FDA4" w14:textId="55FCEA7D" w:rsidR="006016B4" w:rsidRPr="006016B4" w:rsidRDefault="006016B4" w:rsidP="006016B4">
      <w:pPr>
        <w:pStyle w:val="NumPar2"/>
        <w:numPr>
          <w:ilvl w:val="0"/>
          <w:numId w:val="0"/>
        </w:numPr>
        <w:spacing w:after="0"/>
        <w:ind w:left="709"/>
        <w:rPr>
          <w:szCs w:val="24"/>
          <w:lang w:val="bg-BG"/>
        </w:rPr>
      </w:pPr>
      <w:r>
        <w:rPr>
          <w:szCs w:val="24"/>
          <w:lang w:val="bg-BG"/>
        </w:rPr>
        <w:t>ж</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366123ED" w14:textId="62BCAA0E" w:rsidR="006016B4" w:rsidRDefault="006016B4" w:rsidP="001C7C98">
      <w:pPr>
        <w:pStyle w:val="NumPar2"/>
        <w:numPr>
          <w:ilvl w:val="0"/>
          <w:numId w:val="0"/>
        </w:numPr>
        <w:spacing w:after="0"/>
        <w:ind w:left="709"/>
        <w:rPr>
          <w:szCs w:val="24"/>
          <w:lang w:val="bg-BG"/>
        </w:rPr>
      </w:pPr>
      <w:r>
        <w:rPr>
          <w:szCs w:val="24"/>
          <w:lang w:val="bg-BG"/>
        </w:rPr>
        <w:t>з</w:t>
      </w:r>
      <w:r w:rsidR="005D4071">
        <w:rPr>
          <w:szCs w:val="24"/>
          <w:lang w:val="bg-BG"/>
        </w:rPr>
        <w:t>)</w:t>
      </w:r>
      <w:r w:rsidRPr="00A459ED">
        <w:rPr>
          <w:lang w:val="bg-BG"/>
        </w:rPr>
        <w:t xml:space="preserve"> </w:t>
      </w:r>
      <w:r w:rsidRPr="006016B4">
        <w:rPr>
          <w:szCs w:val="24"/>
          <w:lang w:val="bg-BG"/>
        </w:rPr>
        <w:t>за нередност, съставляваща нарушение на правилата за определяне на изпълнител по глава четвърта,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7FF5C8A3" w14:textId="2C75F1D9" w:rsidR="005D4071" w:rsidRDefault="006016B4" w:rsidP="001C7C98">
      <w:pPr>
        <w:pStyle w:val="NumPar2"/>
        <w:numPr>
          <w:ilvl w:val="0"/>
          <w:numId w:val="0"/>
        </w:numPr>
        <w:spacing w:after="0"/>
        <w:ind w:left="709"/>
        <w:rPr>
          <w:szCs w:val="24"/>
          <w:lang w:val="bg-BG"/>
        </w:rPr>
      </w:pPr>
      <w:r>
        <w:rPr>
          <w:szCs w:val="24"/>
          <w:lang w:val="bg-BG"/>
        </w:rPr>
        <w:t>и)</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56A9A161"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w:t>
      </w:r>
      <w:r w:rsidR="00271A93">
        <w:rPr>
          <w:szCs w:val="24"/>
          <w:lang w:val="bg-BG"/>
        </w:rPr>
        <w:t>,</w:t>
      </w:r>
      <w:r w:rsidR="00C00C47" w:rsidRPr="00C00C47">
        <w:rPr>
          <w:szCs w:val="24"/>
          <w:lang w:val="bg-BG"/>
        </w:rPr>
        <w:t xml:space="preserve"> </w:t>
      </w:r>
      <w:r w:rsidR="00C00C47">
        <w:rPr>
          <w:szCs w:val="24"/>
          <w:lang w:val="bg-BG"/>
        </w:rPr>
        <w:t>съответно да отмени заповедта</w:t>
      </w:r>
      <w:r w:rsidR="001A6B73">
        <w:rPr>
          <w:szCs w:val="24"/>
          <w:lang w:val="bg-BG"/>
        </w:rPr>
        <w:t>,</w:t>
      </w:r>
      <w:r w:rsidR="00C00C47">
        <w:rPr>
          <w:szCs w:val="24"/>
          <w:lang w:val="bg-BG"/>
        </w:rPr>
        <w:t xml:space="preserve"> </w:t>
      </w:r>
      <w:r w:rsidR="00C00C47" w:rsidRPr="00C00C47">
        <w:rPr>
          <w:szCs w:val="24"/>
          <w:lang w:val="bg-BG"/>
        </w:rPr>
        <w:t>и за да предотврати или отстрани тежки последици за обществения интерес.</w:t>
      </w:r>
    </w:p>
    <w:p w14:paraId="72178CD6" w14:textId="45FDAA70"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653326CC" w:rsidR="00D6164B" w:rsidRPr="00071E10" w:rsidRDefault="00862198" w:rsidP="00B005D3">
      <w:pPr>
        <w:ind w:left="709" w:hanging="709"/>
        <w:jc w:val="both"/>
      </w:pPr>
      <w:bookmarkStart w:id="73"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lastRenderedPageBreak/>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A459ED">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4ECA94EC"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CBFF40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5E21AB">
        <w:rPr>
          <w:color w:val="000000"/>
          <w:szCs w:val="24"/>
          <w:lang w:val="bg-BG"/>
        </w:rPr>
        <w:t>УО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5E21AB">
        <w:rPr>
          <w:color w:val="000000"/>
          <w:szCs w:val="24"/>
          <w:lang w:val="bg-BG"/>
        </w:rPr>
        <w:t>УО</w:t>
      </w:r>
      <w:r w:rsidR="005E21AB" w:rsidRPr="005E21AB">
        <w:rPr>
          <w:color w:val="1F497D"/>
          <w:szCs w:val="24"/>
          <w:lang w:val="bg-BG" w:eastAsia="bg-BG"/>
        </w:rPr>
        <w:t xml:space="preserve"> </w:t>
      </w:r>
      <w:r w:rsidR="005E21AB" w:rsidRPr="00373069">
        <w:rPr>
          <w:szCs w:val="24"/>
          <w:lang w:val="bg-BG" w:eastAsia="bg-BG"/>
        </w:rPr>
        <w:t>или УО залага лимит по десет разрядния код на бенефициента.</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w:t>
      </w:r>
      <w:r w:rsidRPr="00071E10">
        <w:rPr>
          <w:szCs w:val="24"/>
          <w:lang w:val="bg-BG"/>
        </w:rPr>
        <w:lastRenderedPageBreak/>
        <w:t xml:space="preserve">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03480464"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6669F4BE" w14:textId="7F203316"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40770F32" w:rsidR="00E828F3" w:rsidRPr="00E828F3" w:rsidRDefault="00E828F3" w:rsidP="001C7C98">
      <w:pPr>
        <w:pStyle w:val="Text1"/>
        <w:rPr>
          <w:lang w:val="bg-BG"/>
        </w:rPr>
      </w:pPr>
      <w:r>
        <w:rPr>
          <w:szCs w:val="24"/>
          <w:lang w:val="bg-BG"/>
        </w:rPr>
        <w:t xml:space="preserve">           </w:t>
      </w:r>
      <w:r w:rsidR="00E93BCC" w:rsidRPr="00E93BCC">
        <w:rPr>
          <w:szCs w:val="24"/>
          <w:lang w:val="bg-BG"/>
        </w:rPr>
        <w:t>Чрез извършването на финансови корекции се отменя предоставената чрез административния договор</w:t>
      </w:r>
      <w:r w:rsidR="00521521">
        <w:rPr>
          <w:szCs w:val="24"/>
          <w:lang w:val="bg-BG"/>
        </w:rPr>
        <w:t>/заповедта</w:t>
      </w:r>
      <w:r w:rsidR="00E93BCC" w:rsidRPr="00E93BCC">
        <w:rPr>
          <w:szCs w:val="24"/>
          <w:lang w:val="bg-BG"/>
        </w:rPr>
        <w:t xml:space="preserve"> подкрепа или се намалява размерът на </w:t>
      </w:r>
      <w:r w:rsidR="00E93BCC" w:rsidRPr="00E93BCC">
        <w:rPr>
          <w:szCs w:val="24"/>
          <w:lang w:val="bg-BG"/>
        </w:rPr>
        <w:lastRenderedPageBreak/>
        <w:t>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387F8EE8" w14:textId="2435086E" w:rsidR="00A74EDC" w:rsidRPr="00A74EDC" w:rsidRDefault="00A74EDC" w:rsidP="001C7C98">
      <w:pPr>
        <w:pStyle w:val="Text1"/>
        <w:rPr>
          <w:lang w:val="bg-BG"/>
        </w:rPr>
      </w:pPr>
      <w:r w:rsidRPr="00A459ED">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A459ED">
        <w:rPr>
          <w:lang w:val="bg-BG"/>
        </w:rPr>
        <w:t xml:space="preserve"> </w:t>
      </w:r>
      <w:r>
        <w:rPr>
          <w:lang w:val="bg-BG"/>
        </w:rPr>
        <w:t>като при съдебно оспорване се прилагат съответно разпоредбите на чл.27,</w:t>
      </w:r>
      <w:r w:rsidR="001C7C98" w:rsidRPr="00A459ED">
        <w:rPr>
          <w:lang w:val="bg-BG"/>
        </w:rPr>
        <w:t xml:space="preserve"> </w:t>
      </w:r>
      <w:r>
        <w:rPr>
          <w:lang w:val="bg-BG"/>
        </w:rPr>
        <w:t>ал.</w:t>
      </w:r>
      <w:r w:rsidR="001C7C98" w:rsidRPr="00A459ED">
        <w:rPr>
          <w:lang w:val="bg-BG"/>
        </w:rPr>
        <w:t xml:space="preserve"> </w:t>
      </w:r>
      <w:r>
        <w:rPr>
          <w:lang w:val="bg-BG"/>
        </w:rPr>
        <w:t>3 и ал.</w:t>
      </w:r>
      <w:r w:rsidR="001C7C98" w:rsidRPr="00A459ED">
        <w:rPr>
          <w:lang w:val="bg-BG"/>
        </w:rPr>
        <w:t xml:space="preserve"> </w:t>
      </w:r>
      <w:r>
        <w:rPr>
          <w:lang w:val="bg-BG"/>
        </w:rPr>
        <w:t xml:space="preserve">5-7.  </w:t>
      </w:r>
    </w:p>
    <w:p w14:paraId="0D6360A7" w14:textId="77777777" w:rsidR="00A74EDC" w:rsidRPr="00A74EDC" w:rsidRDefault="00A74EDC" w:rsidP="001C7C98">
      <w:pPr>
        <w:pStyle w:val="Text1"/>
        <w:rPr>
          <w:lang w:val="bg-BG"/>
        </w:rPr>
      </w:pPr>
    </w:p>
    <w:p w14:paraId="433836BA" w14:textId="5FA111C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lastRenderedPageBreak/>
        <w:t>16.7.</w:t>
      </w:r>
      <w:r w:rsidRPr="00E93BCC">
        <w:rPr>
          <w:b w:val="0"/>
          <w:smallCaps w:val="0"/>
          <w:kern w:val="0"/>
          <w:szCs w:val="24"/>
          <w:lang w:val="bg-BG"/>
        </w:rPr>
        <w:tab/>
      </w:r>
      <w:r w:rsidR="00130093" w:rsidRPr="00130093">
        <w:rPr>
          <w:b w:val="0"/>
          <w:smallCaps w:val="0"/>
          <w:kern w:val="0"/>
          <w:szCs w:val="24"/>
          <w:lang w:val="bg-BG"/>
        </w:rPr>
        <w:t xml:space="preserve">При условията и на основанията по чл. 99 от </w:t>
      </w:r>
      <w:r w:rsidR="00373069">
        <w:rPr>
          <w:b w:val="0"/>
          <w:smallCaps w:val="0"/>
          <w:kern w:val="0"/>
          <w:szCs w:val="24"/>
          <w:lang w:val="bg-BG"/>
        </w:rPr>
        <w:t>Административно-</w:t>
      </w:r>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r w:rsidR="00130093">
        <w:rPr>
          <w:b w:val="0"/>
          <w:smallCaps w:val="0"/>
          <w:kern w:val="0"/>
          <w:szCs w:val="24"/>
          <w:lang w:val="bg-BG"/>
        </w:rPr>
        <w:t xml:space="preserve"> </w:t>
      </w:r>
      <w:r w:rsidR="001A6B73">
        <w:rPr>
          <w:b w:val="0"/>
          <w:smallCaps w:val="0"/>
          <w:kern w:val="0"/>
          <w:szCs w:val="24"/>
          <w:lang w:val="bg-BG"/>
        </w:rPr>
        <w:t>р</w:t>
      </w:r>
      <w:r w:rsidR="001A6B73" w:rsidRPr="00E93BCC">
        <w:rPr>
          <w:b w:val="0"/>
          <w:smallCaps w:val="0"/>
          <w:kern w:val="0"/>
          <w:szCs w:val="24"/>
          <w:lang w:val="bg-BG"/>
        </w:rPr>
        <w:t xml:space="preserve">азмерът </w:t>
      </w:r>
      <w:r w:rsidRPr="00E93BCC">
        <w:rPr>
          <w:b w:val="0"/>
          <w:smallCaps w:val="0"/>
          <w:kern w:val="0"/>
          <w:szCs w:val="24"/>
          <w:lang w:val="bg-BG"/>
        </w:rPr>
        <w:t xml:space="preserve">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r w:rsidR="00130093" w:rsidRPr="00130093">
        <w:rPr>
          <w:b w:val="0"/>
          <w:smallCaps w:val="0"/>
          <w:kern w:val="0"/>
          <w:szCs w:val="24"/>
          <w:lang w:val="bg-BG"/>
        </w:rPr>
        <w:t xml:space="preserve">За възобновяването на производството се прилагат съответно сроковете и редът по глава седма от </w:t>
      </w:r>
      <w:r w:rsidR="00373069">
        <w:rPr>
          <w:b w:val="0"/>
          <w:smallCaps w:val="0"/>
          <w:kern w:val="0"/>
          <w:szCs w:val="24"/>
          <w:lang w:val="bg-BG"/>
        </w:rPr>
        <w:t>Административно-</w:t>
      </w:r>
      <w:bookmarkStart w:id="95" w:name="_GoBack"/>
      <w:bookmarkEnd w:id="95"/>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7331D699"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975C57">
        <w:rPr>
          <w:szCs w:val="24"/>
          <w:lang w:val="bg-BG"/>
        </w:rPr>
        <w:t>настояща</w:t>
      </w:r>
      <w:r w:rsidR="00975C57" w:rsidRPr="000158B7">
        <w:rPr>
          <w:szCs w:val="24"/>
          <w:lang w:val="bg-BG"/>
        </w:rPr>
        <w:t>та</w:t>
      </w:r>
      <w:r w:rsidR="000158B7" w:rsidRPr="000158B7">
        <w:rPr>
          <w:szCs w:val="24"/>
          <w:lang w:val="bg-BG"/>
        </w:rPr>
        <w:t xml:space="preserve">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FD0A8" w14:textId="77777777" w:rsidR="000A3AAC" w:rsidRDefault="000A3AAC" w:rsidP="00C5450D">
      <w:r>
        <w:separator/>
      </w:r>
    </w:p>
  </w:endnote>
  <w:endnote w:type="continuationSeparator" w:id="0">
    <w:p w14:paraId="4315331D" w14:textId="77777777" w:rsidR="000A3AAC" w:rsidRDefault="000A3AAC"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26601FE8" w:rsidR="003B6AC8" w:rsidRDefault="003B6AC8">
        <w:pPr>
          <w:pStyle w:val="Footer"/>
          <w:jc w:val="right"/>
        </w:pPr>
        <w:r>
          <w:fldChar w:fldCharType="begin"/>
        </w:r>
        <w:r>
          <w:instrText xml:space="preserve"> PAGE   \* MERGEFORMAT </w:instrText>
        </w:r>
        <w:r>
          <w:fldChar w:fldCharType="separate"/>
        </w:r>
        <w:r w:rsidR="00373069">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42120" w14:textId="77777777" w:rsidR="000A3AAC" w:rsidRDefault="000A3AAC" w:rsidP="00C5450D">
      <w:r>
        <w:separator/>
      </w:r>
    </w:p>
  </w:footnote>
  <w:footnote w:type="continuationSeparator" w:id="0">
    <w:p w14:paraId="058631FE" w14:textId="77777777" w:rsidR="000A3AAC" w:rsidRDefault="000A3AAC" w:rsidP="00C54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F4262"/>
    <w:rsid w:val="001F4926"/>
    <w:rsid w:val="001F55C5"/>
    <w:rsid w:val="002076CD"/>
    <w:rsid w:val="00211B80"/>
    <w:rsid w:val="002122C9"/>
    <w:rsid w:val="00223A0F"/>
    <w:rsid w:val="002320AF"/>
    <w:rsid w:val="0023264C"/>
    <w:rsid w:val="002327C0"/>
    <w:rsid w:val="00232EC0"/>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224AA"/>
    <w:rsid w:val="00324AA3"/>
    <w:rsid w:val="00325189"/>
    <w:rsid w:val="00325E24"/>
    <w:rsid w:val="00330590"/>
    <w:rsid w:val="00331DFD"/>
    <w:rsid w:val="0033233D"/>
    <w:rsid w:val="00333A65"/>
    <w:rsid w:val="0034214E"/>
    <w:rsid w:val="003617DC"/>
    <w:rsid w:val="0036318E"/>
    <w:rsid w:val="00364681"/>
    <w:rsid w:val="00367BED"/>
    <w:rsid w:val="003726B7"/>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6003F1"/>
    <w:rsid w:val="006016B4"/>
    <w:rsid w:val="006054F6"/>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164"/>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44C9"/>
    <w:rsid w:val="00D81690"/>
    <w:rsid w:val="00D85371"/>
    <w:rsid w:val="00D85C09"/>
    <w:rsid w:val="00D85CB5"/>
    <w:rsid w:val="00D94377"/>
    <w:rsid w:val="00D95369"/>
    <w:rsid w:val="00D96CC4"/>
    <w:rsid w:val="00DA4A17"/>
    <w:rsid w:val="00DB3F6A"/>
    <w:rsid w:val="00DC1191"/>
    <w:rsid w:val="00DC2D7B"/>
    <w:rsid w:val="00DC31AE"/>
    <w:rsid w:val="00DC7377"/>
    <w:rsid w:val="00DE0CB5"/>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28F3"/>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4E42F727-C857-4729-B5EC-465D1B63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5428</Words>
  <Characters>30943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Nely Georgieva</cp:lastModifiedBy>
  <cp:revision>9</cp:revision>
  <cp:lastPrinted>2016-03-16T09:01:00Z</cp:lastPrinted>
  <dcterms:created xsi:type="dcterms:W3CDTF">2018-08-17T11:25:00Z</dcterms:created>
  <dcterms:modified xsi:type="dcterms:W3CDTF">2018-08-17T13:13:00Z</dcterms:modified>
</cp:coreProperties>
</file>