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EB841" w14:textId="267BA259" w:rsidR="006C61A5" w:rsidRPr="0018591A" w:rsidRDefault="001A2B20" w:rsidP="001A2B20">
      <w:pPr>
        <w:pStyle w:val="Heading1"/>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0905B8">
        <w:rPr>
          <w:rFonts w:ascii="Times New Roman" w:hAnsi="Times New Roman" w:cs="Times New Roman"/>
          <w:b/>
          <w:color w:val="000000" w:themeColor="text1"/>
          <w:sz w:val="24"/>
          <w:szCs w:val="24"/>
        </w:rPr>
        <w:pict w14:anchorId="2AD43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3.5pt;height:94.5pt">
            <v:imagedata r:id="rId8" o:title=""/>
            <o:lock v:ext="edit" ungrouping="t" rotation="t" cropping="t" verticies="t" text="t" grouping="t"/>
            <o:signatureline v:ext="edit" id="{919CEAFE-C58C-42AB-BD36-33C29E9EA0FB}" provid="{00000000-0000-0000-0000-000000000000}" o:suggestedsigner="Иван Попов" o:suggestedsigner2="Изп. директор и Ръководител на УО" allowcomments="t" issignatureline="t"/>
          </v:shape>
        </w:pict>
      </w:r>
    </w:p>
    <w:p w14:paraId="196230E3" w14:textId="77777777" w:rsidR="006C61A5" w:rsidRDefault="006C61A5" w:rsidP="007B3BF6">
      <w:pPr>
        <w:pStyle w:val="Heading1"/>
        <w:spacing w:line="240" w:lineRule="auto"/>
        <w:jc w:val="center"/>
        <w:rPr>
          <w:rFonts w:ascii="Times New Roman" w:hAnsi="Times New Roman" w:cs="Times New Roman"/>
          <w:b/>
          <w:color w:val="000000" w:themeColor="text1"/>
          <w:sz w:val="24"/>
          <w:szCs w:val="24"/>
        </w:rPr>
      </w:pPr>
    </w:p>
    <w:p w14:paraId="66FA2F5B" w14:textId="77777777" w:rsidR="00CF065C" w:rsidRPr="00CF065C" w:rsidRDefault="004678F4" w:rsidP="007B3BF6">
      <w:pPr>
        <w:pStyle w:val="Heading1"/>
        <w:spacing w:line="240" w:lineRule="auto"/>
        <w:jc w:val="center"/>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rPr>
        <w:t>ВЪПРОСИ И ОТГОВОРИ ПО ПРОЦЕДУРА</w:t>
      </w:r>
      <w:r w:rsidR="00CF065C">
        <w:rPr>
          <w:rFonts w:ascii="Times New Roman" w:hAnsi="Times New Roman" w:cs="Times New Roman"/>
          <w:b/>
          <w:color w:val="000000" w:themeColor="text1"/>
          <w:sz w:val="24"/>
          <w:szCs w:val="24"/>
        </w:rPr>
        <w:t xml:space="preserve"> </w:t>
      </w:r>
      <w:r w:rsidR="00CF065C">
        <w:rPr>
          <w:rFonts w:ascii="Times New Roman" w:hAnsi="Times New Roman" w:cs="Times New Roman"/>
          <w:b/>
          <w:color w:val="000000" w:themeColor="text1"/>
          <w:sz w:val="24"/>
          <w:szCs w:val="24"/>
          <w:lang w:val="bg-BG"/>
        </w:rPr>
        <w:t>ЗА</w:t>
      </w:r>
    </w:p>
    <w:p w14:paraId="26F7AD6C" w14:textId="77777777" w:rsidR="00D53B25" w:rsidRDefault="00CF065C" w:rsidP="00D53B25">
      <w:pPr>
        <w:spacing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lang w:val="bg-BG"/>
        </w:rPr>
        <w:t>ПРЕДОСТАВЯНЕ НА БЕЗВЪЗМЕЗДНА ФИНАНСОВА ПОМОЩ</w:t>
      </w:r>
    </w:p>
    <w:p w14:paraId="06C4C947" w14:textId="77777777" w:rsidR="00CF065C" w:rsidRPr="00CF065C" w:rsidRDefault="00CF065C" w:rsidP="007B3BF6">
      <w:pPr>
        <w:spacing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lang w:val="bg-BG"/>
        </w:rPr>
        <w:t xml:space="preserve">ЧРЕЗ ПОДБОР НА ПРОЕКТНИ ПРЕДЛОЖЕНИЯ </w:t>
      </w:r>
    </w:p>
    <w:p w14:paraId="466A4F62" w14:textId="4A7EE238" w:rsidR="004678F4" w:rsidRDefault="00CF065C" w:rsidP="007B3BF6">
      <w:pPr>
        <w:spacing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rPr>
        <w:t>BG</w:t>
      </w:r>
      <w:r w:rsidRPr="00CF4C44">
        <w:rPr>
          <w:rFonts w:ascii="Times New Roman" w:eastAsiaTheme="majorEastAsia" w:hAnsi="Times New Roman" w:cs="Times New Roman"/>
          <w:b/>
          <w:color w:val="000000" w:themeColor="text1"/>
          <w:sz w:val="24"/>
          <w:szCs w:val="24"/>
          <w:lang w:val="bg-BG"/>
        </w:rPr>
        <w:t>05</w:t>
      </w:r>
      <w:r w:rsidRPr="00CF065C">
        <w:rPr>
          <w:rFonts w:ascii="Times New Roman" w:eastAsiaTheme="majorEastAsia" w:hAnsi="Times New Roman" w:cs="Times New Roman"/>
          <w:b/>
          <w:color w:val="000000" w:themeColor="text1"/>
          <w:sz w:val="24"/>
          <w:szCs w:val="24"/>
        </w:rPr>
        <w:t>M</w:t>
      </w:r>
      <w:r w:rsidRPr="00CF4C44">
        <w:rPr>
          <w:rFonts w:ascii="Times New Roman" w:eastAsiaTheme="majorEastAsia" w:hAnsi="Times New Roman" w:cs="Times New Roman"/>
          <w:b/>
          <w:color w:val="000000" w:themeColor="text1"/>
          <w:sz w:val="24"/>
          <w:szCs w:val="24"/>
          <w:lang w:val="bg-BG"/>
        </w:rPr>
        <w:t>2О</w:t>
      </w:r>
      <w:r w:rsidRPr="00CF065C">
        <w:rPr>
          <w:rFonts w:ascii="Times New Roman" w:eastAsiaTheme="majorEastAsia" w:hAnsi="Times New Roman" w:cs="Times New Roman"/>
          <w:b/>
          <w:color w:val="000000" w:themeColor="text1"/>
          <w:sz w:val="24"/>
          <w:szCs w:val="24"/>
        </w:rPr>
        <w:t>P</w:t>
      </w:r>
      <w:r w:rsidRPr="00CF4C44">
        <w:rPr>
          <w:rFonts w:ascii="Times New Roman" w:eastAsiaTheme="majorEastAsia" w:hAnsi="Times New Roman" w:cs="Times New Roman"/>
          <w:b/>
          <w:color w:val="000000" w:themeColor="text1"/>
          <w:sz w:val="24"/>
          <w:szCs w:val="24"/>
          <w:lang w:val="bg-BG"/>
        </w:rPr>
        <w:t>001-</w:t>
      </w:r>
      <w:r w:rsidR="00A37BB3" w:rsidRPr="00F50AC5">
        <w:rPr>
          <w:rFonts w:ascii="Times New Roman" w:eastAsiaTheme="majorEastAsia" w:hAnsi="Times New Roman" w:cs="Times New Roman"/>
          <w:b/>
          <w:color w:val="000000" w:themeColor="text1"/>
          <w:sz w:val="24"/>
          <w:szCs w:val="24"/>
          <w:lang w:val="bg-BG"/>
        </w:rPr>
        <w:t>3</w:t>
      </w:r>
      <w:r w:rsidRPr="00CF4C44">
        <w:rPr>
          <w:rFonts w:ascii="Times New Roman" w:eastAsiaTheme="majorEastAsia" w:hAnsi="Times New Roman" w:cs="Times New Roman"/>
          <w:b/>
          <w:color w:val="000000" w:themeColor="text1"/>
          <w:sz w:val="24"/>
          <w:szCs w:val="24"/>
          <w:lang w:val="bg-BG"/>
        </w:rPr>
        <w:t>.0</w:t>
      </w:r>
      <w:r w:rsidR="00AF2721">
        <w:rPr>
          <w:rFonts w:ascii="Times New Roman" w:eastAsiaTheme="majorEastAsia" w:hAnsi="Times New Roman" w:cs="Times New Roman"/>
          <w:b/>
          <w:color w:val="000000" w:themeColor="text1"/>
          <w:sz w:val="24"/>
          <w:szCs w:val="24"/>
          <w:lang w:val="bg-BG"/>
        </w:rPr>
        <w:t>19</w:t>
      </w:r>
      <w:r w:rsidRPr="00CF4C44">
        <w:rPr>
          <w:rFonts w:ascii="Times New Roman" w:eastAsiaTheme="majorEastAsia" w:hAnsi="Times New Roman" w:cs="Times New Roman"/>
          <w:b/>
          <w:color w:val="000000" w:themeColor="text1"/>
          <w:sz w:val="24"/>
          <w:szCs w:val="24"/>
          <w:lang w:val="bg-BG"/>
        </w:rPr>
        <w:t xml:space="preserve"> „</w:t>
      </w:r>
      <w:r w:rsidR="00AF2721">
        <w:rPr>
          <w:rFonts w:ascii="Times New Roman" w:eastAsiaTheme="majorEastAsia" w:hAnsi="Times New Roman" w:cs="Times New Roman"/>
          <w:b/>
          <w:color w:val="000000" w:themeColor="text1"/>
          <w:sz w:val="24"/>
          <w:szCs w:val="24"/>
          <w:lang w:val="bg-BG"/>
        </w:rPr>
        <w:t>ПОДКРЕПА НА УЯЗВИМИ ГРУПИ ЗА ДОСТЪП ДО ВИСШЕ ОБРАЗОВАНИЕ</w:t>
      </w:r>
      <w:r w:rsidRPr="00CF4C44">
        <w:rPr>
          <w:rFonts w:ascii="Times New Roman" w:eastAsiaTheme="majorEastAsia" w:hAnsi="Times New Roman" w:cs="Times New Roman"/>
          <w:b/>
          <w:color w:val="000000" w:themeColor="text1"/>
          <w:sz w:val="24"/>
          <w:szCs w:val="24"/>
          <w:lang w:val="bg-BG"/>
        </w:rPr>
        <w:t>“</w:t>
      </w:r>
    </w:p>
    <w:p w14:paraId="3FB60DE6" w14:textId="1C7F6D7E" w:rsidR="00626AA3" w:rsidRDefault="00AF2721" w:rsidP="007B3BF6">
      <w:pPr>
        <w:spacing w:line="240" w:lineRule="auto"/>
        <w:jc w:val="center"/>
        <w:rPr>
          <w:rFonts w:ascii="Times New Roman" w:eastAsiaTheme="majorEastAsia" w:hAnsi="Times New Roman" w:cs="Times New Roman"/>
          <w:b/>
          <w:color w:val="000000" w:themeColor="text1"/>
          <w:sz w:val="24"/>
          <w:szCs w:val="24"/>
          <w:lang w:val="bg-BG"/>
        </w:rPr>
      </w:pPr>
      <w:r>
        <w:rPr>
          <w:rFonts w:ascii="Times New Roman" w:eastAsiaTheme="majorEastAsia" w:hAnsi="Times New Roman" w:cs="Times New Roman"/>
          <w:b/>
          <w:color w:val="000000" w:themeColor="text1"/>
          <w:sz w:val="24"/>
          <w:szCs w:val="24"/>
          <w:lang w:val="bg-BG"/>
        </w:rPr>
        <w:t xml:space="preserve">към </w:t>
      </w:r>
      <w:r w:rsidR="00694093">
        <w:rPr>
          <w:rFonts w:ascii="Times New Roman" w:eastAsiaTheme="majorEastAsia" w:hAnsi="Times New Roman" w:cs="Times New Roman"/>
          <w:b/>
          <w:color w:val="000000" w:themeColor="text1"/>
          <w:sz w:val="24"/>
          <w:szCs w:val="24"/>
          <w:lang w:val="bg-BG"/>
        </w:rPr>
        <w:t>11</w:t>
      </w:r>
      <w:r w:rsidR="000F06CE">
        <w:rPr>
          <w:rFonts w:ascii="Times New Roman" w:eastAsiaTheme="majorEastAsia" w:hAnsi="Times New Roman" w:cs="Times New Roman"/>
          <w:b/>
          <w:color w:val="000000" w:themeColor="text1"/>
          <w:sz w:val="24"/>
          <w:szCs w:val="24"/>
          <w:lang w:val="bg-BG"/>
        </w:rPr>
        <w:t>.02</w:t>
      </w:r>
      <w:r>
        <w:rPr>
          <w:rFonts w:ascii="Times New Roman" w:eastAsiaTheme="majorEastAsia" w:hAnsi="Times New Roman" w:cs="Times New Roman"/>
          <w:b/>
          <w:color w:val="000000" w:themeColor="text1"/>
          <w:sz w:val="24"/>
          <w:szCs w:val="24"/>
          <w:lang w:val="bg-BG"/>
        </w:rPr>
        <w:t>.2022</w:t>
      </w:r>
      <w:r w:rsidR="00626AA3">
        <w:rPr>
          <w:rFonts w:ascii="Times New Roman" w:eastAsiaTheme="majorEastAsia" w:hAnsi="Times New Roman" w:cs="Times New Roman"/>
          <w:b/>
          <w:color w:val="000000" w:themeColor="text1"/>
          <w:sz w:val="24"/>
          <w:szCs w:val="24"/>
          <w:lang w:val="bg-BG"/>
        </w:rPr>
        <w:t xml:space="preserve"> г.</w:t>
      </w:r>
    </w:p>
    <w:p w14:paraId="77742AFB" w14:textId="77777777" w:rsidR="00F37280" w:rsidRPr="00CF4C44" w:rsidRDefault="00F37280" w:rsidP="007B3BF6">
      <w:pPr>
        <w:spacing w:line="240" w:lineRule="auto"/>
        <w:jc w:val="center"/>
        <w:rPr>
          <w:rFonts w:ascii="Times New Roman" w:hAnsi="Times New Roman" w:cs="Times New Roman"/>
          <w:color w:val="000000" w:themeColor="text1"/>
          <w:sz w:val="24"/>
          <w:szCs w:val="24"/>
          <w:lang w:val="bg-BG"/>
        </w:rPr>
      </w:pPr>
    </w:p>
    <w:p w14:paraId="3EA1CADB" w14:textId="6849CB62" w:rsidR="002F1D11" w:rsidRPr="00F37280" w:rsidRDefault="004B74F2" w:rsidP="00AF1A55">
      <w:pPr>
        <w:pStyle w:val="Heading2"/>
        <w:spacing w:after="240"/>
        <w:jc w:val="both"/>
        <w:rPr>
          <w:caps/>
          <w:lang w:val="bg-BG"/>
        </w:rPr>
      </w:pPr>
      <w:r w:rsidRPr="00F37280">
        <w:rPr>
          <w:rFonts w:ascii="Times New Roman" w:hAnsi="Times New Roman" w:cs="Times New Roman"/>
          <w:b/>
          <w:caps/>
          <w:color w:val="000000" w:themeColor="text1"/>
          <w:sz w:val="24"/>
          <w:szCs w:val="24"/>
          <w:lang w:val="bg-BG"/>
        </w:rPr>
        <w:t>Въпрос 1</w:t>
      </w:r>
      <w:r w:rsidR="002B7A38">
        <w:rPr>
          <w:rFonts w:ascii="Times New Roman" w:hAnsi="Times New Roman" w:cs="Times New Roman"/>
          <w:b/>
          <w:caps/>
          <w:color w:val="000000" w:themeColor="text1"/>
          <w:sz w:val="24"/>
          <w:szCs w:val="24"/>
          <w:lang w:val="bg-BG"/>
        </w:rPr>
        <w:t xml:space="preserve"> </w:t>
      </w:r>
      <w:r w:rsidR="002B7A38">
        <w:rPr>
          <w:rFonts w:ascii="Times New Roman" w:hAnsi="Times New Roman" w:cs="Times New Roman"/>
          <w:b/>
          <w:color w:val="000000" w:themeColor="text1"/>
          <w:sz w:val="24"/>
          <w:szCs w:val="24"/>
          <w:lang w:val="bg-BG"/>
        </w:rPr>
        <w:t>от</w:t>
      </w:r>
      <w:r w:rsidR="009E20D6">
        <w:rPr>
          <w:rFonts w:ascii="Times New Roman" w:hAnsi="Times New Roman" w:cs="Times New Roman"/>
          <w:b/>
          <w:caps/>
          <w:color w:val="000000" w:themeColor="text1"/>
          <w:sz w:val="24"/>
          <w:szCs w:val="24"/>
          <w:lang w:val="bg-BG"/>
        </w:rPr>
        <w:t xml:space="preserve"> </w:t>
      </w:r>
      <w:r w:rsidR="00AF2721">
        <w:rPr>
          <w:rFonts w:ascii="Times New Roman" w:hAnsi="Times New Roman" w:cs="Times New Roman"/>
          <w:b/>
          <w:caps/>
          <w:color w:val="000000" w:themeColor="text1"/>
          <w:sz w:val="24"/>
          <w:szCs w:val="24"/>
          <w:lang w:val="bg-BG"/>
        </w:rPr>
        <w:t>10</w:t>
      </w:r>
      <w:r w:rsidR="00F37280" w:rsidRPr="00F37280">
        <w:rPr>
          <w:rFonts w:ascii="Times New Roman" w:hAnsi="Times New Roman" w:cs="Times New Roman"/>
          <w:b/>
          <w:caps/>
          <w:color w:val="000000" w:themeColor="text1"/>
          <w:sz w:val="24"/>
          <w:szCs w:val="24"/>
          <w:lang w:val="bg-BG"/>
        </w:rPr>
        <w:t>.</w:t>
      </w:r>
      <w:r w:rsidR="00852B1D">
        <w:rPr>
          <w:rFonts w:ascii="Times New Roman" w:hAnsi="Times New Roman" w:cs="Times New Roman"/>
          <w:b/>
          <w:caps/>
          <w:color w:val="000000" w:themeColor="text1"/>
          <w:sz w:val="24"/>
          <w:szCs w:val="24"/>
          <w:lang w:val="bg-BG"/>
        </w:rPr>
        <w:t>01</w:t>
      </w:r>
      <w:r w:rsidR="00F37280" w:rsidRPr="00F37280">
        <w:rPr>
          <w:rFonts w:ascii="Times New Roman" w:hAnsi="Times New Roman" w:cs="Times New Roman"/>
          <w:b/>
          <w:caps/>
          <w:color w:val="000000" w:themeColor="text1"/>
          <w:sz w:val="24"/>
          <w:szCs w:val="24"/>
          <w:lang w:val="bg-BG"/>
        </w:rPr>
        <w:t>.202</w:t>
      </w:r>
      <w:r w:rsidR="00AF2721">
        <w:rPr>
          <w:rFonts w:ascii="Times New Roman" w:hAnsi="Times New Roman" w:cs="Times New Roman"/>
          <w:b/>
          <w:caps/>
          <w:color w:val="000000" w:themeColor="text1"/>
          <w:sz w:val="24"/>
          <w:szCs w:val="24"/>
          <w:lang w:val="bg-BG"/>
        </w:rPr>
        <w:t>2</w:t>
      </w:r>
      <w:r w:rsidR="00CF3452">
        <w:rPr>
          <w:rFonts w:ascii="Times New Roman" w:hAnsi="Times New Roman" w:cs="Times New Roman"/>
          <w:b/>
          <w:caps/>
          <w:color w:val="000000" w:themeColor="text1"/>
          <w:sz w:val="24"/>
          <w:szCs w:val="24"/>
          <w:lang w:val="bg-BG"/>
        </w:rPr>
        <w:t xml:space="preserve"> </w:t>
      </w:r>
      <w:r w:rsidR="002B7A38">
        <w:rPr>
          <w:rFonts w:ascii="Times New Roman" w:hAnsi="Times New Roman" w:cs="Times New Roman"/>
          <w:b/>
          <w:color w:val="000000" w:themeColor="text1"/>
          <w:sz w:val="24"/>
          <w:szCs w:val="24"/>
          <w:lang w:val="bg-BG"/>
        </w:rPr>
        <w:t>г</w:t>
      </w:r>
      <w:r w:rsidR="00CF3452">
        <w:rPr>
          <w:rFonts w:ascii="Times New Roman" w:hAnsi="Times New Roman" w:cs="Times New Roman"/>
          <w:b/>
          <w:color w:val="000000" w:themeColor="text1"/>
          <w:sz w:val="24"/>
          <w:szCs w:val="24"/>
          <w:lang w:val="bg-BG"/>
        </w:rPr>
        <w:t xml:space="preserve">. </w:t>
      </w:r>
      <w:r w:rsidR="00CF3452" w:rsidRPr="00C0310F">
        <w:rPr>
          <w:rFonts w:ascii="Times New Roman" w:eastAsia="Calibri" w:hAnsi="Times New Roman" w:cs="Times New Roman"/>
          <w:b/>
          <w:color w:val="000000"/>
          <w:sz w:val="24"/>
          <w:szCs w:val="24"/>
          <w:lang w:val="bg-BG"/>
        </w:rPr>
        <w:t>(</w:t>
      </w:r>
      <w:r w:rsidR="00CF3452">
        <w:rPr>
          <w:rFonts w:ascii="Times New Roman" w:eastAsia="Calibri" w:hAnsi="Times New Roman" w:cs="Times New Roman"/>
          <w:b/>
          <w:color w:val="000000"/>
          <w:sz w:val="24"/>
          <w:szCs w:val="24"/>
          <w:lang w:val="bg-BG"/>
        </w:rPr>
        <w:t>постъпил чрез ИСУН 2020</w:t>
      </w:r>
      <w:r w:rsidR="00476E72">
        <w:rPr>
          <w:rFonts w:ascii="Times New Roman" w:eastAsia="Calibri" w:hAnsi="Times New Roman" w:cs="Times New Roman"/>
          <w:b/>
          <w:color w:val="000000"/>
          <w:sz w:val="24"/>
          <w:szCs w:val="24"/>
          <w:lang w:val="bg-BG"/>
        </w:rPr>
        <w:t xml:space="preserve"> и чрез електронна поща на 12.01.2022 г.</w:t>
      </w:r>
      <w:r w:rsidR="00CF3452" w:rsidRPr="00C0310F">
        <w:rPr>
          <w:rFonts w:ascii="Times New Roman" w:eastAsia="Calibri" w:hAnsi="Times New Roman" w:cs="Times New Roman"/>
          <w:b/>
          <w:color w:val="000000"/>
          <w:sz w:val="24"/>
          <w:szCs w:val="24"/>
          <w:lang w:val="bg-BG"/>
        </w:rPr>
        <w:t>)</w:t>
      </w:r>
      <w:r w:rsidRPr="00F37280">
        <w:rPr>
          <w:rFonts w:ascii="Times New Roman" w:hAnsi="Times New Roman" w:cs="Times New Roman"/>
          <w:b/>
          <w:caps/>
          <w:color w:val="000000" w:themeColor="text1"/>
          <w:sz w:val="24"/>
          <w:szCs w:val="24"/>
          <w:lang w:val="bg-BG"/>
        </w:rPr>
        <w:t>:</w:t>
      </w:r>
    </w:p>
    <w:p w14:paraId="3A470564" w14:textId="02ED3B5B" w:rsidR="00AF2721" w:rsidRDefault="00476E72" w:rsidP="00AF2721">
      <w:pPr>
        <w:jc w:val="both"/>
        <w:rPr>
          <w:rFonts w:ascii="Times New Roman" w:hAnsi="Times New Roman" w:cs="Times New Roman"/>
          <w:sz w:val="24"/>
          <w:szCs w:val="24"/>
          <w:lang w:val="bg-BG"/>
        </w:rPr>
      </w:pPr>
      <w:r w:rsidRPr="00476E72">
        <w:rPr>
          <w:rFonts w:ascii="Times New Roman" w:hAnsi="Times New Roman" w:cs="Times New Roman"/>
          <w:sz w:val="24"/>
          <w:szCs w:val="24"/>
          <w:lang w:val="bg-BG"/>
        </w:rPr>
        <w:t xml:space="preserve">Общините могат ли да бъдат кандидати или партньори </w:t>
      </w:r>
      <w:r w:rsidR="00AF2721" w:rsidRPr="00AF2721">
        <w:rPr>
          <w:rFonts w:ascii="Times New Roman" w:hAnsi="Times New Roman" w:cs="Times New Roman"/>
          <w:sz w:val="24"/>
          <w:szCs w:val="24"/>
          <w:lang w:val="bg-BG"/>
        </w:rPr>
        <w:t xml:space="preserve">по настоящата процедура за предоставяне </w:t>
      </w:r>
      <w:r w:rsidR="00AF2721">
        <w:rPr>
          <w:rFonts w:ascii="Times New Roman" w:hAnsi="Times New Roman" w:cs="Times New Roman"/>
          <w:sz w:val="24"/>
          <w:szCs w:val="24"/>
          <w:lang w:val="bg-BG"/>
        </w:rPr>
        <w:t xml:space="preserve">на безвъзмездна финансова помощ </w:t>
      </w:r>
      <w:r w:rsidR="00AF2721" w:rsidRPr="00AF2721">
        <w:rPr>
          <w:rFonts w:ascii="Times New Roman" w:hAnsi="Times New Roman" w:cs="Times New Roman"/>
          <w:sz w:val="24"/>
          <w:szCs w:val="24"/>
          <w:lang w:val="bg-BG"/>
        </w:rPr>
        <w:t>чрез под</w:t>
      </w:r>
      <w:r w:rsidR="00AF2721">
        <w:rPr>
          <w:rFonts w:ascii="Times New Roman" w:hAnsi="Times New Roman" w:cs="Times New Roman"/>
          <w:sz w:val="24"/>
          <w:szCs w:val="24"/>
          <w:lang w:val="bg-BG"/>
        </w:rPr>
        <w:t xml:space="preserve">бор на проектни предложения </w:t>
      </w:r>
      <w:r w:rsidR="00AF2721" w:rsidRPr="00AF2721">
        <w:rPr>
          <w:rFonts w:ascii="Times New Roman" w:hAnsi="Times New Roman" w:cs="Times New Roman"/>
          <w:sz w:val="24"/>
          <w:szCs w:val="24"/>
          <w:lang w:val="bg-BG"/>
        </w:rPr>
        <w:t>BG05M2OP001-3.019 „ПОДКРЕП</w:t>
      </w:r>
      <w:r w:rsidR="00AF2721">
        <w:rPr>
          <w:rFonts w:ascii="Times New Roman" w:hAnsi="Times New Roman" w:cs="Times New Roman"/>
          <w:sz w:val="24"/>
          <w:szCs w:val="24"/>
          <w:lang w:val="bg-BG"/>
        </w:rPr>
        <w:t xml:space="preserve">А НА УЯЗВИМИ ГРУПИ ЗА ДОСТЪП ДО </w:t>
      </w:r>
      <w:r w:rsidR="00AF2721" w:rsidRPr="00AF2721">
        <w:rPr>
          <w:rFonts w:ascii="Times New Roman" w:hAnsi="Times New Roman" w:cs="Times New Roman"/>
          <w:sz w:val="24"/>
          <w:szCs w:val="24"/>
          <w:lang w:val="bg-BG"/>
        </w:rPr>
        <w:t>ВИСШЕ ОБРАЗОВАНИЕ?</w:t>
      </w:r>
    </w:p>
    <w:p w14:paraId="3462509F" w14:textId="77777777" w:rsidR="00084222" w:rsidRDefault="00084222" w:rsidP="009E4E03">
      <w:pPr>
        <w:pStyle w:val="Heading3"/>
        <w:spacing w:after="120"/>
        <w:jc w:val="both"/>
        <w:rPr>
          <w:rFonts w:ascii="Times New Roman" w:hAnsi="Times New Roman" w:cs="Times New Roman"/>
          <w:b/>
          <w:caps/>
          <w:color w:val="000000" w:themeColor="text1"/>
          <w:lang w:val="bg-BG"/>
        </w:rPr>
      </w:pPr>
    </w:p>
    <w:p w14:paraId="3ABBB2A9" w14:textId="77777777" w:rsidR="00450CF9" w:rsidRPr="009E4E03" w:rsidRDefault="004B74F2" w:rsidP="009E4E03">
      <w:pPr>
        <w:pStyle w:val="Heading3"/>
        <w:spacing w:after="120"/>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p>
    <w:p w14:paraId="67A9E0F4" w14:textId="77777777" w:rsidR="00A2025F" w:rsidRDefault="00A2025F" w:rsidP="00A2025F">
      <w:pPr>
        <w:pBdr>
          <w:bottom w:val="single" w:sz="4" w:space="3" w:color="auto"/>
        </w:pBdr>
        <w:jc w:val="both"/>
      </w:pPr>
      <w:r>
        <w:rPr>
          <w:rFonts w:ascii="Times New Roman" w:hAnsi="Times New Roman" w:cs="Times New Roman"/>
          <w:color w:val="000000" w:themeColor="text1"/>
          <w:sz w:val="24"/>
          <w:szCs w:val="24"/>
          <w:lang w:val="bg-BG"/>
        </w:rPr>
        <w:t>Съгласно т.11 „Допустими кандидати“ от Условията за кандидатстване „</w:t>
      </w:r>
      <w:r w:rsidRPr="00A06443">
        <w:rPr>
          <w:rFonts w:ascii="Times New Roman" w:hAnsi="Times New Roman" w:cs="Times New Roman"/>
          <w:i/>
          <w:color w:val="000000" w:themeColor="text1"/>
          <w:sz w:val="24"/>
          <w:szCs w:val="24"/>
          <w:lang w:val="bg-BG"/>
        </w:rPr>
        <w:t>Допустими кандидати по настоящата процедура чрез подбор на проектни предложения в съответствие с решение за одобрение на методология и критерии за подбор на операция „Подкрепа на уязвими групи за достъп до висше образование ” от проведена писмена процедура за неприсъствено вземане на решение на Комитета за наблюдение на ОПНОИР в периода от 05.11.2021 г. до 25.11.2021 г., са:</w:t>
      </w:r>
      <w:r w:rsidRPr="00A2025F">
        <w:t xml:space="preserve"> </w:t>
      </w:r>
    </w:p>
    <w:p w14:paraId="30BBB960" w14:textId="4BCBE1FF" w:rsidR="00A2025F" w:rsidRPr="00476E72" w:rsidRDefault="00A2025F" w:rsidP="00A2025F">
      <w:pPr>
        <w:pBdr>
          <w:bottom w:val="single" w:sz="4" w:space="3" w:color="auto"/>
        </w:pBdr>
        <w:jc w:val="both"/>
        <w:rPr>
          <w:rFonts w:ascii="Times New Roman" w:hAnsi="Times New Roman" w:cs="Times New Roman"/>
          <w:i/>
          <w:color w:val="000000" w:themeColor="text1"/>
          <w:sz w:val="24"/>
          <w:szCs w:val="24"/>
          <w:lang w:val="bg-BG"/>
        </w:rPr>
      </w:pPr>
      <w:r w:rsidRPr="00A2025F">
        <w:rPr>
          <w:rFonts w:ascii="Times New Roman" w:hAnsi="Times New Roman" w:cs="Times New Roman"/>
          <w:i/>
          <w:color w:val="000000" w:themeColor="text1"/>
          <w:sz w:val="24"/>
          <w:szCs w:val="24"/>
          <w:lang w:val="bg-BG"/>
        </w:rPr>
        <w:t>- Училища от средното образование (Училище);</w:t>
      </w:r>
    </w:p>
    <w:p w14:paraId="2CC37610" w14:textId="77777777" w:rsidR="00A2025F" w:rsidRPr="00A2025F" w:rsidRDefault="00A2025F" w:rsidP="00A2025F">
      <w:pPr>
        <w:pBdr>
          <w:bottom w:val="single" w:sz="4" w:space="3" w:color="auto"/>
        </w:pBdr>
        <w:jc w:val="both"/>
        <w:rPr>
          <w:rFonts w:ascii="Times New Roman" w:hAnsi="Times New Roman" w:cs="Times New Roman"/>
          <w:i/>
          <w:color w:val="000000" w:themeColor="text1"/>
          <w:sz w:val="24"/>
          <w:szCs w:val="24"/>
          <w:lang w:val="bg-BG"/>
        </w:rPr>
      </w:pPr>
      <w:r w:rsidRPr="00A2025F">
        <w:rPr>
          <w:rFonts w:ascii="Times New Roman" w:hAnsi="Times New Roman" w:cs="Times New Roman"/>
          <w:i/>
          <w:color w:val="000000" w:themeColor="text1"/>
          <w:sz w:val="24"/>
          <w:szCs w:val="24"/>
          <w:lang w:val="bg-BG"/>
        </w:rPr>
        <w:t>и</w:t>
      </w:r>
    </w:p>
    <w:p w14:paraId="080549CD" w14:textId="0D781BE9" w:rsidR="00626AA3" w:rsidRDefault="00A2025F" w:rsidP="00A2025F">
      <w:pPr>
        <w:pBdr>
          <w:bottom w:val="single" w:sz="4" w:space="3" w:color="auto"/>
        </w:pBdr>
        <w:jc w:val="both"/>
        <w:rPr>
          <w:rFonts w:ascii="Times New Roman" w:hAnsi="Times New Roman" w:cs="Times New Roman"/>
          <w:i/>
          <w:color w:val="000000" w:themeColor="text1"/>
          <w:sz w:val="24"/>
          <w:szCs w:val="24"/>
          <w:lang w:val="bg-BG"/>
        </w:rPr>
      </w:pPr>
      <w:r w:rsidRPr="00A2025F">
        <w:rPr>
          <w:rFonts w:ascii="Times New Roman" w:hAnsi="Times New Roman" w:cs="Times New Roman"/>
          <w:i/>
          <w:color w:val="000000" w:themeColor="text1"/>
          <w:sz w:val="24"/>
          <w:szCs w:val="24"/>
          <w:lang w:val="bg-BG"/>
        </w:rPr>
        <w:t>- Юридически лица с нестопанска цел (ЮЛНЦ) за</w:t>
      </w:r>
      <w:r>
        <w:rPr>
          <w:rFonts w:ascii="Times New Roman" w:hAnsi="Times New Roman" w:cs="Times New Roman"/>
          <w:i/>
          <w:color w:val="000000" w:themeColor="text1"/>
          <w:sz w:val="24"/>
          <w:szCs w:val="24"/>
          <w:lang w:val="bg-BG"/>
        </w:rPr>
        <w:t xml:space="preserve"> </w:t>
      </w:r>
      <w:r w:rsidRPr="00A2025F">
        <w:rPr>
          <w:rFonts w:ascii="Times New Roman" w:hAnsi="Times New Roman" w:cs="Times New Roman"/>
          <w:i/>
          <w:color w:val="000000" w:themeColor="text1"/>
          <w:sz w:val="24"/>
          <w:szCs w:val="24"/>
          <w:lang w:val="bg-BG"/>
        </w:rPr>
        <w:t>обществено полезна дейност съгласно Закона за юридическите лица с нестопанска цел (ЗЮЛНЦ).</w:t>
      </w:r>
      <w:r>
        <w:rPr>
          <w:rFonts w:ascii="Times New Roman" w:hAnsi="Times New Roman" w:cs="Times New Roman"/>
          <w:i/>
          <w:color w:val="000000" w:themeColor="text1"/>
          <w:sz w:val="24"/>
          <w:szCs w:val="24"/>
          <w:lang w:val="bg-BG"/>
        </w:rPr>
        <w:t>“</w:t>
      </w:r>
    </w:p>
    <w:p w14:paraId="23529948" w14:textId="77777777" w:rsidR="00ED3FD4" w:rsidRPr="00ED3FD4" w:rsidRDefault="00ED3FD4" w:rsidP="00ED3FD4">
      <w:pPr>
        <w:pBdr>
          <w:bottom w:val="single" w:sz="4" w:space="3" w:color="auto"/>
        </w:pBdr>
        <w:spacing w:after="0" w:line="240" w:lineRule="auto"/>
        <w:jc w:val="both"/>
        <w:rPr>
          <w:rFonts w:ascii="Times New Roman" w:hAnsi="Times New Roman" w:cs="Times New Roman"/>
          <w:color w:val="000000" w:themeColor="text1"/>
          <w:sz w:val="24"/>
          <w:szCs w:val="24"/>
          <w:lang w:val="bg-BG"/>
        </w:rPr>
      </w:pPr>
      <w:r w:rsidRPr="00ED3FD4">
        <w:rPr>
          <w:rFonts w:ascii="Times New Roman" w:hAnsi="Times New Roman" w:cs="Times New Roman"/>
          <w:color w:val="000000" w:themeColor="text1"/>
          <w:sz w:val="24"/>
          <w:szCs w:val="24"/>
          <w:lang w:val="bg-BG"/>
        </w:rPr>
        <w:lastRenderedPageBreak/>
        <w:t>Съгласно т. 12 „Допустими партньори” от Условията за кандидатстване допустими партньори по настоящата процедура са:</w:t>
      </w:r>
    </w:p>
    <w:p w14:paraId="32CF170E" w14:textId="77777777" w:rsidR="00ED3FD4" w:rsidRPr="00ED3FD4" w:rsidRDefault="00ED3FD4" w:rsidP="00ED3FD4">
      <w:pPr>
        <w:pBdr>
          <w:bottom w:val="single" w:sz="4" w:space="3" w:color="auto"/>
        </w:pBdr>
        <w:spacing w:after="0" w:line="240" w:lineRule="auto"/>
        <w:jc w:val="both"/>
        <w:rPr>
          <w:rFonts w:ascii="Times New Roman" w:hAnsi="Times New Roman" w:cs="Times New Roman"/>
          <w:color w:val="000000" w:themeColor="text1"/>
          <w:sz w:val="24"/>
          <w:szCs w:val="24"/>
          <w:lang w:val="bg-BG"/>
        </w:rPr>
      </w:pPr>
      <w:r w:rsidRPr="00ED3FD4">
        <w:rPr>
          <w:rFonts w:ascii="Times New Roman" w:hAnsi="Times New Roman" w:cs="Times New Roman"/>
          <w:color w:val="000000" w:themeColor="text1"/>
          <w:sz w:val="24"/>
          <w:szCs w:val="24"/>
          <w:lang w:val="bg-BG"/>
        </w:rPr>
        <w:t>- „Училища от средното образование (Училище);</w:t>
      </w:r>
    </w:p>
    <w:p w14:paraId="4DB43AE5" w14:textId="77777777" w:rsidR="00ED3FD4" w:rsidRPr="00ED3FD4" w:rsidRDefault="00ED3FD4" w:rsidP="00ED3FD4">
      <w:pPr>
        <w:pBdr>
          <w:bottom w:val="single" w:sz="4" w:space="3" w:color="auto"/>
        </w:pBdr>
        <w:spacing w:after="0" w:line="240" w:lineRule="auto"/>
        <w:jc w:val="both"/>
        <w:rPr>
          <w:rFonts w:ascii="Times New Roman" w:hAnsi="Times New Roman" w:cs="Times New Roman"/>
          <w:color w:val="000000" w:themeColor="text1"/>
          <w:sz w:val="24"/>
          <w:szCs w:val="24"/>
          <w:lang w:val="bg-BG"/>
        </w:rPr>
      </w:pPr>
      <w:r w:rsidRPr="00ED3FD4">
        <w:rPr>
          <w:rFonts w:ascii="Times New Roman" w:hAnsi="Times New Roman" w:cs="Times New Roman"/>
          <w:color w:val="000000" w:themeColor="text1"/>
          <w:sz w:val="24"/>
          <w:szCs w:val="24"/>
          <w:lang w:val="bg-BG"/>
        </w:rPr>
        <w:t>- Юридически лица с нестопанска цел (ЮЛНЦ) за обществено полезна дейност съгласно ЗЮЛНЦ;</w:t>
      </w:r>
    </w:p>
    <w:p w14:paraId="53D3633B" w14:textId="29541FA4" w:rsidR="00ED3FD4" w:rsidRDefault="00ED3FD4" w:rsidP="00ED3FD4">
      <w:pPr>
        <w:pBdr>
          <w:bottom w:val="single" w:sz="4" w:space="3" w:color="auto"/>
        </w:pBdr>
        <w:spacing w:after="0" w:line="240" w:lineRule="auto"/>
        <w:jc w:val="both"/>
        <w:rPr>
          <w:rFonts w:ascii="Times New Roman" w:hAnsi="Times New Roman" w:cs="Times New Roman"/>
          <w:color w:val="000000" w:themeColor="text1"/>
          <w:sz w:val="24"/>
          <w:szCs w:val="24"/>
          <w:lang w:val="bg-BG"/>
        </w:rPr>
      </w:pPr>
      <w:r w:rsidRPr="00ED3FD4">
        <w:rPr>
          <w:rFonts w:ascii="Times New Roman" w:hAnsi="Times New Roman" w:cs="Times New Roman"/>
          <w:color w:val="000000" w:themeColor="text1"/>
          <w:sz w:val="24"/>
          <w:szCs w:val="24"/>
          <w:lang w:val="bg-BG"/>
        </w:rPr>
        <w:t>- Висши училища (ВУ), създадени в съответствие с разпоредбите на Закона за висшето образование (ЗВО)”.</w:t>
      </w:r>
    </w:p>
    <w:p w14:paraId="1B4E8D21" w14:textId="77777777" w:rsidR="009D4855" w:rsidRPr="00ED3FD4" w:rsidRDefault="009D4855" w:rsidP="00ED3FD4">
      <w:pPr>
        <w:pBdr>
          <w:bottom w:val="single" w:sz="4" w:space="3" w:color="auto"/>
        </w:pBdr>
        <w:spacing w:after="0" w:line="240" w:lineRule="auto"/>
        <w:jc w:val="both"/>
        <w:rPr>
          <w:rFonts w:ascii="Times New Roman" w:hAnsi="Times New Roman" w:cs="Times New Roman"/>
          <w:color w:val="000000" w:themeColor="text1"/>
          <w:sz w:val="24"/>
          <w:szCs w:val="24"/>
          <w:lang w:val="bg-BG"/>
        </w:rPr>
      </w:pPr>
    </w:p>
    <w:p w14:paraId="354248BF" w14:textId="7B104875" w:rsidR="00A2025F" w:rsidRDefault="00A2025F" w:rsidP="00A2025F">
      <w:pPr>
        <w:pBdr>
          <w:bottom w:val="single" w:sz="4" w:space="3" w:color="auto"/>
        </w:pBd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Общините не са сред допустимите кандидати </w:t>
      </w:r>
      <w:r w:rsidR="009D4855">
        <w:rPr>
          <w:rFonts w:ascii="Times New Roman" w:hAnsi="Times New Roman" w:cs="Times New Roman"/>
          <w:color w:val="000000" w:themeColor="text1"/>
          <w:sz w:val="24"/>
          <w:szCs w:val="24"/>
          <w:lang w:val="bg-BG"/>
        </w:rPr>
        <w:t xml:space="preserve">и партньори </w:t>
      </w:r>
      <w:r>
        <w:rPr>
          <w:rFonts w:ascii="Times New Roman" w:hAnsi="Times New Roman" w:cs="Times New Roman"/>
          <w:color w:val="000000" w:themeColor="text1"/>
          <w:sz w:val="24"/>
          <w:szCs w:val="24"/>
          <w:lang w:val="bg-BG"/>
        </w:rPr>
        <w:t xml:space="preserve">по настоящата процедура. Изискванията за допустимите кандидати </w:t>
      </w:r>
      <w:r w:rsidR="009D4855">
        <w:rPr>
          <w:rFonts w:ascii="Times New Roman" w:hAnsi="Times New Roman" w:cs="Times New Roman"/>
          <w:color w:val="000000" w:themeColor="text1"/>
          <w:sz w:val="24"/>
          <w:szCs w:val="24"/>
          <w:lang w:val="bg-BG"/>
        </w:rPr>
        <w:t xml:space="preserve">и партньори </w:t>
      </w:r>
      <w:r>
        <w:rPr>
          <w:rFonts w:ascii="Times New Roman" w:hAnsi="Times New Roman" w:cs="Times New Roman"/>
          <w:color w:val="000000" w:themeColor="text1"/>
          <w:sz w:val="24"/>
          <w:szCs w:val="24"/>
          <w:lang w:val="bg-BG"/>
        </w:rPr>
        <w:t>са детайлно посочени в т.</w:t>
      </w:r>
      <w:r w:rsidRPr="00A2025F">
        <w:rPr>
          <w:rFonts w:ascii="Times New Roman" w:hAnsi="Times New Roman" w:cs="Times New Roman"/>
          <w:color w:val="000000" w:themeColor="text1"/>
          <w:sz w:val="24"/>
          <w:szCs w:val="24"/>
          <w:lang w:val="bg-BG"/>
        </w:rPr>
        <w:t xml:space="preserve">11.1. </w:t>
      </w:r>
      <w:r>
        <w:rPr>
          <w:rFonts w:ascii="Times New Roman" w:hAnsi="Times New Roman" w:cs="Times New Roman"/>
          <w:color w:val="000000" w:themeColor="text1"/>
          <w:sz w:val="24"/>
          <w:szCs w:val="24"/>
          <w:lang w:val="bg-BG"/>
        </w:rPr>
        <w:t>„</w:t>
      </w:r>
      <w:r w:rsidRPr="00A2025F">
        <w:rPr>
          <w:rFonts w:ascii="Times New Roman" w:hAnsi="Times New Roman" w:cs="Times New Roman"/>
          <w:color w:val="000000" w:themeColor="text1"/>
          <w:sz w:val="24"/>
          <w:szCs w:val="24"/>
          <w:lang w:val="bg-BG"/>
        </w:rPr>
        <w:t>Критерии за допустимост на кандидатите</w:t>
      </w:r>
      <w:r>
        <w:rPr>
          <w:rFonts w:ascii="Times New Roman" w:hAnsi="Times New Roman" w:cs="Times New Roman"/>
          <w:color w:val="000000" w:themeColor="text1"/>
          <w:sz w:val="24"/>
          <w:szCs w:val="24"/>
          <w:lang w:val="bg-BG"/>
        </w:rPr>
        <w:t xml:space="preserve">“ </w:t>
      </w:r>
      <w:r w:rsidR="009D4855">
        <w:rPr>
          <w:rFonts w:ascii="Times New Roman" w:hAnsi="Times New Roman" w:cs="Times New Roman"/>
          <w:color w:val="000000" w:themeColor="text1"/>
          <w:sz w:val="24"/>
          <w:szCs w:val="24"/>
          <w:lang w:val="bg-BG"/>
        </w:rPr>
        <w:t xml:space="preserve">и </w:t>
      </w:r>
      <w:r w:rsidR="00313BEC">
        <w:rPr>
          <w:rFonts w:ascii="Times New Roman" w:hAnsi="Times New Roman" w:cs="Times New Roman"/>
          <w:color w:val="000000" w:themeColor="text1"/>
          <w:sz w:val="24"/>
          <w:szCs w:val="24"/>
          <w:lang w:val="bg-BG"/>
        </w:rPr>
        <w:t xml:space="preserve">в </w:t>
      </w:r>
      <w:r w:rsidR="009D4855">
        <w:rPr>
          <w:rFonts w:ascii="Times New Roman" w:hAnsi="Times New Roman" w:cs="Times New Roman"/>
          <w:color w:val="000000" w:themeColor="text1"/>
          <w:sz w:val="24"/>
          <w:szCs w:val="24"/>
          <w:lang w:val="bg-BG"/>
        </w:rPr>
        <w:t>т. 12.1 „Критерии за допустимост на партньорите</w:t>
      </w:r>
      <w:r w:rsidR="009D48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bg-BG"/>
        </w:rPr>
        <w:t>от Условията за кандидатстване.</w:t>
      </w:r>
    </w:p>
    <w:p w14:paraId="14CAB8A0" w14:textId="77777777" w:rsidR="00626AA3" w:rsidRDefault="00626AA3" w:rsidP="00AF2721">
      <w:pPr>
        <w:pStyle w:val="Heading2"/>
        <w:spacing w:after="120" w:line="240" w:lineRule="auto"/>
        <w:jc w:val="both"/>
        <w:rPr>
          <w:rFonts w:ascii="Times New Roman" w:hAnsi="Times New Roman" w:cs="Times New Roman"/>
          <w:b/>
          <w:color w:val="000000" w:themeColor="text1"/>
          <w:sz w:val="24"/>
          <w:szCs w:val="24"/>
          <w:lang w:val="bg-BG"/>
        </w:rPr>
      </w:pPr>
    </w:p>
    <w:p w14:paraId="71A5E3F1" w14:textId="7BB563E3" w:rsidR="00967AA7" w:rsidRDefault="00EA286C" w:rsidP="00EA286C">
      <w:pPr>
        <w:pBdr>
          <w:bottom w:val="single" w:sz="4" w:space="1" w:color="auto"/>
        </w:pBdr>
        <w:spacing w:before="240"/>
        <w:jc w:val="both"/>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 xml:space="preserve">ВЪПРОС 2 от </w:t>
      </w:r>
      <w:r w:rsidR="00967AA7" w:rsidRPr="00967AA7">
        <w:rPr>
          <w:rFonts w:ascii="Times New Roman" w:hAnsi="Times New Roman" w:cs="Times New Roman"/>
          <w:b/>
          <w:color w:val="000000" w:themeColor="text1"/>
          <w:sz w:val="24"/>
          <w:szCs w:val="24"/>
          <w:lang w:val="bg-BG"/>
        </w:rPr>
        <w:t>1</w:t>
      </w:r>
      <w:r>
        <w:rPr>
          <w:rFonts w:ascii="Times New Roman" w:hAnsi="Times New Roman" w:cs="Times New Roman"/>
          <w:b/>
          <w:color w:val="000000" w:themeColor="text1"/>
          <w:sz w:val="24"/>
          <w:szCs w:val="24"/>
          <w:lang w:val="bg-BG"/>
        </w:rPr>
        <w:t>0</w:t>
      </w:r>
      <w:r w:rsidR="00967AA7" w:rsidRPr="00967AA7">
        <w:rPr>
          <w:rFonts w:ascii="Times New Roman" w:hAnsi="Times New Roman" w:cs="Times New Roman"/>
          <w:b/>
          <w:color w:val="000000" w:themeColor="text1"/>
          <w:sz w:val="24"/>
          <w:szCs w:val="24"/>
          <w:lang w:val="bg-BG"/>
        </w:rPr>
        <w:t>.01.</w:t>
      </w:r>
      <w:r>
        <w:rPr>
          <w:rFonts w:ascii="Times New Roman" w:hAnsi="Times New Roman" w:cs="Times New Roman"/>
          <w:b/>
          <w:color w:val="000000" w:themeColor="text1"/>
          <w:sz w:val="24"/>
          <w:szCs w:val="24"/>
          <w:lang w:val="bg-BG"/>
        </w:rPr>
        <w:t>2022 г. (постъпил чрез електронна поща</w:t>
      </w:r>
      <w:r w:rsidR="00967AA7" w:rsidRPr="00967AA7">
        <w:rPr>
          <w:rFonts w:ascii="Times New Roman" w:hAnsi="Times New Roman" w:cs="Times New Roman"/>
          <w:b/>
          <w:color w:val="000000" w:themeColor="text1"/>
          <w:sz w:val="24"/>
          <w:szCs w:val="24"/>
          <w:lang w:val="bg-BG"/>
        </w:rPr>
        <w:t>):</w:t>
      </w:r>
    </w:p>
    <w:p w14:paraId="465F6E3C" w14:textId="77777777" w:rsidR="00EA286C" w:rsidRPr="00EA286C" w:rsidRDefault="00EA286C" w:rsidP="00EA286C">
      <w:pPr>
        <w:pBdr>
          <w:bottom w:val="single" w:sz="4" w:space="1" w:color="auto"/>
        </w:pBdr>
        <w:jc w:val="both"/>
        <w:rPr>
          <w:rFonts w:ascii="Times New Roman" w:hAnsi="Times New Roman" w:cs="Times New Roman"/>
          <w:color w:val="000000" w:themeColor="text1"/>
          <w:sz w:val="24"/>
          <w:szCs w:val="24"/>
          <w:lang w:val="bg-BG"/>
        </w:rPr>
      </w:pPr>
      <w:r w:rsidRPr="00EA286C">
        <w:rPr>
          <w:rFonts w:ascii="Times New Roman" w:hAnsi="Times New Roman" w:cs="Times New Roman"/>
          <w:color w:val="000000" w:themeColor="text1"/>
          <w:sz w:val="24"/>
          <w:szCs w:val="24"/>
          <w:lang w:val="bg-BG"/>
        </w:rPr>
        <w:t xml:space="preserve">Здравейте, </w:t>
      </w:r>
    </w:p>
    <w:p w14:paraId="5614E0D1" w14:textId="77777777" w:rsidR="00EA286C" w:rsidRPr="00EA286C" w:rsidRDefault="00EA286C" w:rsidP="00EA286C">
      <w:pPr>
        <w:pBdr>
          <w:bottom w:val="single" w:sz="4" w:space="1" w:color="auto"/>
        </w:pBdr>
        <w:jc w:val="both"/>
        <w:rPr>
          <w:rFonts w:ascii="Times New Roman" w:hAnsi="Times New Roman" w:cs="Times New Roman"/>
          <w:color w:val="000000" w:themeColor="text1"/>
          <w:sz w:val="24"/>
          <w:szCs w:val="24"/>
          <w:lang w:val="bg-BG"/>
        </w:rPr>
      </w:pPr>
      <w:r w:rsidRPr="00EA286C">
        <w:rPr>
          <w:rFonts w:ascii="Times New Roman" w:hAnsi="Times New Roman" w:cs="Times New Roman"/>
          <w:color w:val="000000" w:themeColor="text1"/>
          <w:sz w:val="24"/>
          <w:szCs w:val="24"/>
          <w:lang w:val="bg-BG"/>
        </w:rPr>
        <w:t xml:space="preserve">искам да попитам как самите ученици ще могат да се възползват от тези услуги. Къде да намеря информация за това? Познавам много интелигентно дете в риск от 12 клас и искам да й помогна да се възползва от тази програма. Така ще може да завърши образованието си и да продължи да учи. Вярвам, че ще ми отговорите! </w:t>
      </w:r>
    </w:p>
    <w:p w14:paraId="7A0196C7" w14:textId="77777777" w:rsidR="00EA286C" w:rsidRPr="00EA286C" w:rsidRDefault="00EA286C" w:rsidP="00EA286C">
      <w:pPr>
        <w:pBdr>
          <w:bottom w:val="single" w:sz="4" w:space="1" w:color="auto"/>
        </w:pBdr>
        <w:jc w:val="both"/>
        <w:rPr>
          <w:rFonts w:ascii="Times New Roman" w:hAnsi="Times New Roman" w:cs="Times New Roman"/>
          <w:color w:val="000000" w:themeColor="text1"/>
          <w:sz w:val="24"/>
          <w:szCs w:val="24"/>
          <w:lang w:val="bg-BG"/>
        </w:rPr>
      </w:pPr>
      <w:r w:rsidRPr="00EA286C">
        <w:rPr>
          <w:rFonts w:ascii="Times New Roman" w:hAnsi="Times New Roman" w:cs="Times New Roman"/>
          <w:color w:val="000000" w:themeColor="text1"/>
          <w:sz w:val="24"/>
          <w:szCs w:val="24"/>
          <w:lang w:val="bg-BG"/>
        </w:rPr>
        <w:t>Благодаря ви!</w:t>
      </w:r>
    </w:p>
    <w:p w14:paraId="5932DFC2" w14:textId="0783A3C6" w:rsidR="00626AA3" w:rsidRPr="00626AA3" w:rsidRDefault="00EA286C" w:rsidP="00EA286C">
      <w:pPr>
        <w:pBdr>
          <w:bottom w:val="single" w:sz="4" w:space="1" w:color="auto"/>
        </w:pBdr>
        <w:jc w:val="both"/>
        <w:rPr>
          <w:rFonts w:ascii="Times New Roman" w:hAnsi="Times New Roman" w:cs="Times New Roman"/>
          <w:color w:val="000000" w:themeColor="text1"/>
          <w:sz w:val="24"/>
          <w:szCs w:val="24"/>
          <w:lang w:val="bg-BG"/>
        </w:rPr>
      </w:pPr>
      <w:r w:rsidRPr="00EA286C">
        <w:rPr>
          <w:rFonts w:ascii="Times New Roman" w:hAnsi="Times New Roman" w:cs="Times New Roman"/>
          <w:color w:val="000000" w:themeColor="text1"/>
          <w:sz w:val="24"/>
          <w:szCs w:val="24"/>
          <w:lang w:val="bg-BG"/>
        </w:rPr>
        <w:t>С поздрави: Л</w:t>
      </w:r>
      <w:r w:rsidR="00476E72">
        <w:rPr>
          <w:rFonts w:ascii="Times New Roman" w:hAnsi="Times New Roman" w:cs="Times New Roman"/>
          <w:color w:val="000000" w:themeColor="text1"/>
          <w:sz w:val="24"/>
          <w:szCs w:val="24"/>
          <w:lang w:val="bg-BG"/>
        </w:rPr>
        <w:t>.</w:t>
      </w:r>
      <w:r w:rsidRPr="00EA286C">
        <w:rPr>
          <w:rFonts w:ascii="Times New Roman" w:hAnsi="Times New Roman" w:cs="Times New Roman"/>
          <w:color w:val="000000" w:themeColor="text1"/>
          <w:sz w:val="24"/>
          <w:szCs w:val="24"/>
          <w:lang w:val="bg-BG"/>
        </w:rPr>
        <w:t>В</w:t>
      </w:r>
      <w:r w:rsidR="00476E72">
        <w:rPr>
          <w:rFonts w:ascii="Times New Roman" w:hAnsi="Times New Roman" w:cs="Times New Roman"/>
          <w:color w:val="000000" w:themeColor="text1"/>
          <w:sz w:val="24"/>
          <w:szCs w:val="24"/>
          <w:lang w:val="bg-BG"/>
        </w:rPr>
        <w:t>.</w:t>
      </w:r>
      <w:r w:rsidRPr="00EA286C">
        <w:rPr>
          <w:rFonts w:ascii="Times New Roman" w:hAnsi="Times New Roman" w:cs="Times New Roman"/>
          <w:color w:val="000000" w:themeColor="text1"/>
          <w:sz w:val="24"/>
          <w:szCs w:val="24"/>
          <w:lang w:val="bg-BG"/>
        </w:rPr>
        <w:t xml:space="preserve"> - учител по ИТ</w:t>
      </w:r>
    </w:p>
    <w:p w14:paraId="712B886E" w14:textId="77777777" w:rsidR="00994D84" w:rsidRDefault="00994D84" w:rsidP="00D31AE8">
      <w:pPr>
        <w:pBdr>
          <w:bottom w:val="single" w:sz="4" w:space="1" w:color="auto"/>
        </w:pBdr>
        <w:jc w:val="both"/>
        <w:rPr>
          <w:rFonts w:ascii="Times New Roman" w:hAnsi="Times New Roman" w:cs="Times New Roman"/>
          <w:color w:val="000000" w:themeColor="text1"/>
          <w:sz w:val="24"/>
          <w:szCs w:val="24"/>
          <w:lang w:val="bg-BG"/>
        </w:rPr>
      </w:pPr>
    </w:p>
    <w:p w14:paraId="2E1DEA02" w14:textId="77777777" w:rsidR="00994D84" w:rsidRPr="009E4E03" w:rsidRDefault="00994D84" w:rsidP="00D31AE8">
      <w:pPr>
        <w:pStyle w:val="Heading3"/>
        <w:pBdr>
          <w:bottom w:val="single" w:sz="4" w:space="1" w:color="auto"/>
        </w:pBdr>
        <w:spacing w:after="120"/>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p>
    <w:p w14:paraId="6BDB3F9D" w14:textId="4D30A898" w:rsidR="008C3A0C" w:rsidRPr="007E310D" w:rsidRDefault="00A06443" w:rsidP="00EA286C">
      <w:pPr>
        <w:pBdr>
          <w:bottom w:val="single" w:sz="4" w:space="1" w:color="auto"/>
        </w:pBd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Учениците от втори гимназиален етап от допустимите целеви групи мог</w:t>
      </w:r>
      <w:r w:rsidR="0018717D">
        <w:rPr>
          <w:rFonts w:ascii="Times New Roman" w:hAnsi="Times New Roman" w:cs="Times New Roman"/>
          <w:color w:val="000000" w:themeColor="text1"/>
          <w:sz w:val="24"/>
          <w:szCs w:val="24"/>
          <w:lang w:val="bg-BG"/>
        </w:rPr>
        <w:t>ат да бъдат участници в дейности по настоящата процедура</w:t>
      </w:r>
      <w:r w:rsidR="00DA02EB">
        <w:rPr>
          <w:rFonts w:ascii="Times New Roman" w:hAnsi="Times New Roman" w:cs="Times New Roman"/>
          <w:color w:val="000000" w:themeColor="text1"/>
          <w:sz w:val="24"/>
          <w:szCs w:val="24"/>
          <w:lang w:val="bg-BG"/>
        </w:rPr>
        <w:t>,</w:t>
      </w:r>
      <w:r w:rsidR="0018717D">
        <w:rPr>
          <w:rFonts w:ascii="Times New Roman" w:hAnsi="Times New Roman" w:cs="Times New Roman"/>
          <w:color w:val="000000" w:themeColor="text1"/>
          <w:sz w:val="24"/>
          <w:szCs w:val="24"/>
          <w:lang w:val="bg-BG"/>
        </w:rPr>
        <w:t xml:space="preserve"> когато училището, в което учат е кандидат/партньор в одобрено за финансиране проектно предложение. За целта допустимите кандидати – училища от средното образование, ЮЛНЦ следва да представят проектно предложение</w:t>
      </w:r>
      <w:r w:rsidR="007E310D">
        <w:rPr>
          <w:rFonts w:ascii="Times New Roman" w:hAnsi="Times New Roman" w:cs="Times New Roman"/>
          <w:color w:val="000000" w:themeColor="text1"/>
          <w:sz w:val="24"/>
          <w:szCs w:val="24"/>
          <w:lang w:val="bg-BG"/>
        </w:rPr>
        <w:t xml:space="preserve"> съгласно Условията за кандидатстване, налични на следните линкове:</w:t>
      </w:r>
      <w:r w:rsidR="007E310D" w:rsidRPr="007E310D">
        <w:t xml:space="preserve"> </w:t>
      </w:r>
      <w:hyperlink r:id="rId9" w:history="1">
        <w:r w:rsidR="007E310D" w:rsidRPr="00282095">
          <w:rPr>
            <w:rStyle w:val="Hyperlink"/>
            <w:rFonts w:ascii="Times New Roman" w:hAnsi="Times New Roman" w:cs="Times New Roman"/>
            <w:sz w:val="24"/>
            <w:szCs w:val="24"/>
            <w:lang w:val="bg-BG"/>
          </w:rPr>
          <w:t>http://opnoir.bg/?go=page&amp;pageId=363</w:t>
        </w:r>
      </w:hyperlink>
      <w:r w:rsidR="007E310D">
        <w:rPr>
          <w:rFonts w:ascii="Times New Roman" w:hAnsi="Times New Roman" w:cs="Times New Roman"/>
          <w:color w:val="000000" w:themeColor="text1"/>
          <w:sz w:val="24"/>
          <w:szCs w:val="24"/>
          <w:lang w:val="bg-BG"/>
        </w:rPr>
        <w:t xml:space="preserve">; </w:t>
      </w:r>
      <w:hyperlink r:id="rId10" w:history="1">
        <w:r w:rsidR="007E310D" w:rsidRPr="00282095">
          <w:rPr>
            <w:rStyle w:val="Hyperlink"/>
            <w:rFonts w:ascii="Times New Roman" w:hAnsi="Times New Roman" w:cs="Times New Roman"/>
            <w:sz w:val="24"/>
            <w:szCs w:val="24"/>
            <w:lang w:val="bg-BG"/>
          </w:rPr>
          <w:t>https://eumis2020.government.bg/bg/s/Procedure/Info/3a12a62d-f928-49db-a0bd-e5487ee389fb</w:t>
        </w:r>
      </w:hyperlink>
      <w:r w:rsidR="007E310D">
        <w:rPr>
          <w:rFonts w:ascii="Times New Roman" w:hAnsi="Times New Roman" w:cs="Times New Roman"/>
          <w:color w:val="000000" w:themeColor="text1"/>
          <w:sz w:val="24"/>
          <w:szCs w:val="24"/>
        </w:rPr>
        <w:t xml:space="preserve">. </w:t>
      </w:r>
      <w:r w:rsidR="007E310D">
        <w:rPr>
          <w:rFonts w:ascii="Times New Roman" w:hAnsi="Times New Roman" w:cs="Times New Roman"/>
          <w:color w:val="000000" w:themeColor="text1"/>
          <w:sz w:val="24"/>
          <w:szCs w:val="24"/>
          <w:lang w:val="bg-BG"/>
        </w:rPr>
        <w:t xml:space="preserve">Управляващият орган на ОПНОИР 2014-2020 организира провеждане на информационен ден на 3 февруари 2022 г. чрез електронната платформа </w:t>
      </w:r>
      <w:r w:rsidR="007E310D">
        <w:rPr>
          <w:rFonts w:ascii="Times New Roman" w:hAnsi="Times New Roman" w:cs="Times New Roman"/>
          <w:color w:val="000000" w:themeColor="text1"/>
          <w:sz w:val="24"/>
          <w:szCs w:val="24"/>
        </w:rPr>
        <w:t>ZOOM.</w:t>
      </w:r>
      <w:r w:rsidR="007E310D">
        <w:rPr>
          <w:rFonts w:ascii="Times New Roman" w:hAnsi="Times New Roman" w:cs="Times New Roman"/>
          <w:color w:val="000000" w:themeColor="text1"/>
          <w:sz w:val="24"/>
          <w:szCs w:val="24"/>
          <w:lang w:val="bg-BG"/>
        </w:rPr>
        <w:t xml:space="preserve"> Моля следете страницата на ОПНОИР за повече информация, както и разясненията на постъпващите въпроси</w:t>
      </w:r>
      <w:r w:rsidR="00694C81">
        <w:rPr>
          <w:rFonts w:ascii="Times New Roman" w:hAnsi="Times New Roman" w:cs="Times New Roman"/>
          <w:color w:val="000000" w:themeColor="text1"/>
          <w:sz w:val="24"/>
          <w:szCs w:val="24"/>
          <w:lang w:val="bg-BG"/>
        </w:rPr>
        <w:t>, вкл. и</w:t>
      </w:r>
      <w:r w:rsidR="007E310D">
        <w:rPr>
          <w:rFonts w:ascii="Times New Roman" w:hAnsi="Times New Roman" w:cs="Times New Roman"/>
          <w:color w:val="000000" w:themeColor="text1"/>
          <w:sz w:val="24"/>
          <w:szCs w:val="24"/>
          <w:lang w:val="bg-BG"/>
        </w:rPr>
        <w:t xml:space="preserve"> в ИСУН.</w:t>
      </w:r>
    </w:p>
    <w:p w14:paraId="795C648B" w14:textId="77777777" w:rsidR="00EA7DEA" w:rsidRDefault="00EA7DEA" w:rsidP="00EA7DEA">
      <w:pPr>
        <w:jc w:val="center"/>
        <w:rPr>
          <w:rFonts w:ascii="Times New Roman" w:hAnsi="Times New Roman" w:cs="Times New Roman"/>
          <w:b/>
          <w:color w:val="000000" w:themeColor="text1"/>
          <w:sz w:val="24"/>
          <w:szCs w:val="24"/>
          <w:lang w:val="bg-BG"/>
        </w:rPr>
      </w:pPr>
    </w:p>
    <w:p w14:paraId="1B0B5605" w14:textId="77777777" w:rsidR="00EA7DEA" w:rsidRDefault="00EA7DEA" w:rsidP="00EA7DEA">
      <w:pPr>
        <w:jc w:val="center"/>
        <w:rPr>
          <w:rFonts w:ascii="Times New Roman" w:hAnsi="Times New Roman" w:cs="Times New Roman"/>
          <w:b/>
          <w:color w:val="000000" w:themeColor="text1"/>
          <w:sz w:val="24"/>
          <w:szCs w:val="24"/>
          <w:lang w:val="bg-BG"/>
        </w:rPr>
      </w:pPr>
    </w:p>
    <w:p w14:paraId="387DA2E3" w14:textId="43FFD29E" w:rsidR="00840A4A" w:rsidRPr="00EA7DEA" w:rsidRDefault="00EA7DEA" w:rsidP="00EA7DEA">
      <w:pPr>
        <w:jc w:val="center"/>
        <w:rPr>
          <w:rFonts w:ascii="Times New Roman" w:hAnsi="Times New Roman" w:cs="Times New Roman"/>
          <w:b/>
          <w:color w:val="000000" w:themeColor="text1"/>
          <w:sz w:val="24"/>
          <w:szCs w:val="24"/>
          <w:lang w:val="bg-BG"/>
        </w:rPr>
      </w:pPr>
      <w:r w:rsidRPr="00EA7DEA">
        <w:rPr>
          <w:rFonts w:ascii="Times New Roman" w:hAnsi="Times New Roman" w:cs="Times New Roman"/>
          <w:b/>
          <w:color w:val="000000" w:themeColor="text1"/>
          <w:sz w:val="24"/>
          <w:szCs w:val="24"/>
          <w:lang w:val="bg-BG"/>
        </w:rPr>
        <w:lastRenderedPageBreak/>
        <w:t>Въпроси, постъпили в периода</w:t>
      </w:r>
      <w:r w:rsidR="00837394">
        <w:rPr>
          <w:rFonts w:ascii="Times New Roman" w:hAnsi="Times New Roman" w:cs="Times New Roman"/>
          <w:b/>
          <w:color w:val="000000" w:themeColor="text1"/>
          <w:sz w:val="24"/>
          <w:szCs w:val="24"/>
          <w:lang w:val="bg-BG"/>
        </w:rPr>
        <w:t xml:space="preserve"> 16-</w:t>
      </w:r>
      <w:r>
        <w:rPr>
          <w:rFonts w:ascii="Times New Roman" w:hAnsi="Times New Roman" w:cs="Times New Roman"/>
          <w:b/>
          <w:color w:val="000000" w:themeColor="text1"/>
          <w:sz w:val="24"/>
          <w:szCs w:val="24"/>
          <w:lang w:val="bg-BG"/>
        </w:rPr>
        <w:t>17.01.2022 г.</w:t>
      </w:r>
    </w:p>
    <w:p w14:paraId="3845A012" w14:textId="7EFB858C" w:rsidR="00075057" w:rsidRDefault="00075057" w:rsidP="001B07AC">
      <w:pPr>
        <w:spacing w:before="240"/>
        <w:jc w:val="both"/>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 xml:space="preserve">ВЪПРОС 3 от </w:t>
      </w:r>
      <w:r w:rsidRPr="00967AA7">
        <w:rPr>
          <w:rFonts w:ascii="Times New Roman" w:hAnsi="Times New Roman" w:cs="Times New Roman"/>
          <w:b/>
          <w:color w:val="000000" w:themeColor="text1"/>
          <w:sz w:val="24"/>
          <w:szCs w:val="24"/>
          <w:lang w:val="bg-BG"/>
        </w:rPr>
        <w:t>1</w:t>
      </w:r>
      <w:r>
        <w:rPr>
          <w:rFonts w:ascii="Times New Roman" w:hAnsi="Times New Roman" w:cs="Times New Roman"/>
          <w:b/>
          <w:color w:val="000000" w:themeColor="text1"/>
          <w:sz w:val="24"/>
          <w:szCs w:val="24"/>
          <w:lang w:val="bg-BG"/>
        </w:rPr>
        <w:t>6</w:t>
      </w:r>
      <w:r w:rsidRPr="00967AA7">
        <w:rPr>
          <w:rFonts w:ascii="Times New Roman" w:hAnsi="Times New Roman" w:cs="Times New Roman"/>
          <w:b/>
          <w:color w:val="000000" w:themeColor="text1"/>
          <w:sz w:val="24"/>
          <w:szCs w:val="24"/>
          <w:lang w:val="bg-BG"/>
        </w:rPr>
        <w:t>.01.</w:t>
      </w:r>
      <w:r>
        <w:rPr>
          <w:rFonts w:ascii="Times New Roman" w:hAnsi="Times New Roman" w:cs="Times New Roman"/>
          <w:b/>
          <w:color w:val="000000" w:themeColor="text1"/>
          <w:sz w:val="24"/>
          <w:szCs w:val="24"/>
          <w:lang w:val="bg-BG"/>
        </w:rPr>
        <w:t>2022 г. (постъпил чрез ИСУН 2020</w:t>
      </w:r>
      <w:r w:rsidRPr="00967AA7">
        <w:rPr>
          <w:rFonts w:ascii="Times New Roman" w:hAnsi="Times New Roman" w:cs="Times New Roman"/>
          <w:b/>
          <w:color w:val="000000" w:themeColor="text1"/>
          <w:sz w:val="24"/>
          <w:szCs w:val="24"/>
          <w:lang w:val="bg-BG"/>
        </w:rPr>
        <w:t>):</w:t>
      </w:r>
    </w:p>
    <w:p w14:paraId="7CBF2E6A" w14:textId="6BC1E2A5" w:rsidR="00075057" w:rsidRPr="00626AA3" w:rsidRDefault="00075057" w:rsidP="001B07AC">
      <w:pPr>
        <w:jc w:val="both"/>
        <w:rPr>
          <w:rFonts w:ascii="Times New Roman" w:hAnsi="Times New Roman" w:cs="Times New Roman"/>
          <w:color w:val="000000" w:themeColor="text1"/>
          <w:sz w:val="24"/>
          <w:szCs w:val="24"/>
          <w:lang w:val="bg-BG"/>
        </w:rPr>
      </w:pPr>
      <w:r w:rsidRPr="00075057">
        <w:rPr>
          <w:rFonts w:ascii="Times New Roman" w:hAnsi="Times New Roman" w:cs="Times New Roman"/>
          <w:color w:val="000000" w:themeColor="text1"/>
          <w:sz w:val="24"/>
          <w:szCs w:val="24"/>
          <w:lang w:val="bg-BG"/>
        </w:rPr>
        <w:t xml:space="preserve">Моля обяснете как става финансирането от управляващия орган? Има ли траншове при  стартиране на проекта? Как да разбираме изразът </w:t>
      </w:r>
      <w:r>
        <w:rPr>
          <w:rFonts w:ascii="Times New Roman" w:hAnsi="Times New Roman" w:cs="Times New Roman"/>
          <w:color w:val="000000" w:themeColor="text1"/>
          <w:sz w:val="24"/>
          <w:szCs w:val="24"/>
          <w:lang w:val="bg-BG"/>
        </w:rPr>
        <w:t>„бенефициентът може да поиска от</w:t>
      </w:r>
      <w:r w:rsidRPr="00075057">
        <w:rPr>
          <w:rFonts w:ascii="Times New Roman" w:hAnsi="Times New Roman" w:cs="Times New Roman"/>
          <w:color w:val="000000" w:themeColor="text1"/>
          <w:sz w:val="24"/>
          <w:szCs w:val="24"/>
          <w:lang w:val="bg-BG"/>
        </w:rPr>
        <w:t xml:space="preserve"> УО възстановяване на сумата</w:t>
      </w:r>
      <w:r w:rsidR="005512E2">
        <w:rPr>
          <w:rFonts w:ascii="Times New Roman" w:hAnsi="Times New Roman" w:cs="Times New Roman"/>
          <w:color w:val="000000" w:themeColor="text1"/>
          <w:sz w:val="24"/>
          <w:szCs w:val="24"/>
          <w:lang w:val="bg-BG"/>
        </w:rPr>
        <w:t>“</w:t>
      </w:r>
      <w:r w:rsidRPr="00075057">
        <w:rPr>
          <w:rFonts w:ascii="Times New Roman" w:hAnsi="Times New Roman" w:cs="Times New Roman"/>
          <w:color w:val="000000" w:themeColor="text1"/>
          <w:sz w:val="24"/>
          <w:szCs w:val="24"/>
          <w:lang w:val="bg-BG"/>
        </w:rPr>
        <w:t>? Това означава ли,</w:t>
      </w:r>
      <w:r>
        <w:rPr>
          <w:rFonts w:ascii="Times New Roman" w:hAnsi="Times New Roman" w:cs="Times New Roman"/>
          <w:color w:val="000000" w:themeColor="text1"/>
          <w:sz w:val="24"/>
          <w:szCs w:val="24"/>
          <w:lang w:val="bg-BG"/>
        </w:rPr>
        <w:t xml:space="preserve"> </w:t>
      </w:r>
      <w:r w:rsidR="005512E2">
        <w:rPr>
          <w:rFonts w:ascii="Times New Roman" w:hAnsi="Times New Roman" w:cs="Times New Roman"/>
          <w:color w:val="000000" w:themeColor="text1"/>
          <w:sz w:val="24"/>
          <w:szCs w:val="24"/>
          <w:lang w:val="bg-BG"/>
        </w:rPr>
        <w:t>че бенефициентът отначало</w:t>
      </w:r>
      <w:r w:rsidRPr="00075057">
        <w:rPr>
          <w:rFonts w:ascii="Times New Roman" w:hAnsi="Times New Roman" w:cs="Times New Roman"/>
          <w:color w:val="000000" w:themeColor="text1"/>
          <w:sz w:val="24"/>
          <w:szCs w:val="24"/>
          <w:lang w:val="bg-BG"/>
        </w:rPr>
        <w:t xml:space="preserve"> трябва да покрие финансово дейността си, а след това ще изисква да се възстанови изразходената от него сума?</w:t>
      </w:r>
    </w:p>
    <w:p w14:paraId="4D64860D" w14:textId="77777777" w:rsidR="00075057" w:rsidRDefault="00075057" w:rsidP="001B07AC">
      <w:pPr>
        <w:jc w:val="both"/>
        <w:rPr>
          <w:rFonts w:ascii="Times New Roman" w:hAnsi="Times New Roman" w:cs="Times New Roman"/>
          <w:color w:val="000000" w:themeColor="text1"/>
          <w:sz w:val="24"/>
          <w:szCs w:val="24"/>
          <w:lang w:val="bg-BG"/>
        </w:rPr>
      </w:pPr>
    </w:p>
    <w:p w14:paraId="24779025" w14:textId="60856C10" w:rsidR="00075057" w:rsidRDefault="00075057" w:rsidP="001B07AC">
      <w:pPr>
        <w:pStyle w:val="Heading3"/>
        <w:spacing w:after="120"/>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p>
    <w:p w14:paraId="2589665B" w14:textId="0B7226DB" w:rsidR="00805E07" w:rsidRPr="001B07AC" w:rsidRDefault="009A6BBC" w:rsidP="001B07AC">
      <w:pPr>
        <w:jc w:val="both"/>
        <w:rPr>
          <w:rFonts w:ascii="Times New Roman" w:hAnsi="Times New Roman" w:cs="Times New Roman"/>
          <w:sz w:val="24"/>
          <w:szCs w:val="24"/>
        </w:rPr>
      </w:pPr>
      <w:r>
        <w:rPr>
          <w:rFonts w:ascii="Times New Roman" w:hAnsi="Times New Roman" w:cs="Times New Roman"/>
          <w:sz w:val="24"/>
          <w:szCs w:val="24"/>
          <w:lang w:val="bg-BG"/>
        </w:rPr>
        <w:t>В</w:t>
      </w:r>
      <w:r w:rsidR="00B941B2">
        <w:rPr>
          <w:rFonts w:ascii="Times New Roman" w:hAnsi="Times New Roman" w:cs="Times New Roman"/>
          <w:sz w:val="24"/>
          <w:szCs w:val="24"/>
          <w:lang w:val="bg-BG"/>
        </w:rPr>
        <w:t xml:space="preserve"> т.</w:t>
      </w:r>
      <w:r w:rsidR="00C73DAB">
        <w:rPr>
          <w:rFonts w:ascii="Times New Roman" w:hAnsi="Times New Roman" w:cs="Times New Roman"/>
          <w:sz w:val="24"/>
          <w:szCs w:val="24"/>
          <w:lang w:val="bg-BG"/>
        </w:rPr>
        <w:t xml:space="preserve"> </w:t>
      </w:r>
      <w:r w:rsidR="00B941B2">
        <w:rPr>
          <w:rFonts w:ascii="Times New Roman" w:hAnsi="Times New Roman" w:cs="Times New Roman"/>
          <w:sz w:val="24"/>
          <w:szCs w:val="24"/>
          <w:lang w:val="bg-BG"/>
        </w:rPr>
        <w:t xml:space="preserve">14.1. от Условията за кандидатстване </w:t>
      </w:r>
      <w:r>
        <w:rPr>
          <w:rFonts w:ascii="Times New Roman" w:hAnsi="Times New Roman" w:cs="Times New Roman"/>
          <w:sz w:val="24"/>
          <w:szCs w:val="24"/>
          <w:lang w:val="bg-BG"/>
        </w:rPr>
        <w:t xml:space="preserve">е пояснено, че </w:t>
      </w:r>
      <w:r w:rsidR="00B941B2">
        <w:rPr>
          <w:rFonts w:ascii="Times New Roman" w:hAnsi="Times New Roman" w:cs="Times New Roman"/>
          <w:sz w:val="24"/>
          <w:szCs w:val="24"/>
          <w:lang w:val="bg-BG"/>
        </w:rPr>
        <w:t xml:space="preserve">разходите са допустими за финансиране, ако са направени от бенефициента. </w:t>
      </w:r>
      <w:r>
        <w:rPr>
          <w:rFonts w:ascii="Times New Roman" w:hAnsi="Times New Roman" w:cs="Times New Roman"/>
          <w:sz w:val="24"/>
          <w:szCs w:val="24"/>
          <w:lang w:val="bg-BG"/>
        </w:rPr>
        <w:t xml:space="preserve">В съответствие с нормативната уредба </w:t>
      </w:r>
      <w:r w:rsidR="00B941B2" w:rsidRPr="00B941B2">
        <w:rPr>
          <w:rFonts w:ascii="Times New Roman" w:hAnsi="Times New Roman" w:cs="Times New Roman"/>
          <w:sz w:val="24"/>
          <w:szCs w:val="24"/>
          <w:lang w:val="bg-BG"/>
        </w:rPr>
        <w:t xml:space="preserve">Управляващият орган извършва авансови, междинни и окончателни плащания въз основа на искане </w:t>
      </w:r>
      <w:r w:rsidR="00834090">
        <w:rPr>
          <w:rFonts w:ascii="Times New Roman" w:hAnsi="Times New Roman" w:cs="Times New Roman"/>
          <w:sz w:val="24"/>
          <w:szCs w:val="24"/>
          <w:lang w:val="bg-BG"/>
        </w:rPr>
        <w:t>от</w:t>
      </w:r>
      <w:r w:rsidR="00B941B2" w:rsidRPr="00B941B2">
        <w:rPr>
          <w:rFonts w:ascii="Times New Roman" w:hAnsi="Times New Roman" w:cs="Times New Roman"/>
          <w:sz w:val="24"/>
          <w:szCs w:val="24"/>
          <w:lang w:val="bg-BG"/>
        </w:rPr>
        <w:t xml:space="preserve"> бенефициента</w:t>
      </w:r>
      <w:r w:rsidR="00B941B2">
        <w:rPr>
          <w:rFonts w:ascii="Times New Roman" w:hAnsi="Times New Roman" w:cs="Times New Roman"/>
          <w:sz w:val="24"/>
          <w:szCs w:val="24"/>
          <w:lang w:val="bg-BG"/>
        </w:rPr>
        <w:t>.</w:t>
      </w:r>
      <w:r w:rsidR="00B941B2" w:rsidRPr="00B941B2">
        <w:rPr>
          <w:rFonts w:ascii="Times New Roman" w:hAnsi="Times New Roman" w:cs="Times New Roman"/>
          <w:sz w:val="24"/>
          <w:szCs w:val="24"/>
          <w:lang w:val="bg-BG"/>
        </w:rPr>
        <w:t xml:space="preserve"> </w:t>
      </w:r>
      <w:r w:rsidR="00B941B2" w:rsidRPr="006D56CC">
        <w:rPr>
          <w:rFonts w:ascii="Times New Roman" w:hAnsi="Times New Roman" w:cs="Times New Roman"/>
          <w:sz w:val="24"/>
          <w:szCs w:val="24"/>
          <w:lang w:val="bg-BG"/>
        </w:rPr>
        <w:t>С</w:t>
      </w:r>
      <w:r w:rsidR="00B941B2" w:rsidRPr="00844DF6">
        <w:rPr>
          <w:rFonts w:ascii="Times New Roman" w:hAnsi="Times New Roman" w:cs="Times New Roman"/>
          <w:sz w:val="24"/>
          <w:szCs w:val="24"/>
          <w:lang w:val="bg-BG"/>
        </w:rPr>
        <w:t>ъгласно чл.</w:t>
      </w:r>
      <w:r w:rsidR="00C73DAB">
        <w:rPr>
          <w:rFonts w:ascii="Times New Roman" w:hAnsi="Times New Roman" w:cs="Times New Roman"/>
          <w:sz w:val="24"/>
          <w:szCs w:val="24"/>
          <w:lang w:val="bg-BG"/>
        </w:rPr>
        <w:t xml:space="preserve"> 3</w:t>
      </w:r>
      <w:r w:rsidR="00B941B2" w:rsidRPr="00B941B2">
        <w:rPr>
          <w:rFonts w:ascii="Times New Roman" w:hAnsi="Times New Roman" w:cs="Times New Roman"/>
          <w:sz w:val="24"/>
          <w:szCs w:val="24"/>
          <w:lang w:val="bg-BG"/>
        </w:rPr>
        <w:t xml:space="preserve"> </w:t>
      </w:r>
      <w:r w:rsidR="00B941B2" w:rsidRPr="006D56CC">
        <w:rPr>
          <w:rFonts w:ascii="Times New Roman" w:hAnsi="Times New Roman" w:cs="Times New Roman"/>
          <w:sz w:val="24"/>
          <w:szCs w:val="24"/>
          <w:lang w:val="bg-BG"/>
        </w:rPr>
        <w:t xml:space="preserve">от образеца на Административен договор за предоставяне </w:t>
      </w:r>
      <w:r w:rsidR="00C73DAB">
        <w:rPr>
          <w:rFonts w:ascii="Times New Roman" w:hAnsi="Times New Roman" w:cs="Times New Roman"/>
          <w:sz w:val="24"/>
          <w:szCs w:val="24"/>
          <w:lang w:val="bg-BG"/>
        </w:rPr>
        <w:t xml:space="preserve">на безвъзмездна финансова помощ – </w:t>
      </w:r>
      <w:r w:rsidR="00D1713C">
        <w:rPr>
          <w:rFonts w:ascii="Times New Roman" w:hAnsi="Times New Roman" w:cs="Times New Roman"/>
          <w:sz w:val="24"/>
          <w:szCs w:val="24"/>
          <w:lang w:val="bg-BG"/>
        </w:rPr>
        <w:t xml:space="preserve">Приложение </w:t>
      </w:r>
      <w:r w:rsidR="00D1713C" w:rsidRPr="009A6BBC">
        <w:rPr>
          <w:rFonts w:ascii="Times New Roman" w:hAnsi="Times New Roman" w:cs="Times New Roman"/>
          <w:sz w:val="24"/>
          <w:szCs w:val="24"/>
          <w:lang w:val="bg-BG"/>
        </w:rPr>
        <w:t xml:space="preserve">XVI </w:t>
      </w:r>
      <w:r w:rsidR="001B09D2">
        <w:rPr>
          <w:rFonts w:ascii="Times New Roman" w:hAnsi="Times New Roman" w:cs="Times New Roman"/>
          <w:sz w:val="24"/>
          <w:szCs w:val="24"/>
          <w:lang w:val="bg-BG"/>
        </w:rPr>
        <w:t>към</w:t>
      </w:r>
      <w:r w:rsidR="00D1713C" w:rsidRPr="009A6BBC">
        <w:rPr>
          <w:rFonts w:ascii="Times New Roman" w:hAnsi="Times New Roman" w:cs="Times New Roman"/>
          <w:sz w:val="24"/>
          <w:szCs w:val="24"/>
          <w:lang w:val="bg-BG"/>
        </w:rPr>
        <w:t xml:space="preserve"> Условията за </w:t>
      </w:r>
      <w:r w:rsidR="00FC7C5B">
        <w:rPr>
          <w:rFonts w:ascii="Times New Roman" w:hAnsi="Times New Roman" w:cs="Times New Roman"/>
          <w:sz w:val="24"/>
          <w:szCs w:val="24"/>
          <w:lang w:val="bg-BG"/>
        </w:rPr>
        <w:t>изпълнение</w:t>
      </w:r>
      <w:r w:rsidR="00C73DAB">
        <w:rPr>
          <w:rFonts w:ascii="Times New Roman" w:hAnsi="Times New Roman" w:cs="Times New Roman"/>
          <w:sz w:val="24"/>
          <w:szCs w:val="24"/>
        </w:rPr>
        <w:t xml:space="preserve"> – </w:t>
      </w:r>
      <w:r w:rsidR="00B941B2" w:rsidRPr="006D56CC">
        <w:rPr>
          <w:rFonts w:ascii="Times New Roman" w:hAnsi="Times New Roman" w:cs="Times New Roman"/>
          <w:sz w:val="24"/>
          <w:szCs w:val="24"/>
          <w:lang w:val="bg-BG"/>
        </w:rPr>
        <w:t>на бенефициента</w:t>
      </w:r>
      <w:r>
        <w:rPr>
          <w:rFonts w:ascii="Times New Roman" w:hAnsi="Times New Roman" w:cs="Times New Roman"/>
          <w:sz w:val="24"/>
          <w:szCs w:val="24"/>
          <w:lang w:val="bg-BG"/>
        </w:rPr>
        <w:t xml:space="preserve"> </w:t>
      </w:r>
      <w:r w:rsidR="00B941B2" w:rsidRPr="006D56CC">
        <w:rPr>
          <w:rFonts w:ascii="Times New Roman" w:hAnsi="Times New Roman" w:cs="Times New Roman"/>
          <w:sz w:val="24"/>
          <w:szCs w:val="24"/>
          <w:lang w:val="bg-BG"/>
        </w:rPr>
        <w:t>се предоставя авансово плащане в размер до 20%</w:t>
      </w:r>
      <w:r w:rsidR="00B941B2" w:rsidRPr="00844DF6">
        <w:rPr>
          <w:rFonts w:ascii="Times New Roman" w:hAnsi="Times New Roman" w:cs="Times New Roman"/>
          <w:sz w:val="24"/>
          <w:szCs w:val="24"/>
          <w:lang w:val="bg-BG"/>
        </w:rPr>
        <w:t xml:space="preserve"> </w:t>
      </w:r>
      <w:r w:rsidR="00B941B2" w:rsidRPr="006D56CC">
        <w:rPr>
          <w:rFonts w:ascii="Times New Roman" w:hAnsi="Times New Roman" w:cs="Times New Roman"/>
          <w:sz w:val="24"/>
          <w:szCs w:val="24"/>
          <w:lang w:val="bg-BG"/>
        </w:rPr>
        <w:t xml:space="preserve">от </w:t>
      </w:r>
      <w:r w:rsidR="00DD53C3" w:rsidRPr="00DD53C3">
        <w:rPr>
          <w:rFonts w:ascii="Times New Roman" w:hAnsi="Times New Roman" w:cs="Times New Roman"/>
          <w:sz w:val="24"/>
          <w:szCs w:val="24"/>
          <w:lang w:val="bg-BG"/>
        </w:rPr>
        <w:t>общата стойност на безвъзмездната финансова помощ</w:t>
      </w:r>
      <w:r w:rsidR="00B941B2" w:rsidRPr="006D56CC">
        <w:rPr>
          <w:rFonts w:ascii="Times New Roman" w:hAnsi="Times New Roman" w:cs="Times New Roman"/>
          <w:sz w:val="24"/>
          <w:szCs w:val="24"/>
          <w:lang w:val="bg-BG"/>
        </w:rPr>
        <w:t xml:space="preserve"> </w:t>
      </w:r>
      <w:r w:rsidR="00DD53C3">
        <w:rPr>
          <w:rFonts w:ascii="Times New Roman" w:hAnsi="Times New Roman" w:cs="Times New Roman"/>
          <w:sz w:val="24"/>
          <w:szCs w:val="24"/>
          <w:lang w:val="bg-BG"/>
        </w:rPr>
        <w:t>з</w:t>
      </w:r>
      <w:r w:rsidR="00B941B2" w:rsidRPr="006D56CC">
        <w:rPr>
          <w:rFonts w:ascii="Times New Roman" w:hAnsi="Times New Roman" w:cs="Times New Roman"/>
          <w:sz w:val="24"/>
          <w:szCs w:val="24"/>
          <w:lang w:val="bg-BG"/>
        </w:rPr>
        <w:t>а одобреното за финансиране проектно предложение</w:t>
      </w:r>
      <w:r w:rsidR="00B941B2">
        <w:rPr>
          <w:rFonts w:ascii="Times New Roman" w:hAnsi="Times New Roman" w:cs="Times New Roman"/>
          <w:sz w:val="24"/>
          <w:szCs w:val="24"/>
          <w:lang w:val="bg-BG"/>
        </w:rPr>
        <w:t>.</w:t>
      </w:r>
      <w:r w:rsidR="00B941B2" w:rsidRPr="006D56CC">
        <w:rPr>
          <w:rFonts w:ascii="Times New Roman" w:hAnsi="Times New Roman" w:cs="Times New Roman"/>
          <w:sz w:val="24"/>
          <w:szCs w:val="24"/>
          <w:lang w:val="bg-BG"/>
        </w:rPr>
        <w:t xml:space="preserve"> </w:t>
      </w:r>
      <w:r w:rsidR="00D1713C" w:rsidRPr="00D1713C">
        <w:rPr>
          <w:rFonts w:ascii="Times New Roman" w:hAnsi="Times New Roman" w:cs="Times New Roman"/>
          <w:sz w:val="24"/>
          <w:szCs w:val="24"/>
          <w:lang w:val="bg-BG"/>
        </w:rPr>
        <w:t xml:space="preserve">Междинни и окончателни плащания се извършват въз основа на искане </w:t>
      </w:r>
      <w:r w:rsidR="00834090">
        <w:rPr>
          <w:rFonts w:ascii="Times New Roman" w:hAnsi="Times New Roman" w:cs="Times New Roman"/>
          <w:sz w:val="24"/>
          <w:szCs w:val="24"/>
          <w:lang w:val="bg-BG"/>
        </w:rPr>
        <w:t>от</w:t>
      </w:r>
      <w:r w:rsidR="00D1713C" w:rsidRPr="00D1713C">
        <w:rPr>
          <w:rFonts w:ascii="Times New Roman" w:hAnsi="Times New Roman" w:cs="Times New Roman"/>
          <w:sz w:val="24"/>
          <w:szCs w:val="24"/>
          <w:lang w:val="bg-BG"/>
        </w:rPr>
        <w:t xml:space="preserve"> бенефициента </w:t>
      </w:r>
      <w:r w:rsidR="00D1713C" w:rsidRPr="00876A77">
        <w:rPr>
          <w:rFonts w:ascii="Times New Roman" w:hAnsi="Times New Roman" w:cs="Times New Roman"/>
          <w:b/>
          <w:sz w:val="24"/>
          <w:szCs w:val="24"/>
          <w:lang w:val="bg-BG"/>
        </w:rPr>
        <w:t xml:space="preserve">при наличие на физически и финансов напредък на проекта </w:t>
      </w:r>
      <w:r w:rsidR="00D1713C">
        <w:rPr>
          <w:rFonts w:ascii="Times New Roman" w:hAnsi="Times New Roman" w:cs="Times New Roman"/>
          <w:sz w:val="24"/>
          <w:szCs w:val="24"/>
          <w:lang w:val="bg-BG"/>
        </w:rPr>
        <w:t>съгласно т.</w:t>
      </w:r>
      <w:r w:rsidR="00C73DAB">
        <w:rPr>
          <w:rFonts w:ascii="Times New Roman" w:hAnsi="Times New Roman" w:cs="Times New Roman"/>
          <w:sz w:val="24"/>
          <w:szCs w:val="24"/>
          <w:lang w:val="bg-BG"/>
        </w:rPr>
        <w:t xml:space="preserve"> </w:t>
      </w:r>
      <w:r w:rsidR="00D1713C">
        <w:rPr>
          <w:rFonts w:ascii="Times New Roman" w:hAnsi="Times New Roman" w:cs="Times New Roman"/>
          <w:sz w:val="24"/>
          <w:szCs w:val="24"/>
          <w:lang w:val="bg-BG"/>
        </w:rPr>
        <w:t xml:space="preserve">14.2. от Условията за кандидатстване, съответните приложения към тях и </w:t>
      </w:r>
      <w:r w:rsidR="00D1713C" w:rsidRPr="00D1713C">
        <w:rPr>
          <w:rFonts w:ascii="Times New Roman" w:hAnsi="Times New Roman" w:cs="Times New Roman"/>
          <w:sz w:val="24"/>
          <w:szCs w:val="24"/>
          <w:lang w:val="bg-BG"/>
        </w:rPr>
        <w:t>Ръководство за изпълнение на договори за предоставяне на БФП по приоритетни оси 2, 3 и 5 на Оперативна програма „Наука и образование за ин</w:t>
      </w:r>
      <w:r w:rsidR="00C73DAB">
        <w:rPr>
          <w:rFonts w:ascii="Times New Roman" w:hAnsi="Times New Roman" w:cs="Times New Roman"/>
          <w:sz w:val="24"/>
          <w:szCs w:val="24"/>
          <w:lang w:val="bg-BG"/>
        </w:rPr>
        <w:t>телигентен растеж 2014 – 2020“ –</w:t>
      </w:r>
      <w:r w:rsidR="00D1713C" w:rsidRPr="00D1713C">
        <w:rPr>
          <w:rFonts w:ascii="Times New Roman" w:hAnsi="Times New Roman" w:cs="Times New Roman"/>
          <w:sz w:val="24"/>
          <w:szCs w:val="24"/>
          <w:lang w:val="bg-BG"/>
        </w:rPr>
        <w:t xml:space="preserve"> </w:t>
      </w:r>
      <w:hyperlink r:id="rId11" w:history="1">
        <w:r w:rsidR="00D1713C" w:rsidRPr="00320109">
          <w:rPr>
            <w:rStyle w:val="Hyperlink"/>
            <w:rFonts w:ascii="Times New Roman" w:hAnsi="Times New Roman" w:cs="Times New Roman"/>
            <w:sz w:val="24"/>
            <w:szCs w:val="24"/>
            <w:lang w:val="bg-BG"/>
          </w:rPr>
          <w:t>http://opnoir.bg/?go=page&amp;pageId=139</w:t>
        </w:r>
      </w:hyperlink>
      <w:r w:rsidR="00D1713C">
        <w:rPr>
          <w:rFonts w:ascii="Times New Roman" w:hAnsi="Times New Roman" w:cs="Times New Roman"/>
          <w:sz w:val="24"/>
          <w:szCs w:val="24"/>
          <w:lang w:val="bg-BG"/>
        </w:rPr>
        <w:t xml:space="preserve"> . </w:t>
      </w:r>
      <w:r w:rsidR="00D1713C" w:rsidRPr="00D1713C">
        <w:rPr>
          <w:rFonts w:ascii="Times New Roman" w:hAnsi="Times New Roman" w:cs="Times New Roman"/>
          <w:sz w:val="24"/>
          <w:szCs w:val="24"/>
          <w:lang w:val="bg-BG"/>
        </w:rPr>
        <w:t xml:space="preserve">Това означава, че </w:t>
      </w:r>
      <w:r w:rsidR="00D1713C">
        <w:rPr>
          <w:rFonts w:ascii="Times New Roman" w:hAnsi="Times New Roman" w:cs="Times New Roman"/>
          <w:sz w:val="24"/>
          <w:szCs w:val="24"/>
          <w:lang w:val="bg-BG"/>
        </w:rPr>
        <w:t>б</w:t>
      </w:r>
      <w:r w:rsidR="00D1713C" w:rsidRPr="00D1713C">
        <w:rPr>
          <w:rFonts w:ascii="Times New Roman" w:hAnsi="Times New Roman" w:cs="Times New Roman"/>
          <w:sz w:val="24"/>
          <w:szCs w:val="24"/>
          <w:lang w:val="bg-BG"/>
        </w:rPr>
        <w:t>енефиц</w:t>
      </w:r>
      <w:r w:rsidR="00D1713C">
        <w:rPr>
          <w:rFonts w:ascii="Times New Roman" w:hAnsi="Times New Roman" w:cs="Times New Roman"/>
          <w:sz w:val="24"/>
          <w:szCs w:val="24"/>
          <w:lang w:val="bg-BG"/>
        </w:rPr>
        <w:t xml:space="preserve">иентът следва да </w:t>
      </w:r>
      <w:r w:rsidR="00D1713C" w:rsidRPr="00D1713C">
        <w:rPr>
          <w:rFonts w:ascii="Times New Roman" w:hAnsi="Times New Roman" w:cs="Times New Roman"/>
          <w:sz w:val="24"/>
          <w:szCs w:val="24"/>
          <w:lang w:val="bg-BG"/>
        </w:rPr>
        <w:t>извършва разходи по проекта с полученото авансово плащане и своевременно</w:t>
      </w:r>
      <w:r w:rsidR="00834090">
        <w:rPr>
          <w:rFonts w:ascii="Times New Roman" w:hAnsi="Times New Roman" w:cs="Times New Roman"/>
          <w:sz w:val="24"/>
          <w:szCs w:val="24"/>
          <w:lang w:val="bg-BG"/>
        </w:rPr>
        <w:t>,</w:t>
      </w:r>
      <w:r w:rsidR="00834090">
        <w:rPr>
          <w:rFonts w:ascii="Times New Roman" w:hAnsi="Times New Roman" w:cs="Times New Roman"/>
          <w:sz w:val="24"/>
          <w:szCs w:val="24"/>
        </w:rPr>
        <w:t xml:space="preserve"> </w:t>
      </w:r>
      <w:r w:rsidR="00834090">
        <w:rPr>
          <w:rFonts w:ascii="Times New Roman" w:hAnsi="Times New Roman" w:cs="Times New Roman"/>
          <w:sz w:val="24"/>
          <w:szCs w:val="24"/>
          <w:lang w:val="bg-BG"/>
        </w:rPr>
        <w:t xml:space="preserve">на период </w:t>
      </w:r>
      <w:r w:rsidR="00834090" w:rsidRPr="00834090">
        <w:rPr>
          <w:rFonts w:ascii="Times New Roman" w:hAnsi="Times New Roman" w:cs="Times New Roman"/>
          <w:sz w:val="24"/>
          <w:szCs w:val="24"/>
          <w:lang w:val="bg-BG"/>
        </w:rPr>
        <w:t xml:space="preserve">не по-дълъг </w:t>
      </w:r>
      <w:r w:rsidR="00834090">
        <w:rPr>
          <w:rFonts w:ascii="Times New Roman" w:hAnsi="Times New Roman" w:cs="Times New Roman"/>
          <w:sz w:val="24"/>
          <w:szCs w:val="24"/>
          <w:lang w:val="bg-BG"/>
        </w:rPr>
        <w:t>от 6 месеца</w:t>
      </w:r>
      <w:r w:rsidR="00D1713C" w:rsidRPr="00D1713C">
        <w:rPr>
          <w:rFonts w:ascii="Times New Roman" w:hAnsi="Times New Roman" w:cs="Times New Roman"/>
          <w:sz w:val="24"/>
          <w:szCs w:val="24"/>
          <w:lang w:val="bg-BG"/>
        </w:rPr>
        <w:t xml:space="preserve">, </w:t>
      </w:r>
      <w:r w:rsidR="00834090">
        <w:rPr>
          <w:rFonts w:ascii="Times New Roman" w:hAnsi="Times New Roman" w:cs="Times New Roman"/>
          <w:sz w:val="24"/>
          <w:szCs w:val="24"/>
          <w:lang w:val="bg-BG"/>
        </w:rPr>
        <w:t xml:space="preserve">да подава </w:t>
      </w:r>
      <w:r w:rsidR="00D1713C" w:rsidRPr="00D1713C">
        <w:rPr>
          <w:rFonts w:ascii="Times New Roman" w:hAnsi="Times New Roman" w:cs="Times New Roman"/>
          <w:sz w:val="24"/>
          <w:szCs w:val="24"/>
          <w:lang w:val="bg-BG"/>
        </w:rPr>
        <w:t xml:space="preserve">междинни и окончателно </w:t>
      </w:r>
      <w:r w:rsidR="00834090">
        <w:rPr>
          <w:rFonts w:ascii="Times New Roman" w:hAnsi="Times New Roman" w:cs="Times New Roman"/>
          <w:sz w:val="24"/>
          <w:szCs w:val="24"/>
          <w:lang w:val="bg-BG"/>
        </w:rPr>
        <w:t xml:space="preserve">искания за </w:t>
      </w:r>
      <w:r w:rsidR="00D1713C" w:rsidRPr="00D1713C">
        <w:rPr>
          <w:rFonts w:ascii="Times New Roman" w:hAnsi="Times New Roman" w:cs="Times New Roman"/>
          <w:sz w:val="24"/>
          <w:szCs w:val="24"/>
          <w:lang w:val="bg-BG"/>
        </w:rPr>
        <w:t>плащане за верификация и възстановяване от УО.</w:t>
      </w:r>
    </w:p>
    <w:p w14:paraId="7DC73872" w14:textId="77777777" w:rsidR="00075057" w:rsidRPr="004C2F53" w:rsidRDefault="00075057" w:rsidP="001B07AC">
      <w:pPr>
        <w:pBdr>
          <w:top w:val="single" w:sz="4" w:space="1" w:color="auto"/>
        </w:pBdr>
        <w:jc w:val="both"/>
        <w:rPr>
          <w:rFonts w:ascii="Times New Roman" w:hAnsi="Times New Roman" w:cs="Times New Roman"/>
          <w:color w:val="000000" w:themeColor="text1"/>
          <w:sz w:val="24"/>
          <w:szCs w:val="24"/>
          <w:lang w:val="bg-BG"/>
        </w:rPr>
      </w:pPr>
    </w:p>
    <w:p w14:paraId="6DC4947B" w14:textId="381B9ECF" w:rsidR="00075057" w:rsidRDefault="00075057" w:rsidP="00075057">
      <w:pPr>
        <w:pBdr>
          <w:bottom w:val="single" w:sz="4" w:space="1" w:color="auto"/>
        </w:pBdr>
        <w:spacing w:before="240"/>
        <w:jc w:val="both"/>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 xml:space="preserve">ВЪПРОС 4 от </w:t>
      </w:r>
      <w:r w:rsidRPr="00967AA7">
        <w:rPr>
          <w:rFonts w:ascii="Times New Roman" w:hAnsi="Times New Roman" w:cs="Times New Roman"/>
          <w:b/>
          <w:color w:val="000000" w:themeColor="text1"/>
          <w:sz w:val="24"/>
          <w:szCs w:val="24"/>
          <w:lang w:val="bg-BG"/>
        </w:rPr>
        <w:t>1</w:t>
      </w:r>
      <w:r>
        <w:rPr>
          <w:rFonts w:ascii="Times New Roman" w:hAnsi="Times New Roman" w:cs="Times New Roman"/>
          <w:b/>
          <w:color w:val="000000" w:themeColor="text1"/>
          <w:sz w:val="24"/>
          <w:szCs w:val="24"/>
          <w:lang w:val="bg-BG"/>
        </w:rPr>
        <w:t>7</w:t>
      </w:r>
      <w:r w:rsidRPr="00967AA7">
        <w:rPr>
          <w:rFonts w:ascii="Times New Roman" w:hAnsi="Times New Roman" w:cs="Times New Roman"/>
          <w:b/>
          <w:color w:val="000000" w:themeColor="text1"/>
          <w:sz w:val="24"/>
          <w:szCs w:val="24"/>
          <w:lang w:val="bg-BG"/>
        </w:rPr>
        <w:t>.01.</w:t>
      </w:r>
      <w:r>
        <w:rPr>
          <w:rFonts w:ascii="Times New Roman" w:hAnsi="Times New Roman" w:cs="Times New Roman"/>
          <w:b/>
          <w:color w:val="000000" w:themeColor="text1"/>
          <w:sz w:val="24"/>
          <w:szCs w:val="24"/>
          <w:lang w:val="bg-BG"/>
        </w:rPr>
        <w:t>2022 г. (постъпил чрез ИСУН 2020</w:t>
      </w:r>
      <w:r w:rsidRPr="00967AA7">
        <w:rPr>
          <w:rFonts w:ascii="Times New Roman" w:hAnsi="Times New Roman" w:cs="Times New Roman"/>
          <w:b/>
          <w:color w:val="000000" w:themeColor="text1"/>
          <w:sz w:val="24"/>
          <w:szCs w:val="24"/>
          <w:lang w:val="bg-BG"/>
        </w:rPr>
        <w:t>):</w:t>
      </w:r>
    </w:p>
    <w:p w14:paraId="298128B3" w14:textId="179CF566" w:rsidR="00075057" w:rsidRPr="00626AA3" w:rsidRDefault="00075057" w:rsidP="00075057">
      <w:pPr>
        <w:pBdr>
          <w:bottom w:val="single" w:sz="4" w:space="1" w:color="auto"/>
        </w:pBd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К</w:t>
      </w:r>
      <w:r w:rsidRPr="00075057">
        <w:rPr>
          <w:rFonts w:ascii="Times New Roman" w:hAnsi="Times New Roman" w:cs="Times New Roman"/>
          <w:color w:val="000000" w:themeColor="text1"/>
          <w:sz w:val="24"/>
          <w:szCs w:val="24"/>
          <w:lang w:val="bg-BG"/>
        </w:rPr>
        <w:t xml:space="preserve">ак се осъществява финансирането </w:t>
      </w:r>
      <w:r w:rsidR="005512E2">
        <w:rPr>
          <w:rFonts w:ascii="Times New Roman" w:hAnsi="Times New Roman" w:cs="Times New Roman"/>
          <w:color w:val="000000" w:themeColor="text1"/>
          <w:sz w:val="24"/>
          <w:szCs w:val="24"/>
          <w:lang w:val="bg-BG"/>
        </w:rPr>
        <w:t>по тази процедура?</w:t>
      </w:r>
      <w:r w:rsidRPr="00075057">
        <w:rPr>
          <w:rFonts w:ascii="Times New Roman" w:hAnsi="Times New Roman" w:cs="Times New Roman"/>
          <w:color w:val="000000" w:themeColor="text1"/>
          <w:sz w:val="24"/>
          <w:szCs w:val="24"/>
          <w:lang w:val="bg-BG"/>
        </w:rPr>
        <w:t xml:space="preserve"> Необходимо ли е предварително бенефициентът да направи разходите за всяко лице от целевата група, а след това да изиска връщане на дадената сума от бенефициента?</w:t>
      </w:r>
    </w:p>
    <w:p w14:paraId="5B0311CC" w14:textId="77777777" w:rsidR="00075057" w:rsidRDefault="00075057" w:rsidP="00075057">
      <w:pPr>
        <w:pBdr>
          <w:bottom w:val="single" w:sz="4" w:space="1" w:color="auto"/>
        </w:pBdr>
        <w:jc w:val="both"/>
        <w:rPr>
          <w:rFonts w:ascii="Times New Roman" w:hAnsi="Times New Roman" w:cs="Times New Roman"/>
          <w:color w:val="000000" w:themeColor="text1"/>
          <w:sz w:val="24"/>
          <w:szCs w:val="24"/>
          <w:lang w:val="bg-BG"/>
        </w:rPr>
      </w:pPr>
    </w:p>
    <w:p w14:paraId="1FCEB6D9" w14:textId="77777777" w:rsidR="00075057" w:rsidRPr="009E4E03" w:rsidRDefault="00075057" w:rsidP="00075057">
      <w:pPr>
        <w:pStyle w:val="Heading3"/>
        <w:pBdr>
          <w:bottom w:val="single" w:sz="4" w:space="1" w:color="auto"/>
        </w:pBdr>
        <w:spacing w:after="120"/>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p>
    <w:p w14:paraId="2A4BF0AC" w14:textId="5413E942" w:rsidR="000F06CE" w:rsidRDefault="00EF0040" w:rsidP="00C73DAB">
      <w:pPr>
        <w:pBdr>
          <w:bottom w:val="single" w:sz="4" w:space="1" w:color="auto"/>
        </w:pBdr>
        <w:jc w:val="both"/>
        <w:rPr>
          <w:rFonts w:ascii="Times New Roman" w:hAnsi="Times New Roman" w:cs="Times New Roman"/>
          <w:color w:val="000000" w:themeColor="text1"/>
          <w:sz w:val="24"/>
          <w:szCs w:val="24"/>
          <w:lang w:val="bg-BG"/>
        </w:rPr>
      </w:pPr>
      <w:r>
        <w:rPr>
          <w:rFonts w:ascii="Times New Roman" w:hAnsi="Times New Roman" w:cs="Times New Roman"/>
          <w:sz w:val="24"/>
          <w:szCs w:val="24"/>
          <w:lang w:val="bg-BG"/>
        </w:rPr>
        <w:t>Моля вижте отговора на въпрос 3</w:t>
      </w:r>
      <w:r w:rsidR="00AD47B8" w:rsidRPr="00380F65">
        <w:rPr>
          <w:rFonts w:ascii="Times New Roman" w:hAnsi="Times New Roman" w:cs="Times New Roman"/>
          <w:sz w:val="24"/>
          <w:szCs w:val="24"/>
          <w:lang w:val="bg-BG"/>
        </w:rPr>
        <w:t xml:space="preserve"> от 16.01.2022 г.</w:t>
      </w:r>
      <w:r w:rsidR="00AD47B8">
        <w:rPr>
          <w:rFonts w:ascii="Times New Roman" w:hAnsi="Times New Roman" w:cs="Times New Roman"/>
          <w:sz w:val="24"/>
          <w:szCs w:val="24"/>
          <w:lang w:val="bg-BG"/>
        </w:rPr>
        <w:t xml:space="preserve"> от настоящите разяснения.</w:t>
      </w:r>
      <w:r w:rsidR="006C4EAB">
        <w:rPr>
          <w:rFonts w:ascii="Times New Roman" w:hAnsi="Times New Roman" w:cs="Times New Roman"/>
          <w:sz w:val="24"/>
          <w:szCs w:val="24"/>
        </w:rPr>
        <w:t xml:space="preserve"> </w:t>
      </w:r>
      <w:r w:rsidR="006C4EAB">
        <w:rPr>
          <w:rFonts w:ascii="Times New Roman" w:hAnsi="Times New Roman" w:cs="Times New Roman"/>
          <w:sz w:val="24"/>
          <w:szCs w:val="24"/>
          <w:lang w:val="bg-BG"/>
        </w:rPr>
        <w:t xml:space="preserve">Обръщаме ви внимание, че </w:t>
      </w:r>
      <w:r w:rsidR="006C4EAB" w:rsidRPr="006A036A">
        <w:rPr>
          <w:rFonts w:ascii="Times New Roman" w:hAnsi="Times New Roman" w:cs="Times New Roman"/>
          <w:b/>
          <w:sz w:val="24"/>
          <w:szCs w:val="24"/>
          <w:lang w:val="bg-BG"/>
        </w:rPr>
        <w:t>всички преки разходи</w:t>
      </w:r>
      <w:r w:rsidR="006C4EAB">
        <w:rPr>
          <w:rFonts w:ascii="Times New Roman" w:hAnsi="Times New Roman" w:cs="Times New Roman"/>
          <w:sz w:val="24"/>
          <w:szCs w:val="24"/>
          <w:lang w:val="bg-BG"/>
        </w:rPr>
        <w:t xml:space="preserve"> се предоставят под формата на стандартна таблица на разходите за единица продукт (в съответствие с чл. 55, ал.</w:t>
      </w:r>
      <w:r w:rsidR="006A036A">
        <w:rPr>
          <w:rFonts w:ascii="Times New Roman" w:hAnsi="Times New Roman" w:cs="Times New Roman"/>
          <w:sz w:val="24"/>
          <w:szCs w:val="24"/>
          <w:lang w:val="bg-BG"/>
        </w:rPr>
        <w:t xml:space="preserve"> 1, т. 2 от ЗУСЕСИФ). Това </w:t>
      </w:r>
      <w:r w:rsidR="006A036A">
        <w:rPr>
          <w:rFonts w:ascii="Times New Roman" w:hAnsi="Times New Roman" w:cs="Times New Roman"/>
          <w:sz w:val="24"/>
          <w:szCs w:val="24"/>
          <w:lang w:val="bg-BG"/>
        </w:rPr>
        <w:lastRenderedPageBreak/>
        <w:t xml:space="preserve">означава, че разходите са допустими и може да бъдат възстановени от УО, ако са изпълнени условията за възстановяване на съответния единичен разход, подробно посочени в Условията за кандидатстване. Съгласно чл. 58 от ЗУСЕСИФ изискването разходите да са платени преди да бъдат включени в искане за плащане не се отнася до </w:t>
      </w:r>
      <w:r w:rsidR="008455FE">
        <w:rPr>
          <w:rFonts w:ascii="Times New Roman" w:hAnsi="Times New Roman" w:cs="Times New Roman"/>
          <w:sz w:val="24"/>
          <w:szCs w:val="24"/>
          <w:lang w:val="bg-BG"/>
        </w:rPr>
        <w:t xml:space="preserve">преките разходи по процедура </w:t>
      </w:r>
      <w:r w:rsidR="008455FE" w:rsidRPr="00AF2721">
        <w:rPr>
          <w:rFonts w:ascii="Times New Roman" w:hAnsi="Times New Roman" w:cs="Times New Roman"/>
          <w:sz w:val="24"/>
          <w:szCs w:val="24"/>
          <w:lang w:val="bg-BG"/>
        </w:rPr>
        <w:t>BG05M2OP001-3.019</w:t>
      </w:r>
      <w:r w:rsidR="008455FE">
        <w:rPr>
          <w:rFonts w:ascii="Times New Roman" w:hAnsi="Times New Roman" w:cs="Times New Roman"/>
          <w:sz w:val="24"/>
          <w:szCs w:val="24"/>
          <w:lang w:val="bg-BG"/>
        </w:rPr>
        <w:t xml:space="preserve"> „Подкрепа за уязвими групи за достъп до висше образование“ (вижте чл. 58 от ЗУСЕСИФ: </w:t>
      </w:r>
      <w:r w:rsidR="008455FE" w:rsidRPr="008455FE">
        <w:rPr>
          <w:rFonts w:ascii="Times New Roman" w:hAnsi="Times New Roman" w:cs="Times New Roman"/>
          <w:i/>
          <w:sz w:val="24"/>
          <w:szCs w:val="24"/>
          <w:lang w:val="bg-BG"/>
        </w:rPr>
        <w:t>„</w:t>
      </w:r>
      <w:r w:rsidR="006A036A" w:rsidRPr="008455FE">
        <w:rPr>
          <w:rFonts w:ascii="Times New Roman" w:hAnsi="Times New Roman" w:cs="Times New Roman"/>
          <w:i/>
          <w:sz w:val="24"/>
          <w:szCs w:val="24"/>
          <w:lang w:val="bg-BG"/>
        </w:rPr>
        <w:t>в</w:t>
      </w:r>
      <w:r w:rsidR="006A036A" w:rsidRPr="008455FE">
        <w:rPr>
          <w:rFonts w:ascii="Times New Roman" w:hAnsi="Times New Roman" w:cs="Times New Roman"/>
          <w:i/>
          <w:sz w:val="24"/>
          <w:szCs w:val="24"/>
          <w:lang w:val="x-none"/>
        </w:rPr>
        <w:t xml:space="preserve"> случаите по чл. 55, ал. 1, т. 2 и 3 разходите са допустими, ако действията, представляващи основание за възстановяването им, са извършени в срока за допустимост</w:t>
      </w:r>
      <w:r w:rsidR="008455FE" w:rsidRPr="008455FE">
        <w:rPr>
          <w:rFonts w:ascii="Times New Roman" w:hAnsi="Times New Roman" w:cs="Times New Roman"/>
          <w:i/>
          <w:sz w:val="24"/>
          <w:szCs w:val="24"/>
          <w:lang w:val="bg-BG"/>
        </w:rPr>
        <w:t>“</w:t>
      </w:r>
      <w:r w:rsidR="008455FE">
        <w:rPr>
          <w:rFonts w:ascii="Times New Roman" w:hAnsi="Times New Roman" w:cs="Times New Roman"/>
          <w:sz w:val="24"/>
          <w:szCs w:val="24"/>
          <w:lang w:val="bg-BG"/>
        </w:rPr>
        <w:t>)</w:t>
      </w:r>
      <w:r w:rsidR="006A036A">
        <w:rPr>
          <w:rFonts w:ascii="Times New Roman" w:hAnsi="Times New Roman" w:cs="Times New Roman"/>
          <w:sz w:val="24"/>
          <w:szCs w:val="24"/>
          <w:lang w:val="x-none"/>
        </w:rPr>
        <w:t>.</w:t>
      </w:r>
      <w:r w:rsidR="006A036A">
        <w:rPr>
          <w:rFonts w:ascii="Times New Roman" w:hAnsi="Times New Roman" w:cs="Times New Roman"/>
          <w:sz w:val="24"/>
          <w:szCs w:val="24"/>
          <w:lang w:val="bg-BG"/>
        </w:rPr>
        <w:t xml:space="preserve"> </w:t>
      </w:r>
      <w:r w:rsidR="006C4EAB">
        <w:rPr>
          <w:rFonts w:ascii="Times New Roman" w:hAnsi="Times New Roman" w:cs="Times New Roman"/>
          <w:sz w:val="24"/>
          <w:szCs w:val="24"/>
          <w:lang w:val="bg-BG"/>
        </w:rPr>
        <w:t xml:space="preserve">   </w:t>
      </w:r>
    </w:p>
    <w:p w14:paraId="7EC31CDF" w14:textId="1B5DD1E2" w:rsidR="000F06CE" w:rsidRPr="00EA7DEA" w:rsidRDefault="000F06CE" w:rsidP="000F06CE">
      <w:pPr>
        <w:jc w:val="center"/>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Въпрос, постъпил</w:t>
      </w:r>
      <w:r w:rsidRPr="00EA7DEA">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на</w:t>
      </w:r>
      <w:r w:rsidRPr="00EA7DEA">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09.02.2022 г.</w:t>
      </w:r>
    </w:p>
    <w:p w14:paraId="1E37A3BB" w14:textId="3B17CAF6" w:rsidR="000F06CE" w:rsidRDefault="000F06CE" w:rsidP="000F06CE">
      <w:pPr>
        <w:spacing w:before="240"/>
        <w:jc w:val="both"/>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ВЪПРОС 5 от 09.02</w:t>
      </w:r>
      <w:r w:rsidRPr="00967AA7">
        <w:rPr>
          <w:rFonts w:ascii="Times New Roman" w:hAnsi="Times New Roman" w:cs="Times New Roman"/>
          <w:b/>
          <w:color w:val="000000" w:themeColor="text1"/>
          <w:sz w:val="24"/>
          <w:szCs w:val="24"/>
          <w:lang w:val="bg-BG"/>
        </w:rPr>
        <w:t>.</w:t>
      </w:r>
      <w:r>
        <w:rPr>
          <w:rFonts w:ascii="Times New Roman" w:hAnsi="Times New Roman" w:cs="Times New Roman"/>
          <w:b/>
          <w:color w:val="000000" w:themeColor="text1"/>
          <w:sz w:val="24"/>
          <w:szCs w:val="24"/>
          <w:lang w:val="bg-BG"/>
        </w:rPr>
        <w:t>2022 г. (постъпил чрез електронна поща</w:t>
      </w:r>
      <w:r w:rsidRPr="00967AA7">
        <w:rPr>
          <w:rFonts w:ascii="Times New Roman" w:hAnsi="Times New Roman" w:cs="Times New Roman"/>
          <w:b/>
          <w:color w:val="000000" w:themeColor="text1"/>
          <w:sz w:val="24"/>
          <w:szCs w:val="24"/>
          <w:lang w:val="bg-BG"/>
        </w:rPr>
        <w:t>):</w:t>
      </w:r>
    </w:p>
    <w:p w14:paraId="19611955" w14:textId="1133E3FD" w:rsidR="000F06CE" w:rsidRPr="000F06CE" w:rsidRDefault="000F06CE" w:rsidP="000F06CE">
      <w:pPr>
        <w:jc w:val="both"/>
        <w:rPr>
          <w:rFonts w:ascii="Times New Roman" w:hAnsi="Times New Roman" w:cs="Times New Roman"/>
          <w:color w:val="000000" w:themeColor="text1"/>
          <w:sz w:val="24"/>
          <w:szCs w:val="24"/>
          <w:lang w:val="bg-BG"/>
        </w:rPr>
      </w:pPr>
      <w:r w:rsidRPr="000F06CE">
        <w:rPr>
          <w:rFonts w:ascii="Times New Roman" w:hAnsi="Times New Roman" w:cs="Times New Roman"/>
          <w:color w:val="000000" w:themeColor="text1"/>
          <w:sz w:val="24"/>
          <w:szCs w:val="24"/>
          <w:lang w:val="bg-BG"/>
        </w:rPr>
        <w:t xml:space="preserve">Здравейте, </w:t>
      </w:r>
    </w:p>
    <w:p w14:paraId="7CD7EF2B" w14:textId="412EBC1E" w:rsidR="000F06CE" w:rsidRPr="000F06CE" w:rsidRDefault="000F06CE" w:rsidP="000F06CE">
      <w:pPr>
        <w:jc w:val="both"/>
        <w:rPr>
          <w:rFonts w:ascii="Times New Roman" w:hAnsi="Times New Roman" w:cs="Times New Roman"/>
          <w:color w:val="000000" w:themeColor="text1"/>
          <w:sz w:val="24"/>
          <w:szCs w:val="24"/>
          <w:lang w:val="bg-BG"/>
        </w:rPr>
      </w:pPr>
      <w:r w:rsidRPr="000F06CE">
        <w:rPr>
          <w:rFonts w:ascii="Times New Roman" w:hAnsi="Times New Roman" w:cs="Times New Roman"/>
          <w:color w:val="000000" w:themeColor="text1"/>
          <w:sz w:val="24"/>
          <w:szCs w:val="24"/>
          <w:lang w:val="bg-BG"/>
        </w:rPr>
        <w:t>Бих искала да задам въпрос по процедура за предоставяне на безвъзмездна финансова помощ BG05M2OP001-3.019 „Подкрепа на уязвими групи за достъп до висше образование“ по приоритетна ос 3 „Образователна среда за активно социално приобщаване“ на Оперативна програма „Наука и образование за ин</w:t>
      </w:r>
      <w:r>
        <w:rPr>
          <w:rFonts w:ascii="Times New Roman" w:hAnsi="Times New Roman" w:cs="Times New Roman"/>
          <w:color w:val="000000" w:themeColor="text1"/>
          <w:sz w:val="24"/>
          <w:szCs w:val="24"/>
          <w:lang w:val="bg-BG"/>
        </w:rPr>
        <w:t>телигентен растеж“ 2014-2020 г.</w:t>
      </w:r>
      <w:r w:rsidRPr="000F06CE">
        <w:rPr>
          <w:rFonts w:ascii="Times New Roman" w:hAnsi="Times New Roman" w:cs="Times New Roman"/>
          <w:color w:val="000000" w:themeColor="text1"/>
          <w:sz w:val="24"/>
          <w:szCs w:val="24"/>
          <w:lang w:val="bg-BG"/>
        </w:rPr>
        <w:t>:</w:t>
      </w:r>
    </w:p>
    <w:p w14:paraId="02FF3E4F" w14:textId="77777777" w:rsidR="000F06CE" w:rsidRPr="000F06CE" w:rsidRDefault="000F06CE" w:rsidP="000F06CE">
      <w:pPr>
        <w:jc w:val="both"/>
        <w:rPr>
          <w:rFonts w:ascii="Times New Roman" w:hAnsi="Times New Roman" w:cs="Times New Roman"/>
          <w:color w:val="000000" w:themeColor="text1"/>
          <w:sz w:val="24"/>
          <w:szCs w:val="24"/>
          <w:lang w:val="bg-BG"/>
        </w:rPr>
      </w:pPr>
      <w:r w:rsidRPr="000F06CE">
        <w:rPr>
          <w:rFonts w:ascii="Times New Roman" w:hAnsi="Times New Roman" w:cs="Times New Roman"/>
          <w:color w:val="000000" w:themeColor="text1"/>
          <w:sz w:val="24"/>
          <w:szCs w:val="24"/>
          <w:lang w:val="bg-BG"/>
        </w:rPr>
        <w:t>1. Допустимо ли е водещ кандидат да е училище, което няма сред учениците си представители на целевата група? Идеята е да се работи с ученици от други училища, които не изпълняват проект по програмата.</w:t>
      </w:r>
    </w:p>
    <w:p w14:paraId="2490610F" w14:textId="77777777" w:rsidR="000F06CE" w:rsidRPr="000F06CE" w:rsidRDefault="000F06CE" w:rsidP="000F06CE">
      <w:pPr>
        <w:jc w:val="both"/>
        <w:rPr>
          <w:rFonts w:ascii="Times New Roman" w:hAnsi="Times New Roman" w:cs="Times New Roman"/>
          <w:color w:val="000000" w:themeColor="text1"/>
          <w:sz w:val="24"/>
          <w:szCs w:val="24"/>
          <w:lang w:val="bg-BG"/>
        </w:rPr>
      </w:pPr>
      <w:r w:rsidRPr="000F06CE">
        <w:rPr>
          <w:rFonts w:ascii="Times New Roman" w:hAnsi="Times New Roman" w:cs="Times New Roman"/>
          <w:color w:val="000000" w:themeColor="text1"/>
          <w:sz w:val="24"/>
          <w:szCs w:val="24"/>
          <w:lang w:val="bg-BG"/>
        </w:rPr>
        <w:t>С уважение,</w:t>
      </w:r>
    </w:p>
    <w:p w14:paraId="1AE8684A" w14:textId="206A5B49" w:rsidR="00075057" w:rsidRDefault="000F06CE" w:rsidP="000F06CE">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П.</w:t>
      </w:r>
      <w:r w:rsidRPr="000F06CE">
        <w:rPr>
          <w:rFonts w:ascii="Times New Roman" w:hAnsi="Times New Roman" w:cs="Times New Roman"/>
          <w:color w:val="000000" w:themeColor="text1"/>
          <w:sz w:val="24"/>
          <w:szCs w:val="24"/>
          <w:lang w:val="bg-BG"/>
        </w:rPr>
        <w:t xml:space="preserve"> А</w:t>
      </w:r>
      <w:r>
        <w:rPr>
          <w:rFonts w:ascii="Times New Roman" w:hAnsi="Times New Roman" w:cs="Times New Roman"/>
          <w:color w:val="000000" w:themeColor="text1"/>
          <w:sz w:val="24"/>
          <w:szCs w:val="24"/>
          <w:lang w:val="bg-BG"/>
        </w:rPr>
        <w:t>.</w:t>
      </w:r>
    </w:p>
    <w:p w14:paraId="3504135C" w14:textId="77777777" w:rsidR="000F06CE" w:rsidRDefault="000F06CE" w:rsidP="000F06CE">
      <w:pPr>
        <w:jc w:val="both"/>
        <w:rPr>
          <w:rFonts w:ascii="Times New Roman" w:hAnsi="Times New Roman" w:cs="Times New Roman"/>
          <w:color w:val="000000" w:themeColor="text1"/>
          <w:sz w:val="24"/>
          <w:szCs w:val="24"/>
          <w:lang w:val="bg-BG"/>
        </w:rPr>
      </w:pPr>
    </w:p>
    <w:p w14:paraId="78677F78" w14:textId="7A1C1D4B" w:rsidR="000F06CE" w:rsidRDefault="000F06CE" w:rsidP="000F06CE">
      <w:pPr>
        <w:pStyle w:val="Heading3"/>
        <w:spacing w:after="120"/>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p>
    <w:p w14:paraId="2EC87AC7" w14:textId="58FBA3C8" w:rsidR="00177C6C" w:rsidRPr="00177C6C" w:rsidRDefault="00D921CD" w:rsidP="00177C6C">
      <w:pPr>
        <w:jc w:val="both"/>
        <w:rPr>
          <w:rFonts w:ascii="Times New Roman" w:hAnsi="Times New Roman" w:cs="Times New Roman"/>
          <w:i/>
          <w:sz w:val="24"/>
          <w:szCs w:val="24"/>
          <w:lang w:val="bg-BG"/>
        </w:rPr>
      </w:pPr>
      <w:r w:rsidRPr="00D921CD">
        <w:rPr>
          <w:rFonts w:ascii="Times New Roman" w:hAnsi="Times New Roman" w:cs="Times New Roman"/>
          <w:sz w:val="24"/>
          <w:szCs w:val="24"/>
          <w:lang w:val="bg-BG"/>
        </w:rPr>
        <w:t>Съгласно</w:t>
      </w:r>
      <w:r>
        <w:rPr>
          <w:rFonts w:ascii="Times New Roman" w:hAnsi="Times New Roman" w:cs="Times New Roman"/>
          <w:sz w:val="24"/>
          <w:szCs w:val="24"/>
          <w:lang w:val="bg-BG"/>
        </w:rPr>
        <w:t xml:space="preserve"> т. 11.1.</w:t>
      </w:r>
      <w:r w:rsidR="004839A4" w:rsidRPr="004839A4">
        <w:t xml:space="preserve"> </w:t>
      </w:r>
      <w:r w:rsidR="00107D12" w:rsidRPr="00107D12">
        <w:rPr>
          <w:rFonts w:ascii="Times New Roman" w:hAnsi="Times New Roman" w:cs="Times New Roman"/>
        </w:rPr>
        <w:t>„</w:t>
      </w:r>
      <w:r w:rsidR="004839A4" w:rsidRPr="004839A4">
        <w:rPr>
          <w:rFonts w:ascii="Times New Roman" w:hAnsi="Times New Roman" w:cs="Times New Roman"/>
          <w:sz w:val="24"/>
          <w:szCs w:val="24"/>
          <w:lang w:val="bg-BG"/>
        </w:rPr>
        <w:t>Критерии за допустимост на кандидатите</w:t>
      </w:r>
      <w:r w:rsidR="0099787C">
        <w:rPr>
          <w:rFonts w:ascii="Times New Roman" w:hAnsi="Times New Roman" w:cs="Times New Roman"/>
          <w:sz w:val="24"/>
          <w:szCs w:val="24"/>
        </w:rPr>
        <w:t>”</w:t>
      </w:r>
      <w:r>
        <w:rPr>
          <w:rFonts w:ascii="Times New Roman" w:hAnsi="Times New Roman" w:cs="Times New Roman"/>
          <w:sz w:val="24"/>
          <w:szCs w:val="24"/>
          <w:lang w:val="bg-BG"/>
        </w:rPr>
        <w:t xml:space="preserve"> от Условията за кандидатстване училищата </w:t>
      </w:r>
      <w:r w:rsidR="00302500">
        <w:rPr>
          <w:rFonts w:ascii="Times New Roman" w:hAnsi="Times New Roman" w:cs="Times New Roman"/>
          <w:sz w:val="24"/>
          <w:szCs w:val="24"/>
          <w:lang w:val="bg-BG"/>
        </w:rPr>
        <w:t xml:space="preserve">от средното образование </w:t>
      </w:r>
      <w:r>
        <w:rPr>
          <w:rFonts w:ascii="Times New Roman" w:hAnsi="Times New Roman" w:cs="Times New Roman"/>
          <w:sz w:val="24"/>
          <w:szCs w:val="24"/>
          <w:lang w:val="bg-BG"/>
        </w:rPr>
        <w:t xml:space="preserve">са допустим кандидат по процедурата като </w:t>
      </w:r>
      <w:r w:rsidRPr="00E226D2">
        <w:rPr>
          <w:rFonts w:ascii="Times New Roman" w:hAnsi="Times New Roman" w:cs="Times New Roman"/>
          <w:b/>
          <w:sz w:val="24"/>
          <w:szCs w:val="24"/>
          <w:lang w:val="bg-BG"/>
        </w:rPr>
        <w:t>едно училище – кандидат може да участва във всички допустими дейности съгласно изискванията, посочени в т.</w:t>
      </w:r>
      <w:r w:rsidR="00FE2090">
        <w:rPr>
          <w:rFonts w:ascii="Times New Roman" w:hAnsi="Times New Roman" w:cs="Times New Roman"/>
          <w:b/>
          <w:sz w:val="24"/>
          <w:szCs w:val="24"/>
          <w:lang w:val="bg-BG"/>
        </w:rPr>
        <w:t xml:space="preserve"> </w:t>
      </w:r>
      <w:r w:rsidRPr="00E226D2">
        <w:rPr>
          <w:rFonts w:ascii="Times New Roman" w:hAnsi="Times New Roman" w:cs="Times New Roman"/>
          <w:b/>
          <w:sz w:val="24"/>
          <w:szCs w:val="24"/>
          <w:lang w:val="bg-BG"/>
        </w:rPr>
        <w:t xml:space="preserve">13. </w:t>
      </w:r>
      <w:r w:rsidR="00107D12">
        <w:rPr>
          <w:rFonts w:ascii="Times New Roman" w:hAnsi="Times New Roman" w:cs="Times New Roman"/>
          <w:b/>
          <w:sz w:val="24"/>
          <w:szCs w:val="24"/>
          <w:lang w:val="bg-BG"/>
        </w:rPr>
        <w:t>„Дейности, допустими за финансиране</w:t>
      </w:r>
      <w:r w:rsidR="00107D12">
        <w:rPr>
          <w:rFonts w:ascii="Times New Roman" w:hAnsi="Times New Roman" w:cs="Times New Roman"/>
          <w:b/>
          <w:sz w:val="24"/>
          <w:szCs w:val="24"/>
        </w:rPr>
        <w:t>”</w:t>
      </w:r>
      <w:r w:rsidR="00107D12">
        <w:rPr>
          <w:rFonts w:ascii="Times New Roman" w:hAnsi="Times New Roman" w:cs="Times New Roman"/>
          <w:b/>
          <w:sz w:val="24"/>
          <w:szCs w:val="24"/>
          <w:lang w:val="bg-BG"/>
        </w:rPr>
        <w:t xml:space="preserve"> </w:t>
      </w:r>
      <w:r w:rsidRPr="00E226D2">
        <w:rPr>
          <w:rFonts w:ascii="Times New Roman" w:hAnsi="Times New Roman" w:cs="Times New Roman"/>
          <w:b/>
          <w:sz w:val="24"/>
          <w:szCs w:val="24"/>
          <w:lang w:val="bg-BG"/>
        </w:rPr>
        <w:t>и т.</w:t>
      </w:r>
      <w:r w:rsidR="00FE2090">
        <w:rPr>
          <w:rFonts w:ascii="Times New Roman" w:hAnsi="Times New Roman" w:cs="Times New Roman"/>
          <w:b/>
          <w:sz w:val="24"/>
          <w:szCs w:val="24"/>
          <w:lang w:val="bg-BG"/>
        </w:rPr>
        <w:t xml:space="preserve"> </w:t>
      </w:r>
      <w:r w:rsidRPr="00E226D2">
        <w:rPr>
          <w:rFonts w:ascii="Times New Roman" w:hAnsi="Times New Roman" w:cs="Times New Roman"/>
          <w:b/>
          <w:sz w:val="24"/>
          <w:szCs w:val="24"/>
          <w:lang w:val="bg-BG"/>
        </w:rPr>
        <w:t xml:space="preserve">16. </w:t>
      </w:r>
      <w:r w:rsidR="00107D12">
        <w:rPr>
          <w:rFonts w:ascii="Times New Roman" w:hAnsi="Times New Roman" w:cs="Times New Roman"/>
          <w:b/>
          <w:sz w:val="24"/>
          <w:szCs w:val="24"/>
          <w:lang w:val="bg-BG"/>
        </w:rPr>
        <w:t>„Приложим режим на минимални/държавни помощи</w:t>
      </w:r>
      <w:r w:rsidR="00107D12" w:rsidRPr="00107D12">
        <w:rPr>
          <w:rFonts w:ascii="Times New Roman" w:hAnsi="Times New Roman" w:cs="Times New Roman"/>
          <w:b/>
          <w:sz w:val="24"/>
          <w:szCs w:val="24"/>
          <w:lang w:val="bg-BG"/>
        </w:rPr>
        <w:t>”</w:t>
      </w:r>
      <w:r w:rsidR="00107D12">
        <w:rPr>
          <w:rFonts w:ascii="Times New Roman" w:hAnsi="Times New Roman" w:cs="Times New Roman"/>
          <w:b/>
          <w:sz w:val="24"/>
          <w:szCs w:val="24"/>
          <w:lang w:val="bg-BG"/>
        </w:rPr>
        <w:t xml:space="preserve"> </w:t>
      </w:r>
      <w:r w:rsidRPr="00E226D2">
        <w:rPr>
          <w:rFonts w:ascii="Times New Roman" w:hAnsi="Times New Roman" w:cs="Times New Roman"/>
          <w:b/>
          <w:sz w:val="24"/>
          <w:szCs w:val="24"/>
          <w:lang w:val="bg-BG"/>
        </w:rPr>
        <w:t>от Условия</w:t>
      </w:r>
      <w:r w:rsidR="00EA5EFD">
        <w:rPr>
          <w:rFonts w:ascii="Times New Roman" w:hAnsi="Times New Roman" w:cs="Times New Roman"/>
          <w:b/>
          <w:sz w:val="24"/>
          <w:szCs w:val="24"/>
          <w:lang w:val="bg-BG"/>
        </w:rPr>
        <w:t>та</w:t>
      </w:r>
      <w:r w:rsidRPr="00E226D2">
        <w:rPr>
          <w:rFonts w:ascii="Times New Roman" w:hAnsi="Times New Roman" w:cs="Times New Roman"/>
          <w:b/>
          <w:sz w:val="24"/>
          <w:szCs w:val="24"/>
          <w:lang w:val="bg-BG"/>
        </w:rPr>
        <w:t xml:space="preserve"> за кандидатстване</w:t>
      </w:r>
      <w:r>
        <w:rPr>
          <w:rFonts w:ascii="Times New Roman" w:hAnsi="Times New Roman" w:cs="Times New Roman"/>
          <w:sz w:val="24"/>
          <w:szCs w:val="24"/>
          <w:lang w:val="bg-BG"/>
        </w:rPr>
        <w:t>. Съгласно т.</w:t>
      </w:r>
      <w:r w:rsidR="00FE2090">
        <w:rPr>
          <w:rFonts w:ascii="Times New Roman" w:hAnsi="Times New Roman" w:cs="Times New Roman"/>
          <w:sz w:val="24"/>
          <w:szCs w:val="24"/>
          <w:lang w:val="bg-BG"/>
        </w:rPr>
        <w:t xml:space="preserve"> </w:t>
      </w:r>
      <w:r>
        <w:rPr>
          <w:rFonts w:ascii="Times New Roman" w:hAnsi="Times New Roman" w:cs="Times New Roman"/>
          <w:sz w:val="24"/>
          <w:szCs w:val="24"/>
          <w:lang w:val="bg-BG"/>
        </w:rPr>
        <w:t>13</w:t>
      </w:r>
      <w:r w:rsidR="00FE2090">
        <w:rPr>
          <w:rFonts w:ascii="Times New Roman" w:hAnsi="Times New Roman" w:cs="Times New Roman"/>
          <w:sz w:val="24"/>
          <w:szCs w:val="24"/>
          <w:lang w:val="bg-BG"/>
        </w:rPr>
        <w:t>.</w:t>
      </w:r>
      <w:r>
        <w:rPr>
          <w:rFonts w:ascii="Times New Roman" w:hAnsi="Times New Roman" w:cs="Times New Roman"/>
          <w:sz w:val="24"/>
          <w:szCs w:val="24"/>
          <w:lang w:val="bg-BG"/>
        </w:rPr>
        <w:t xml:space="preserve"> от Условията за кандидатстване </w:t>
      </w:r>
      <w:r w:rsidRPr="00E226D2">
        <w:rPr>
          <w:rFonts w:ascii="Times New Roman" w:hAnsi="Times New Roman" w:cs="Times New Roman"/>
          <w:b/>
          <w:sz w:val="24"/>
          <w:szCs w:val="24"/>
          <w:lang w:val="bg-BG"/>
        </w:rPr>
        <w:t>Дейност 1 и Дейност 2.1.</w:t>
      </w:r>
      <w:r w:rsidR="00177C6C" w:rsidRPr="00E226D2">
        <w:rPr>
          <w:rFonts w:ascii="Times New Roman" w:hAnsi="Times New Roman" w:cs="Times New Roman"/>
          <w:b/>
          <w:sz w:val="24"/>
          <w:szCs w:val="24"/>
          <w:lang w:val="bg-BG"/>
        </w:rPr>
        <w:t xml:space="preserve"> са задължителни</w:t>
      </w:r>
      <w:r w:rsidR="00177C6C">
        <w:rPr>
          <w:rFonts w:ascii="Times New Roman" w:hAnsi="Times New Roman" w:cs="Times New Roman"/>
          <w:sz w:val="24"/>
          <w:szCs w:val="24"/>
          <w:lang w:val="bg-BG"/>
        </w:rPr>
        <w:t>. „</w:t>
      </w:r>
      <w:r w:rsidR="00177C6C" w:rsidRPr="00177C6C">
        <w:rPr>
          <w:rFonts w:ascii="Times New Roman" w:hAnsi="Times New Roman" w:cs="Times New Roman"/>
          <w:i/>
          <w:sz w:val="24"/>
          <w:szCs w:val="24"/>
          <w:lang w:val="bg-BG"/>
        </w:rPr>
        <w:t>Дейност 1 предвижда идентифициране и мотивиране на:</w:t>
      </w:r>
    </w:p>
    <w:p w14:paraId="10BCC53C" w14:textId="4C80F51F" w:rsidR="00177C6C" w:rsidRPr="00177C6C" w:rsidRDefault="00177C6C" w:rsidP="00177C6C">
      <w:pPr>
        <w:jc w:val="both"/>
        <w:rPr>
          <w:rFonts w:ascii="Times New Roman" w:hAnsi="Times New Roman" w:cs="Times New Roman"/>
          <w:i/>
          <w:sz w:val="24"/>
          <w:szCs w:val="24"/>
          <w:lang w:val="bg-BG"/>
        </w:rPr>
      </w:pPr>
      <w:r w:rsidRPr="00177C6C">
        <w:rPr>
          <w:rFonts w:ascii="Times New Roman" w:hAnsi="Times New Roman" w:cs="Times New Roman"/>
          <w:i/>
          <w:sz w:val="24"/>
          <w:szCs w:val="24"/>
          <w:lang w:val="bg-BG"/>
        </w:rPr>
        <w:t>- ученици от втори гимназиален етап от допустимите уязвими групи, включително чрез работа с техните родители;</w:t>
      </w:r>
    </w:p>
    <w:p w14:paraId="239CB1D8" w14:textId="06C7BF2B" w:rsidR="00D921CD" w:rsidRDefault="00177C6C" w:rsidP="00177C6C">
      <w:pPr>
        <w:jc w:val="both"/>
        <w:rPr>
          <w:rFonts w:ascii="Times New Roman" w:hAnsi="Times New Roman" w:cs="Times New Roman"/>
          <w:i/>
          <w:sz w:val="24"/>
          <w:szCs w:val="24"/>
          <w:lang w:val="bg-BG"/>
        </w:rPr>
      </w:pPr>
      <w:r w:rsidRPr="00177C6C">
        <w:rPr>
          <w:rFonts w:ascii="Times New Roman" w:hAnsi="Times New Roman" w:cs="Times New Roman"/>
          <w:i/>
          <w:sz w:val="24"/>
          <w:szCs w:val="24"/>
          <w:lang w:val="bg-BG"/>
        </w:rPr>
        <w:t xml:space="preserve">- лица и младежи от допустимите целеви групи, които имат завършено средно </w:t>
      </w:r>
      <w:r w:rsidR="00074EA0" w:rsidRPr="00074EA0">
        <w:rPr>
          <w:rFonts w:ascii="Times New Roman" w:hAnsi="Times New Roman" w:cs="Times New Roman"/>
          <w:i/>
          <w:sz w:val="24"/>
          <w:szCs w:val="24"/>
          <w:lang w:val="bg-BG"/>
        </w:rPr>
        <w:t xml:space="preserve"> </w:t>
      </w:r>
      <w:r w:rsidRPr="00177C6C">
        <w:rPr>
          <w:rFonts w:ascii="Times New Roman" w:hAnsi="Times New Roman" w:cs="Times New Roman"/>
          <w:i/>
          <w:sz w:val="24"/>
          <w:szCs w:val="24"/>
          <w:lang w:val="bg-BG"/>
        </w:rPr>
        <w:t>образование, но не са продължили във висше училище (ВУ).</w:t>
      </w:r>
      <w:r>
        <w:rPr>
          <w:rFonts w:ascii="Times New Roman" w:hAnsi="Times New Roman" w:cs="Times New Roman"/>
          <w:i/>
          <w:sz w:val="24"/>
          <w:szCs w:val="24"/>
          <w:lang w:val="bg-BG"/>
        </w:rPr>
        <w:t>“</w:t>
      </w:r>
    </w:p>
    <w:p w14:paraId="4CC4F53C" w14:textId="643469D3" w:rsidR="00177C6C" w:rsidRPr="00177C6C" w:rsidRDefault="00177C6C" w:rsidP="00177C6C">
      <w:p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За задължителната Дейност 1 </w:t>
      </w:r>
      <w:r w:rsidRPr="00177C6C">
        <w:rPr>
          <w:rFonts w:ascii="Times New Roman" w:hAnsi="Times New Roman" w:cs="Times New Roman"/>
          <w:i/>
          <w:sz w:val="24"/>
          <w:szCs w:val="24"/>
          <w:lang w:val="bg-BG"/>
        </w:rPr>
        <w:t>„Всеки кандидат следва да опише в проектното си предложение Механизъм за идентифициране и мотивиране на целевите групи (ученици, техните родители, лица и младежи със завършено средно образование) и включването им в дейности по процедурата.“</w:t>
      </w:r>
    </w:p>
    <w:p w14:paraId="5476552F" w14:textId="1B3DDCA1" w:rsidR="000F06CE" w:rsidRPr="008455AB" w:rsidRDefault="00177C6C" w:rsidP="00B52172">
      <w:pPr>
        <w:jc w:val="both"/>
        <w:rPr>
          <w:rFonts w:ascii="Times New Roman" w:hAnsi="Times New Roman" w:cs="Times New Roman"/>
          <w:sz w:val="24"/>
          <w:szCs w:val="24"/>
          <w:lang w:val="bg-BG"/>
        </w:rPr>
      </w:pPr>
      <w:r w:rsidRPr="00177C6C">
        <w:rPr>
          <w:rFonts w:ascii="Times New Roman" w:hAnsi="Times New Roman" w:cs="Times New Roman"/>
          <w:sz w:val="24"/>
          <w:szCs w:val="24"/>
          <w:lang w:val="bg-BG"/>
        </w:rPr>
        <w:t>В тази връзка</w:t>
      </w:r>
      <w:r>
        <w:rPr>
          <w:rFonts w:ascii="Times New Roman" w:hAnsi="Times New Roman" w:cs="Times New Roman"/>
          <w:sz w:val="24"/>
          <w:szCs w:val="24"/>
          <w:lang w:val="bg-BG"/>
        </w:rPr>
        <w:t xml:space="preserve"> училище, което няма ученици от допустимите целеви групи, посочени в т.</w:t>
      </w:r>
      <w:r w:rsidR="00FE2090">
        <w:rPr>
          <w:rFonts w:ascii="Times New Roman" w:hAnsi="Times New Roman" w:cs="Times New Roman"/>
          <w:sz w:val="24"/>
          <w:szCs w:val="24"/>
          <w:lang w:val="bg-BG"/>
        </w:rPr>
        <w:t xml:space="preserve"> </w:t>
      </w:r>
      <w:r>
        <w:rPr>
          <w:rFonts w:ascii="Times New Roman" w:hAnsi="Times New Roman" w:cs="Times New Roman"/>
          <w:sz w:val="24"/>
          <w:szCs w:val="24"/>
          <w:lang w:val="bg-BG"/>
        </w:rPr>
        <w:t>15</w:t>
      </w:r>
      <w:r w:rsidR="00FE2090">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9844FC">
        <w:rPr>
          <w:rFonts w:ascii="Times New Roman" w:hAnsi="Times New Roman" w:cs="Times New Roman"/>
          <w:sz w:val="24"/>
          <w:szCs w:val="24"/>
          <w:lang w:val="bg-BG"/>
        </w:rPr>
        <w:t>„Допустими целеви групи (крайни бенефициенти)</w:t>
      </w:r>
      <w:r w:rsidR="009844FC">
        <w:rPr>
          <w:rFonts w:ascii="Times New Roman" w:hAnsi="Times New Roman" w:cs="Times New Roman"/>
          <w:sz w:val="24"/>
          <w:szCs w:val="24"/>
        </w:rPr>
        <w:t>”</w:t>
      </w:r>
      <w:r w:rsidR="009844FC">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от Условията за кандидатстване, може да бъде кандидат по процедурата като изпълнява задължителната Дейност 1 за идентифициране и мотивиране на </w:t>
      </w:r>
      <w:r w:rsidRPr="00BD1731">
        <w:rPr>
          <w:rFonts w:ascii="Times New Roman" w:hAnsi="Times New Roman" w:cs="Times New Roman"/>
          <w:b/>
          <w:sz w:val="24"/>
          <w:szCs w:val="24"/>
          <w:lang w:val="bg-BG"/>
        </w:rPr>
        <w:t>лица и младежи от допустимите целеви групи, които имат завършено средно образование, но не са продължили във висше училище</w:t>
      </w:r>
      <w:r w:rsidR="00E226D2">
        <w:rPr>
          <w:rFonts w:ascii="Times New Roman" w:hAnsi="Times New Roman" w:cs="Times New Roman"/>
          <w:sz w:val="24"/>
          <w:szCs w:val="24"/>
          <w:lang w:val="bg-BG"/>
        </w:rPr>
        <w:t>, както и другите допустими дейности, съгласно изискванията за тях, цитирани детайлно в т.</w:t>
      </w:r>
      <w:r w:rsidR="00FE2090">
        <w:rPr>
          <w:rFonts w:ascii="Times New Roman" w:hAnsi="Times New Roman" w:cs="Times New Roman"/>
          <w:sz w:val="24"/>
          <w:szCs w:val="24"/>
          <w:lang w:val="bg-BG"/>
        </w:rPr>
        <w:t xml:space="preserve"> </w:t>
      </w:r>
      <w:r w:rsidR="00E226D2">
        <w:rPr>
          <w:rFonts w:ascii="Times New Roman" w:hAnsi="Times New Roman" w:cs="Times New Roman"/>
          <w:sz w:val="24"/>
          <w:szCs w:val="24"/>
          <w:lang w:val="bg-BG"/>
        </w:rPr>
        <w:t>13. от Условията за кандидатстване</w:t>
      </w:r>
      <w:r>
        <w:rPr>
          <w:rFonts w:ascii="Times New Roman" w:hAnsi="Times New Roman" w:cs="Times New Roman"/>
          <w:sz w:val="24"/>
          <w:szCs w:val="24"/>
          <w:lang w:val="bg-BG"/>
        </w:rPr>
        <w:t xml:space="preserve">. </w:t>
      </w:r>
      <w:r w:rsidR="008455AB">
        <w:rPr>
          <w:rFonts w:ascii="Times New Roman" w:hAnsi="Times New Roman" w:cs="Times New Roman"/>
          <w:sz w:val="24"/>
          <w:szCs w:val="24"/>
          <w:lang w:val="bg-BG"/>
        </w:rPr>
        <w:t>В същото време, по отношение</w:t>
      </w:r>
      <w:r>
        <w:rPr>
          <w:rFonts w:ascii="Times New Roman" w:hAnsi="Times New Roman" w:cs="Times New Roman"/>
          <w:sz w:val="24"/>
          <w:szCs w:val="24"/>
          <w:lang w:val="bg-BG"/>
        </w:rPr>
        <w:t xml:space="preserve"> </w:t>
      </w:r>
      <w:r w:rsidR="00F77F8C">
        <w:rPr>
          <w:rFonts w:ascii="Times New Roman" w:hAnsi="Times New Roman" w:cs="Times New Roman"/>
          <w:sz w:val="24"/>
          <w:szCs w:val="24"/>
          <w:lang w:val="bg-BG"/>
        </w:rPr>
        <w:t xml:space="preserve">на </w:t>
      </w:r>
      <w:r>
        <w:rPr>
          <w:rFonts w:ascii="Times New Roman" w:hAnsi="Times New Roman" w:cs="Times New Roman"/>
          <w:sz w:val="24"/>
          <w:szCs w:val="24"/>
          <w:lang w:val="bg-BG"/>
        </w:rPr>
        <w:t xml:space="preserve">задължителната </w:t>
      </w:r>
      <w:r w:rsidR="008A7177">
        <w:rPr>
          <w:rFonts w:ascii="Times New Roman" w:hAnsi="Times New Roman" w:cs="Times New Roman"/>
          <w:sz w:val="24"/>
          <w:szCs w:val="24"/>
          <w:lang w:val="bg-BG"/>
        </w:rPr>
        <w:t>Д</w:t>
      </w:r>
      <w:r>
        <w:rPr>
          <w:rFonts w:ascii="Times New Roman" w:hAnsi="Times New Roman" w:cs="Times New Roman"/>
          <w:sz w:val="24"/>
          <w:szCs w:val="24"/>
          <w:lang w:val="bg-BG"/>
        </w:rPr>
        <w:t>ей</w:t>
      </w:r>
      <w:r w:rsidR="00766B92">
        <w:rPr>
          <w:rFonts w:ascii="Times New Roman" w:hAnsi="Times New Roman" w:cs="Times New Roman"/>
          <w:sz w:val="24"/>
          <w:szCs w:val="24"/>
          <w:lang w:val="bg-BG"/>
        </w:rPr>
        <w:t>ност 2.1</w:t>
      </w:r>
      <w:r w:rsidR="00FE2090">
        <w:rPr>
          <w:rFonts w:ascii="Times New Roman" w:hAnsi="Times New Roman" w:cs="Times New Roman"/>
          <w:sz w:val="24"/>
          <w:szCs w:val="24"/>
          <w:lang w:val="bg-BG"/>
        </w:rPr>
        <w:t>.</w:t>
      </w:r>
      <w:r w:rsidR="00B52172">
        <w:rPr>
          <w:rFonts w:ascii="Times New Roman" w:hAnsi="Times New Roman" w:cs="Times New Roman"/>
          <w:sz w:val="24"/>
          <w:szCs w:val="24"/>
          <w:lang w:val="bg-BG"/>
        </w:rPr>
        <w:t xml:space="preserve"> „</w:t>
      </w:r>
      <w:r w:rsidR="00B52172" w:rsidRPr="00B52172">
        <w:rPr>
          <w:rFonts w:ascii="Times New Roman" w:hAnsi="Times New Roman" w:cs="Times New Roman"/>
          <w:sz w:val="24"/>
          <w:szCs w:val="24"/>
          <w:lang w:val="bg-BG"/>
        </w:rPr>
        <w:t>Допълнителни обучения на ученици от уязвими групи от втори гимназиален етап, с цел успешно полагане на държавни зрелостни изпити съгласно ЗПУО (задължителни и допълнителни зрелостни изпити) и кандидатстване във висше училище</w:t>
      </w:r>
      <w:r w:rsidR="00B52172">
        <w:rPr>
          <w:rFonts w:ascii="Times New Roman" w:hAnsi="Times New Roman" w:cs="Times New Roman"/>
          <w:sz w:val="24"/>
          <w:szCs w:val="24"/>
        </w:rPr>
        <w:t xml:space="preserve">” </w:t>
      </w:r>
      <w:r w:rsidR="00766B92">
        <w:rPr>
          <w:rFonts w:ascii="Times New Roman" w:hAnsi="Times New Roman" w:cs="Times New Roman"/>
          <w:sz w:val="24"/>
          <w:szCs w:val="24"/>
          <w:lang w:val="bg-BG"/>
        </w:rPr>
        <w:t>такъв кандидат следва д</w:t>
      </w:r>
      <w:r>
        <w:rPr>
          <w:rFonts w:ascii="Times New Roman" w:hAnsi="Times New Roman" w:cs="Times New Roman"/>
          <w:sz w:val="24"/>
          <w:szCs w:val="24"/>
          <w:lang w:val="bg-BG"/>
        </w:rPr>
        <w:t xml:space="preserve">а </w:t>
      </w:r>
      <w:r w:rsidR="008455AB">
        <w:rPr>
          <w:rFonts w:ascii="Times New Roman" w:hAnsi="Times New Roman" w:cs="Times New Roman"/>
          <w:sz w:val="24"/>
          <w:szCs w:val="24"/>
          <w:lang w:val="bg-BG"/>
        </w:rPr>
        <w:t>включи</w:t>
      </w:r>
      <w:r>
        <w:rPr>
          <w:rFonts w:ascii="Times New Roman" w:hAnsi="Times New Roman" w:cs="Times New Roman"/>
          <w:sz w:val="24"/>
          <w:szCs w:val="24"/>
          <w:lang w:val="bg-BG"/>
        </w:rPr>
        <w:t xml:space="preserve"> в проектното предложение </w:t>
      </w:r>
      <w:r w:rsidR="008455AB">
        <w:rPr>
          <w:rFonts w:ascii="Times New Roman" w:hAnsi="Times New Roman" w:cs="Times New Roman"/>
          <w:sz w:val="24"/>
          <w:szCs w:val="24"/>
          <w:lang w:val="bg-BG"/>
        </w:rPr>
        <w:t xml:space="preserve">като </w:t>
      </w:r>
      <w:r>
        <w:rPr>
          <w:rFonts w:ascii="Times New Roman" w:hAnsi="Times New Roman" w:cs="Times New Roman"/>
          <w:sz w:val="24"/>
          <w:szCs w:val="24"/>
          <w:lang w:val="bg-BG"/>
        </w:rPr>
        <w:t xml:space="preserve">партньор друго училище, в което </w:t>
      </w:r>
      <w:r w:rsidR="008A7177">
        <w:rPr>
          <w:rFonts w:ascii="Times New Roman" w:hAnsi="Times New Roman" w:cs="Times New Roman"/>
          <w:sz w:val="24"/>
          <w:szCs w:val="24"/>
          <w:lang w:val="bg-BG"/>
        </w:rPr>
        <w:t>се обучават</w:t>
      </w:r>
      <w:r>
        <w:rPr>
          <w:rFonts w:ascii="Times New Roman" w:hAnsi="Times New Roman" w:cs="Times New Roman"/>
          <w:sz w:val="24"/>
          <w:szCs w:val="24"/>
          <w:lang w:val="bg-BG"/>
        </w:rPr>
        <w:t xml:space="preserve"> ученици от допус</w:t>
      </w:r>
      <w:r w:rsidR="00E226D2">
        <w:rPr>
          <w:rFonts w:ascii="Times New Roman" w:hAnsi="Times New Roman" w:cs="Times New Roman"/>
          <w:sz w:val="24"/>
          <w:szCs w:val="24"/>
          <w:lang w:val="bg-BG"/>
        </w:rPr>
        <w:t>тимите целеви групи</w:t>
      </w:r>
      <w:r w:rsidR="00FE2090">
        <w:rPr>
          <w:rFonts w:ascii="Times New Roman" w:hAnsi="Times New Roman" w:cs="Times New Roman"/>
          <w:sz w:val="24"/>
          <w:szCs w:val="24"/>
          <w:lang w:val="bg-BG"/>
        </w:rPr>
        <w:t>,</w:t>
      </w:r>
      <w:r w:rsidR="008A7177">
        <w:rPr>
          <w:rFonts w:ascii="Times New Roman" w:hAnsi="Times New Roman" w:cs="Times New Roman"/>
          <w:sz w:val="24"/>
          <w:szCs w:val="24"/>
          <w:lang w:val="bg-BG"/>
        </w:rPr>
        <w:t xml:space="preserve"> и</w:t>
      </w:r>
      <w:r w:rsidR="00E226D2">
        <w:rPr>
          <w:rFonts w:ascii="Times New Roman" w:hAnsi="Times New Roman" w:cs="Times New Roman"/>
          <w:sz w:val="24"/>
          <w:szCs w:val="24"/>
          <w:lang w:val="bg-BG"/>
        </w:rPr>
        <w:t xml:space="preserve"> на които </w:t>
      </w:r>
      <w:r w:rsidR="008455AB">
        <w:rPr>
          <w:rFonts w:ascii="Times New Roman" w:hAnsi="Times New Roman" w:cs="Times New Roman"/>
          <w:sz w:val="24"/>
          <w:szCs w:val="24"/>
          <w:lang w:val="bg-BG"/>
        </w:rPr>
        <w:t xml:space="preserve">ще </w:t>
      </w:r>
      <w:r w:rsidR="00E226D2">
        <w:rPr>
          <w:rFonts w:ascii="Times New Roman" w:hAnsi="Times New Roman" w:cs="Times New Roman"/>
          <w:sz w:val="24"/>
          <w:szCs w:val="24"/>
          <w:lang w:val="bg-BG"/>
        </w:rPr>
        <w:t>с</w:t>
      </w:r>
      <w:r>
        <w:rPr>
          <w:rFonts w:ascii="Times New Roman" w:hAnsi="Times New Roman" w:cs="Times New Roman"/>
          <w:sz w:val="24"/>
          <w:szCs w:val="24"/>
          <w:lang w:val="bg-BG"/>
        </w:rPr>
        <w:t>е</w:t>
      </w:r>
      <w:r w:rsidR="00E226D2">
        <w:rPr>
          <w:rFonts w:ascii="Times New Roman" w:hAnsi="Times New Roman" w:cs="Times New Roman"/>
          <w:sz w:val="24"/>
          <w:szCs w:val="24"/>
          <w:lang w:val="bg-BG"/>
        </w:rPr>
        <w:t xml:space="preserve"> </w:t>
      </w:r>
      <w:r>
        <w:rPr>
          <w:rFonts w:ascii="Times New Roman" w:hAnsi="Times New Roman" w:cs="Times New Roman"/>
          <w:sz w:val="24"/>
          <w:szCs w:val="24"/>
          <w:lang w:val="bg-BG"/>
        </w:rPr>
        <w:t>предоставя</w:t>
      </w:r>
      <w:r w:rsidR="00E226D2">
        <w:rPr>
          <w:rFonts w:ascii="Times New Roman" w:hAnsi="Times New Roman" w:cs="Times New Roman"/>
          <w:sz w:val="24"/>
          <w:szCs w:val="24"/>
          <w:lang w:val="bg-BG"/>
        </w:rPr>
        <w:t>т допълнителни обучения съгласно изискванията, посочени в т.</w:t>
      </w:r>
      <w:r w:rsidR="00FE2090">
        <w:rPr>
          <w:rFonts w:ascii="Times New Roman" w:hAnsi="Times New Roman" w:cs="Times New Roman"/>
          <w:sz w:val="24"/>
          <w:szCs w:val="24"/>
          <w:lang w:val="bg-BG"/>
        </w:rPr>
        <w:t xml:space="preserve"> </w:t>
      </w:r>
      <w:r w:rsidR="00E226D2">
        <w:rPr>
          <w:rFonts w:ascii="Times New Roman" w:hAnsi="Times New Roman" w:cs="Times New Roman"/>
          <w:sz w:val="24"/>
          <w:szCs w:val="24"/>
          <w:lang w:val="bg-BG"/>
        </w:rPr>
        <w:t>13. от Условията за кандидатстване</w:t>
      </w:r>
      <w:r w:rsidR="008A7177">
        <w:rPr>
          <w:rFonts w:ascii="Times New Roman" w:hAnsi="Times New Roman" w:cs="Times New Roman"/>
          <w:sz w:val="24"/>
          <w:szCs w:val="24"/>
          <w:lang w:val="bg-BG"/>
        </w:rPr>
        <w:t xml:space="preserve"> по отношение на Дейност 2.1</w:t>
      </w:r>
      <w:r w:rsidR="00E226D2">
        <w:rPr>
          <w:rFonts w:ascii="Times New Roman" w:hAnsi="Times New Roman" w:cs="Times New Roman"/>
          <w:sz w:val="24"/>
          <w:szCs w:val="24"/>
          <w:lang w:val="bg-BG"/>
        </w:rPr>
        <w:t xml:space="preserve">. </w:t>
      </w:r>
    </w:p>
    <w:p w14:paraId="5AAEC17E" w14:textId="77777777" w:rsidR="000F06CE" w:rsidRPr="004C2F53" w:rsidRDefault="000F06CE" w:rsidP="000F06CE">
      <w:pPr>
        <w:pBdr>
          <w:top w:val="single" w:sz="4" w:space="1" w:color="auto"/>
        </w:pBdr>
        <w:jc w:val="both"/>
        <w:rPr>
          <w:rFonts w:ascii="Times New Roman" w:hAnsi="Times New Roman" w:cs="Times New Roman"/>
          <w:color w:val="000000" w:themeColor="text1"/>
          <w:sz w:val="24"/>
          <w:szCs w:val="24"/>
          <w:lang w:val="bg-BG"/>
        </w:rPr>
      </w:pPr>
    </w:p>
    <w:p w14:paraId="7F2B60DC" w14:textId="1363AD73" w:rsidR="00721B73" w:rsidRPr="00EA7DEA" w:rsidRDefault="00721B73" w:rsidP="00721B73">
      <w:pPr>
        <w:jc w:val="center"/>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Въпроси, постъпили</w:t>
      </w:r>
      <w:r w:rsidRPr="00EA7DEA">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в периода</w:t>
      </w:r>
      <w:r w:rsidRPr="00EA7DEA">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rPr>
        <w:t>10</w:t>
      </w:r>
      <w:r>
        <w:rPr>
          <w:rFonts w:ascii="Times New Roman" w:hAnsi="Times New Roman" w:cs="Times New Roman"/>
          <w:b/>
          <w:color w:val="000000" w:themeColor="text1"/>
          <w:sz w:val="24"/>
          <w:szCs w:val="24"/>
          <w:lang w:val="bg-BG"/>
        </w:rPr>
        <w:t>-11.02.2022 г.</w:t>
      </w:r>
    </w:p>
    <w:p w14:paraId="60FEF679" w14:textId="77777777" w:rsidR="00721B73" w:rsidRPr="000D4280" w:rsidRDefault="00721B73" w:rsidP="00721B73">
      <w:pPr>
        <w:spacing w:before="240"/>
        <w:jc w:val="both"/>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ВЪПРОС 6 от 10.02</w:t>
      </w:r>
      <w:r w:rsidRPr="00967AA7">
        <w:rPr>
          <w:rFonts w:ascii="Times New Roman" w:hAnsi="Times New Roman" w:cs="Times New Roman"/>
          <w:b/>
          <w:color w:val="000000" w:themeColor="text1"/>
          <w:sz w:val="24"/>
          <w:szCs w:val="24"/>
          <w:lang w:val="bg-BG"/>
        </w:rPr>
        <w:t>.</w:t>
      </w:r>
      <w:r>
        <w:rPr>
          <w:rFonts w:ascii="Times New Roman" w:hAnsi="Times New Roman" w:cs="Times New Roman"/>
          <w:b/>
          <w:color w:val="000000" w:themeColor="text1"/>
          <w:sz w:val="24"/>
          <w:szCs w:val="24"/>
          <w:lang w:val="bg-BG"/>
        </w:rPr>
        <w:t>2022 г. (постъпил чрез електронна поща</w:t>
      </w:r>
      <w:r w:rsidRPr="00967AA7">
        <w:rPr>
          <w:rFonts w:ascii="Times New Roman" w:hAnsi="Times New Roman" w:cs="Times New Roman"/>
          <w:b/>
          <w:color w:val="000000" w:themeColor="text1"/>
          <w:sz w:val="24"/>
          <w:szCs w:val="24"/>
          <w:lang w:val="bg-BG"/>
        </w:rPr>
        <w:t>):</w:t>
      </w:r>
    </w:p>
    <w:p w14:paraId="30426B68" w14:textId="77777777" w:rsidR="00721B73" w:rsidRPr="000D4280" w:rsidRDefault="00721B73" w:rsidP="00721B73">
      <w:pPr>
        <w:jc w:val="both"/>
        <w:rPr>
          <w:rFonts w:ascii="Times New Roman" w:hAnsi="Times New Roman" w:cs="Times New Roman"/>
          <w:color w:val="000000" w:themeColor="text1"/>
          <w:sz w:val="24"/>
          <w:szCs w:val="24"/>
          <w:lang w:val="bg-BG"/>
        </w:rPr>
      </w:pPr>
      <w:r w:rsidRPr="000D4280">
        <w:rPr>
          <w:rFonts w:ascii="Times New Roman" w:hAnsi="Times New Roman" w:cs="Times New Roman"/>
          <w:color w:val="000000" w:themeColor="text1"/>
          <w:sz w:val="24"/>
          <w:szCs w:val="24"/>
          <w:lang w:val="bg-BG"/>
        </w:rPr>
        <w:t xml:space="preserve">Здравейте, </w:t>
      </w:r>
    </w:p>
    <w:p w14:paraId="7F1F3A63" w14:textId="77777777" w:rsidR="00721B73" w:rsidRPr="000D4280" w:rsidRDefault="00721B73" w:rsidP="00721B73">
      <w:pPr>
        <w:jc w:val="both"/>
        <w:rPr>
          <w:rFonts w:ascii="Times New Roman" w:hAnsi="Times New Roman" w:cs="Times New Roman"/>
          <w:color w:val="000000" w:themeColor="text1"/>
          <w:sz w:val="24"/>
          <w:szCs w:val="24"/>
          <w:lang w:val="bg-BG"/>
        </w:rPr>
      </w:pPr>
      <w:r w:rsidRPr="000D4280">
        <w:rPr>
          <w:rFonts w:ascii="Times New Roman" w:hAnsi="Times New Roman" w:cs="Times New Roman"/>
          <w:color w:val="000000" w:themeColor="text1"/>
          <w:sz w:val="24"/>
          <w:szCs w:val="24"/>
          <w:lang w:val="bg-BG"/>
        </w:rPr>
        <w:t xml:space="preserve">моля за разяснение по следните въпроси </w:t>
      </w:r>
      <w:r>
        <w:rPr>
          <w:rFonts w:ascii="Times New Roman" w:hAnsi="Times New Roman" w:cs="Times New Roman"/>
          <w:color w:val="000000" w:themeColor="text1"/>
          <w:sz w:val="24"/>
          <w:szCs w:val="24"/>
          <w:lang w:val="bg-BG"/>
        </w:rPr>
        <w:t xml:space="preserve">по процедура BG05M2OP001-3.019 – </w:t>
      </w:r>
      <w:r w:rsidRPr="000D4280">
        <w:rPr>
          <w:rFonts w:ascii="Times New Roman" w:hAnsi="Times New Roman" w:cs="Times New Roman"/>
          <w:color w:val="000000" w:themeColor="text1"/>
          <w:sz w:val="24"/>
          <w:szCs w:val="24"/>
          <w:lang w:val="bg-BG"/>
        </w:rPr>
        <w:t xml:space="preserve">ПОДКРЕПА НА УЯЗВИМИ ГРУПИ ЗА ДОСТЪП ДО ВИСШЕ ОБРАЗОВАНИЕ: </w:t>
      </w:r>
    </w:p>
    <w:p w14:paraId="6C0FDE59" w14:textId="77777777" w:rsidR="00721B73" w:rsidRPr="000D4280" w:rsidRDefault="00721B73" w:rsidP="00721B73">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1. </w:t>
      </w:r>
      <w:r w:rsidRPr="000D4280">
        <w:rPr>
          <w:rFonts w:ascii="Times New Roman" w:hAnsi="Times New Roman" w:cs="Times New Roman"/>
          <w:color w:val="000000" w:themeColor="text1"/>
          <w:sz w:val="24"/>
          <w:szCs w:val="24"/>
          <w:lang w:val="bg-BG"/>
        </w:rPr>
        <w:t xml:space="preserve">Ако ВУ е партньор по проекта, може ли да извършва обучения по поддейност 2.2 Подкрепа за опресняване на знанията и актуализация на компетентностите на лица и младежи от уязвими групи със завършено средно образование за целите на кандидатстването им във висше училище? </w:t>
      </w:r>
    </w:p>
    <w:p w14:paraId="37D1FC3C" w14:textId="77777777" w:rsidR="00721B73" w:rsidRPr="000D4280" w:rsidRDefault="00721B73" w:rsidP="00721B73">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2. </w:t>
      </w:r>
      <w:r w:rsidRPr="000D4280">
        <w:rPr>
          <w:rFonts w:ascii="Times New Roman" w:hAnsi="Times New Roman" w:cs="Times New Roman"/>
          <w:color w:val="000000" w:themeColor="text1"/>
          <w:sz w:val="24"/>
          <w:szCs w:val="24"/>
          <w:lang w:val="bg-BG"/>
        </w:rPr>
        <w:t>Всички ученици обхванати от дейностите по проекта ли трябва да са от училището кандидат/партньор? Може ли да бъдат включени ученици от други училища? Ако да, к</w:t>
      </w:r>
      <w:r>
        <w:rPr>
          <w:rFonts w:ascii="Times New Roman" w:hAnsi="Times New Roman" w:cs="Times New Roman"/>
          <w:color w:val="000000" w:themeColor="text1"/>
          <w:sz w:val="24"/>
          <w:szCs w:val="24"/>
          <w:lang w:val="bg-BG"/>
        </w:rPr>
        <w:t xml:space="preserve">ак се извършват обученията им – </w:t>
      </w:r>
      <w:r w:rsidRPr="000D4280">
        <w:rPr>
          <w:rFonts w:ascii="Times New Roman" w:hAnsi="Times New Roman" w:cs="Times New Roman"/>
          <w:color w:val="000000" w:themeColor="text1"/>
          <w:sz w:val="24"/>
          <w:szCs w:val="24"/>
          <w:lang w:val="bg-BG"/>
        </w:rPr>
        <w:t xml:space="preserve">трябва ли учениците от други училища да се обучават в училището кандидат/партньор и кой ще получава средствата за това? </w:t>
      </w:r>
    </w:p>
    <w:p w14:paraId="0DC66609" w14:textId="77777777" w:rsidR="00721B73" w:rsidRPr="000D4280" w:rsidRDefault="00721B73" w:rsidP="00721B73">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3. </w:t>
      </w:r>
      <w:r w:rsidRPr="000D4280">
        <w:rPr>
          <w:rFonts w:ascii="Times New Roman" w:hAnsi="Times New Roman" w:cs="Times New Roman"/>
          <w:color w:val="000000" w:themeColor="text1"/>
          <w:sz w:val="24"/>
          <w:szCs w:val="24"/>
          <w:lang w:val="bg-BG"/>
        </w:rPr>
        <w:t xml:space="preserve">В насоките за кандидатстване е написано, че едната целева група са </w:t>
      </w:r>
      <w:r>
        <w:rPr>
          <w:rFonts w:ascii="Times New Roman" w:hAnsi="Times New Roman" w:cs="Times New Roman"/>
          <w:color w:val="000000" w:themeColor="text1"/>
          <w:sz w:val="24"/>
          <w:szCs w:val="24"/>
          <w:lang w:val="bg-BG"/>
        </w:rPr>
        <w:t>„</w:t>
      </w:r>
      <w:r w:rsidRPr="000D4280">
        <w:rPr>
          <w:rFonts w:ascii="Times New Roman" w:hAnsi="Times New Roman" w:cs="Times New Roman"/>
          <w:color w:val="000000" w:themeColor="text1"/>
          <w:sz w:val="24"/>
          <w:szCs w:val="24"/>
          <w:lang w:val="bg-BG"/>
        </w:rPr>
        <w:t>лица и младежи от уязвими групи със завършено средно образование, без висше образование, от социално слаби семейства, които са обект на социално подпомагане</w:t>
      </w:r>
      <w:r>
        <w:rPr>
          <w:rFonts w:ascii="Times New Roman" w:hAnsi="Times New Roman" w:cs="Times New Roman"/>
          <w:color w:val="000000" w:themeColor="text1"/>
          <w:sz w:val="24"/>
          <w:szCs w:val="24"/>
          <w:lang w:val="bg-BG"/>
        </w:rPr>
        <w:t>“</w:t>
      </w:r>
      <w:r w:rsidRPr="000D4280">
        <w:rPr>
          <w:rFonts w:ascii="Times New Roman" w:hAnsi="Times New Roman" w:cs="Times New Roman"/>
          <w:color w:val="000000" w:themeColor="text1"/>
          <w:sz w:val="24"/>
          <w:szCs w:val="24"/>
          <w:lang w:val="bg-BG"/>
        </w:rPr>
        <w:t xml:space="preserve">. Тъй като горната граница за лицата е 29 г. и едно пълнолетно лице формира собствено домакинство/семейство, то </w:t>
      </w:r>
      <w:r w:rsidRPr="000D4280">
        <w:rPr>
          <w:rFonts w:ascii="Times New Roman" w:hAnsi="Times New Roman" w:cs="Times New Roman"/>
          <w:color w:val="000000" w:themeColor="text1"/>
          <w:sz w:val="24"/>
          <w:szCs w:val="24"/>
          <w:lang w:val="bg-BG"/>
        </w:rPr>
        <w:lastRenderedPageBreak/>
        <w:t xml:space="preserve">(лицето) ли ще се третира като обект на социално подпомагане или има значение семейството/домакинство на родителите му? </w:t>
      </w:r>
    </w:p>
    <w:p w14:paraId="0F4531C0" w14:textId="77777777" w:rsidR="00721B73" w:rsidRPr="000D4280" w:rsidRDefault="00721B73" w:rsidP="00721B73">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4. </w:t>
      </w:r>
      <w:r w:rsidRPr="000D4280">
        <w:rPr>
          <w:rFonts w:ascii="Times New Roman" w:hAnsi="Times New Roman" w:cs="Times New Roman"/>
          <w:color w:val="000000" w:themeColor="text1"/>
          <w:sz w:val="24"/>
          <w:szCs w:val="24"/>
          <w:lang w:val="bg-BG"/>
        </w:rPr>
        <w:t xml:space="preserve">Помощите, които се изплащат във връзка с COVID епидемията считат ли се за социално подпомагане според програмата? </w:t>
      </w:r>
    </w:p>
    <w:p w14:paraId="6C925B5A" w14:textId="77777777" w:rsidR="00721B73" w:rsidRPr="000D4280" w:rsidRDefault="00721B73" w:rsidP="00721B73">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5. </w:t>
      </w:r>
      <w:r w:rsidRPr="000D4280">
        <w:rPr>
          <w:rFonts w:ascii="Times New Roman" w:hAnsi="Times New Roman" w:cs="Times New Roman"/>
          <w:color w:val="000000" w:themeColor="text1"/>
          <w:sz w:val="24"/>
          <w:szCs w:val="24"/>
          <w:lang w:val="bg-BG"/>
        </w:rPr>
        <w:t xml:space="preserve">При студенти записали да се обучават в задочна форма на обучение полага ли се общежитие и ако да за какъв период (за времето на очните занятия полага ли се общежитие)? </w:t>
      </w:r>
    </w:p>
    <w:p w14:paraId="45C78C46" w14:textId="77777777" w:rsidR="00721B73" w:rsidRPr="000D4280" w:rsidRDefault="00721B73" w:rsidP="00721B73">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6. </w:t>
      </w:r>
      <w:r w:rsidRPr="000D4280">
        <w:rPr>
          <w:rFonts w:ascii="Times New Roman" w:hAnsi="Times New Roman" w:cs="Times New Roman"/>
          <w:color w:val="000000" w:themeColor="text1"/>
          <w:sz w:val="24"/>
          <w:szCs w:val="24"/>
          <w:lang w:val="bg-BG"/>
        </w:rPr>
        <w:t>Безработните лица считат ли се за уязвима група?</w:t>
      </w:r>
    </w:p>
    <w:p w14:paraId="135D2795" w14:textId="77777777" w:rsidR="00721B73" w:rsidRPr="000D4280" w:rsidRDefault="00721B73" w:rsidP="00721B73">
      <w:pPr>
        <w:jc w:val="both"/>
        <w:rPr>
          <w:rFonts w:ascii="Times New Roman" w:hAnsi="Times New Roman" w:cs="Times New Roman"/>
          <w:color w:val="000000" w:themeColor="text1"/>
          <w:sz w:val="24"/>
          <w:szCs w:val="24"/>
          <w:lang w:val="bg-BG"/>
        </w:rPr>
      </w:pPr>
      <w:r w:rsidRPr="000D4280">
        <w:rPr>
          <w:rFonts w:ascii="Times New Roman" w:hAnsi="Times New Roman" w:cs="Times New Roman"/>
          <w:color w:val="000000" w:themeColor="text1"/>
          <w:sz w:val="24"/>
          <w:szCs w:val="24"/>
          <w:lang w:val="bg-BG"/>
        </w:rPr>
        <w:t>Благодаря!</w:t>
      </w:r>
    </w:p>
    <w:p w14:paraId="77C443E9" w14:textId="77777777" w:rsidR="00721B73" w:rsidRPr="000D4280" w:rsidRDefault="00721B73" w:rsidP="00721B7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Multi act</w:t>
      </w:r>
      <w:r w:rsidRPr="008B2389">
        <w:rPr>
          <w:rFonts w:ascii="Times New Roman" w:hAnsi="Times New Roman" w:cs="Times New Roman"/>
          <w:sz w:val="24"/>
          <w:szCs w:val="24"/>
          <w:lang w:val="bg-BG"/>
        </w:rPr>
        <w:t xml:space="preserve"> | non-profit organization</w:t>
      </w:r>
    </w:p>
    <w:p w14:paraId="3F6E381B" w14:textId="77777777" w:rsidR="00721B73" w:rsidRDefault="00721B73" w:rsidP="00721B73">
      <w:pPr>
        <w:jc w:val="both"/>
        <w:rPr>
          <w:rFonts w:ascii="Times New Roman" w:hAnsi="Times New Roman" w:cs="Times New Roman"/>
          <w:color w:val="000000" w:themeColor="text1"/>
          <w:sz w:val="24"/>
          <w:szCs w:val="24"/>
          <w:lang w:val="bg-BG"/>
        </w:rPr>
      </w:pPr>
    </w:p>
    <w:p w14:paraId="026B4465" w14:textId="77777777" w:rsidR="00721B73" w:rsidRDefault="00721B73" w:rsidP="00721B73">
      <w:pPr>
        <w:pStyle w:val="Heading3"/>
        <w:spacing w:after="120"/>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p>
    <w:p w14:paraId="3D2FB8BD" w14:textId="4A5FFAE2" w:rsidR="00F904D7" w:rsidRPr="007E5A07" w:rsidRDefault="00F904D7" w:rsidP="00F904D7">
      <w:pPr>
        <w:jc w:val="both"/>
        <w:rPr>
          <w:rFonts w:ascii="Times New Roman" w:hAnsi="Times New Roman" w:cs="Times New Roman"/>
          <w:sz w:val="24"/>
          <w:szCs w:val="24"/>
          <w:lang w:val="bg-BG"/>
        </w:rPr>
      </w:pPr>
      <w:r w:rsidRPr="005E5514">
        <w:rPr>
          <w:rFonts w:ascii="Times New Roman" w:hAnsi="Times New Roman" w:cs="Times New Roman"/>
          <w:sz w:val="24"/>
          <w:szCs w:val="24"/>
          <w:lang w:val="bg-BG"/>
        </w:rPr>
        <w:t>1. Съгласно т.</w:t>
      </w:r>
      <w:r w:rsidR="00694093">
        <w:rPr>
          <w:rFonts w:ascii="Times New Roman" w:hAnsi="Times New Roman" w:cs="Times New Roman"/>
          <w:sz w:val="24"/>
          <w:szCs w:val="24"/>
          <w:lang w:val="bg-BG"/>
        </w:rPr>
        <w:t xml:space="preserve"> </w:t>
      </w:r>
      <w:r w:rsidRPr="005E5514">
        <w:rPr>
          <w:rFonts w:ascii="Times New Roman" w:hAnsi="Times New Roman" w:cs="Times New Roman"/>
          <w:sz w:val="24"/>
          <w:szCs w:val="24"/>
          <w:lang w:val="bg-BG"/>
        </w:rPr>
        <w:t>12.1. от Условията за кандида</w:t>
      </w:r>
      <w:r>
        <w:rPr>
          <w:rFonts w:ascii="Times New Roman" w:hAnsi="Times New Roman" w:cs="Times New Roman"/>
          <w:sz w:val="24"/>
          <w:szCs w:val="24"/>
          <w:lang w:val="bg-BG"/>
        </w:rPr>
        <w:t>т</w:t>
      </w:r>
      <w:r w:rsidRPr="005E5514">
        <w:rPr>
          <w:rFonts w:ascii="Times New Roman" w:hAnsi="Times New Roman" w:cs="Times New Roman"/>
          <w:sz w:val="24"/>
          <w:szCs w:val="24"/>
          <w:lang w:val="bg-BG"/>
        </w:rPr>
        <w:t>стване „</w:t>
      </w:r>
      <w:r w:rsidRPr="005E5514">
        <w:rPr>
          <w:rFonts w:ascii="Times New Roman" w:hAnsi="Times New Roman" w:cs="Times New Roman"/>
          <w:i/>
          <w:sz w:val="24"/>
          <w:szCs w:val="24"/>
          <w:lang w:val="bg-BG"/>
        </w:rPr>
        <w:t>Едно ВУ – партньор може да участва в изпълнението на допустимите дейности, съгласно изискванията, посочени в т.</w:t>
      </w:r>
      <w:r w:rsidR="00694093">
        <w:rPr>
          <w:rFonts w:ascii="Times New Roman" w:hAnsi="Times New Roman" w:cs="Times New Roman"/>
          <w:i/>
          <w:sz w:val="24"/>
          <w:szCs w:val="24"/>
          <w:lang w:val="bg-BG"/>
        </w:rPr>
        <w:t xml:space="preserve"> </w:t>
      </w:r>
      <w:r w:rsidRPr="005E5514">
        <w:rPr>
          <w:rFonts w:ascii="Times New Roman" w:hAnsi="Times New Roman" w:cs="Times New Roman"/>
          <w:i/>
          <w:sz w:val="24"/>
          <w:szCs w:val="24"/>
          <w:lang w:val="bg-BG"/>
        </w:rPr>
        <w:t>13 от настоящите Условия за кандидатстване и изискванията, посочени в т.</w:t>
      </w:r>
      <w:r w:rsidR="00694093">
        <w:rPr>
          <w:rFonts w:ascii="Times New Roman" w:hAnsi="Times New Roman" w:cs="Times New Roman"/>
          <w:i/>
          <w:sz w:val="24"/>
          <w:szCs w:val="24"/>
          <w:lang w:val="bg-BG"/>
        </w:rPr>
        <w:t xml:space="preserve"> </w:t>
      </w:r>
      <w:r w:rsidRPr="005E5514">
        <w:rPr>
          <w:rFonts w:ascii="Times New Roman" w:hAnsi="Times New Roman" w:cs="Times New Roman"/>
          <w:i/>
          <w:sz w:val="24"/>
          <w:szCs w:val="24"/>
          <w:lang w:val="bg-BG"/>
        </w:rPr>
        <w:t>16 от тези Условия за кандидатстване.</w:t>
      </w:r>
      <w:r>
        <w:rPr>
          <w:rFonts w:ascii="Times New Roman" w:hAnsi="Times New Roman" w:cs="Times New Roman"/>
          <w:sz w:val="24"/>
          <w:szCs w:val="24"/>
          <w:lang w:val="bg-BG"/>
        </w:rPr>
        <w:t>“ Съгласно т.</w:t>
      </w:r>
      <w:r w:rsidR="00694093">
        <w:rPr>
          <w:rFonts w:ascii="Times New Roman" w:hAnsi="Times New Roman" w:cs="Times New Roman"/>
          <w:sz w:val="24"/>
          <w:szCs w:val="24"/>
          <w:lang w:val="bg-BG"/>
        </w:rPr>
        <w:t xml:space="preserve"> </w:t>
      </w:r>
      <w:r>
        <w:rPr>
          <w:rFonts w:ascii="Times New Roman" w:hAnsi="Times New Roman" w:cs="Times New Roman"/>
          <w:sz w:val="24"/>
          <w:szCs w:val="24"/>
          <w:lang w:val="bg-BG"/>
        </w:rPr>
        <w:t>13 от Условията за кандидатстване „</w:t>
      </w:r>
      <w:r w:rsidRPr="005E5514">
        <w:rPr>
          <w:rFonts w:ascii="Times New Roman" w:hAnsi="Times New Roman" w:cs="Times New Roman"/>
          <w:i/>
          <w:sz w:val="24"/>
          <w:szCs w:val="24"/>
          <w:lang w:val="bg-BG"/>
        </w:rPr>
        <w:t xml:space="preserve">Поддейност 2.2. не е задължителна, но ако е включена в проектното предложение се изпълнява от </w:t>
      </w:r>
      <w:r w:rsidRPr="007E5A07">
        <w:rPr>
          <w:rFonts w:ascii="Times New Roman" w:hAnsi="Times New Roman" w:cs="Times New Roman"/>
          <w:b/>
          <w:i/>
          <w:sz w:val="24"/>
          <w:szCs w:val="24"/>
          <w:lang w:val="bg-BG"/>
        </w:rPr>
        <w:t>училище или ЮЛНЦ – кандидат/партньор</w:t>
      </w:r>
      <w:r w:rsidRPr="005E5514">
        <w:rPr>
          <w:rFonts w:ascii="Times New Roman" w:hAnsi="Times New Roman" w:cs="Times New Roman"/>
          <w:i/>
          <w:sz w:val="24"/>
          <w:szCs w:val="24"/>
          <w:lang w:val="bg-BG"/>
        </w:rPr>
        <w:t>, в режим непомощ. Кандидат</w:t>
      </w:r>
      <w:r w:rsidR="001A0036">
        <w:rPr>
          <w:rFonts w:ascii="Times New Roman" w:hAnsi="Times New Roman" w:cs="Times New Roman"/>
          <w:i/>
          <w:sz w:val="24"/>
          <w:szCs w:val="24"/>
          <w:lang w:val="bg-BG"/>
        </w:rPr>
        <w:t>-</w:t>
      </w:r>
      <w:r w:rsidRPr="005E5514">
        <w:rPr>
          <w:rFonts w:ascii="Times New Roman" w:hAnsi="Times New Roman" w:cs="Times New Roman"/>
          <w:i/>
          <w:sz w:val="24"/>
          <w:szCs w:val="24"/>
          <w:lang w:val="bg-BG"/>
        </w:rPr>
        <w:t>студентът от целевата група избира обучителната организация, а бенефициентът (училище или ЮЛНЦ) предоставя индивидуалната помощ.</w:t>
      </w:r>
    </w:p>
    <w:p w14:paraId="6ACF00C0" w14:textId="3E9DFBB5" w:rsidR="00F904D7" w:rsidRDefault="00F904D7" w:rsidP="00F904D7">
      <w:pPr>
        <w:jc w:val="both"/>
        <w:rPr>
          <w:rFonts w:ascii="Times New Roman" w:hAnsi="Times New Roman" w:cs="Times New Roman"/>
          <w:i/>
          <w:sz w:val="24"/>
          <w:szCs w:val="24"/>
          <w:lang w:val="bg-BG"/>
        </w:rPr>
      </w:pPr>
      <w:r w:rsidRPr="005E5514">
        <w:rPr>
          <w:rFonts w:ascii="Times New Roman" w:hAnsi="Times New Roman" w:cs="Times New Roman"/>
          <w:i/>
          <w:sz w:val="24"/>
          <w:szCs w:val="24"/>
          <w:lang w:val="bg-BG"/>
        </w:rPr>
        <w:t xml:space="preserve">ВАЖНО!!! Избраната от лице от целевата група обучителна организация по поддейност 2.2. може да бъде училище, </w:t>
      </w:r>
      <w:r w:rsidRPr="005E5514">
        <w:rPr>
          <w:rFonts w:ascii="Times New Roman" w:hAnsi="Times New Roman" w:cs="Times New Roman"/>
          <w:b/>
          <w:i/>
          <w:sz w:val="24"/>
          <w:szCs w:val="24"/>
          <w:lang w:val="bg-BG"/>
        </w:rPr>
        <w:t>висше училище</w:t>
      </w:r>
      <w:r w:rsidRPr="005E5514">
        <w:rPr>
          <w:rFonts w:ascii="Times New Roman" w:hAnsi="Times New Roman" w:cs="Times New Roman"/>
          <w:i/>
          <w:sz w:val="24"/>
          <w:szCs w:val="24"/>
          <w:lang w:val="bg-BG"/>
        </w:rPr>
        <w:t>, юридическо лице или регистрирано по надлежния ред като Едно</w:t>
      </w:r>
      <w:r w:rsidR="00694093">
        <w:rPr>
          <w:rFonts w:ascii="Times New Roman" w:hAnsi="Times New Roman" w:cs="Times New Roman"/>
          <w:i/>
          <w:sz w:val="24"/>
          <w:szCs w:val="24"/>
          <w:lang w:val="bg-BG"/>
        </w:rPr>
        <w:t xml:space="preserve">личен търговец физическо лице – </w:t>
      </w:r>
      <w:r w:rsidRPr="005E5514">
        <w:rPr>
          <w:rFonts w:ascii="Times New Roman" w:hAnsi="Times New Roman" w:cs="Times New Roman"/>
          <w:i/>
          <w:sz w:val="24"/>
          <w:szCs w:val="24"/>
          <w:lang w:val="bg-BG"/>
        </w:rPr>
        <w:t>ЕТ с предмет на дейност кандидат-студентски курсове/обучения за кандидатстване във ВУ</w:t>
      </w:r>
      <w:r>
        <w:rPr>
          <w:rFonts w:ascii="Times New Roman" w:hAnsi="Times New Roman" w:cs="Times New Roman"/>
          <w:i/>
          <w:sz w:val="24"/>
          <w:szCs w:val="24"/>
          <w:lang w:val="bg-BG"/>
        </w:rPr>
        <w:t>.“</w:t>
      </w:r>
    </w:p>
    <w:p w14:paraId="682B8F56" w14:textId="46272EE1" w:rsidR="00721B73" w:rsidRDefault="00F904D7" w:rsidP="00F904D7">
      <w:pPr>
        <w:jc w:val="both"/>
        <w:rPr>
          <w:rFonts w:ascii="Times New Roman" w:hAnsi="Times New Roman" w:cs="Times New Roman"/>
          <w:sz w:val="24"/>
          <w:szCs w:val="24"/>
          <w:lang w:val="bg-BG"/>
        </w:rPr>
      </w:pPr>
      <w:r w:rsidRPr="007E5A07">
        <w:rPr>
          <w:rFonts w:ascii="Times New Roman" w:hAnsi="Times New Roman" w:cs="Times New Roman"/>
          <w:sz w:val="24"/>
          <w:szCs w:val="24"/>
          <w:lang w:val="bg-BG"/>
        </w:rPr>
        <w:t xml:space="preserve">Следователно ВУ </w:t>
      </w:r>
      <w:r w:rsidR="003E01D2">
        <w:rPr>
          <w:rFonts w:ascii="Times New Roman" w:hAnsi="Times New Roman" w:cs="Times New Roman"/>
          <w:sz w:val="24"/>
          <w:szCs w:val="24"/>
          <w:lang w:val="bg-BG"/>
        </w:rPr>
        <w:t xml:space="preserve">(независимо дали участва като </w:t>
      </w:r>
      <w:r w:rsidRPr="007E5A07">
        <w:rPr>
          <w:rFonts w:ascii="Times New Roman" w:hAnsi="Times New Roman" w:cs="Times New Roman"/>
          <w:sz w:val="24"/>
          <w:szCs w:val="24"/>
          <w:lang w:val="bg-BG"/>
        </w:rPr>
        <w:t>партньор</w:t>
      </w:r>
      <w:r w:rsidR="003E01D2">
        <w:rPr>
          <w:rFonts w:ascii="Times New Roman" w:hAnsi="Times New Roman" w:cs="Times New Roman"/>
          <w:sz w:val="24"/>
          <w:szCs w:val="24"/>
          <w:lang w:val="bg-BG"/>
        </w:rPr>
        <w:t xml:space="preserve"> или не е включен в проекта)</w:t>
      </w:r>
      <w:r>
        <w:rPr>
          <w:rFonts w:ascii="Times New Roman" w:hAnsi="Times New Roman" w:cs="Times New Roman"/>
          <w:sz w:val="24"/>
          <w:szCs w:val="24"/>
          <w:lang w:val="bg-BG"/>
        </w:rPr>
        <w:t xml:space="preserve"> може да извършва обучения по поддейност 2.2.</w:t>
      </w:r>
      <w:r w:rsidR="003E01D2">
        <w:rPr>
          <w:rFonts w:ascii="Times New Roman" w:hAnsi="Times New Roman" w:cs="Times New Roman"/>
          <w:sz w:val="24"/>
          <w:szCs w:val="24"/>
          <w:lang w:val="bg-BG"/>
        </w:rPr>
        <w:t xml:space="preserve"> на лице от целевата група</w:t>
      </w:r>
      <w:r>
        <w:rPr>
          <w:rFonts w:ascii="Times New Roman" w:hAnsi="Times New Roman" w:cs="Times New Roman"/>
          <w:sz w:val="24"/>
          <w:szCs w:val="24"/>
          <w:lang w:val="bg-BG"/>
        </w:rPr>
        <w:t xml:space="preserve">, ако бъде избрано от </w:t>
      </w:r>
      <w:r w:rsidR="003E01D2">
        <w:rPr>
          <w:rFonts w:ascii="Times New Roman" w:hAnsi="Times New Roman" w:cs="Times New Roman"/>
          <w:sz w:val="24"/>
          <w:szCs w:val="24"/>
          <w:lang w:val="bg-BG"/>
        </w:rPr>
        <w:t xml:space="preserve">това </w:t>
      </w:r>
      <w:r>
        <w:rPr>
          <w:rFonts w:ascii="Times New Roman" w:hAnsi="Times New Roman" w:cs="Times New Roman"/>
          <w:sz w:val="24"/>
          <w:szCs w:val="24"/>
          <w:lang w:val="bg-BG"/>
        </w:rPr>
        <w:t>лице</w:t>
      </w:r>
      <w:r w:rsidR="003E01D2">
        <w:rPr>
          <w:rFonts w:ascii="Times New Roman" w:hAnsi="Times New Roman" w:cs="Times New Roman"/>
          <w:sz w:val="24"/>
          <w:szCs w:val="24"/>
          <w:lang w:val="bg-BG"/>
        </w:rPr>
        <w:t xml:space="preserve"> за обучителна организация</w:t>
      </w:r>
      <w:r>
        <w:rPr>
          <w:rFonts w:ascii="Times New Roman" w:hAnsi="Times New Roman" w:cs="Times New Roman"/>
          <w:sz w:val="24"/>
          <w:szCs w:val="24"/>
          <w:lang w:val="bg-BG"/>
        </w:rPr>
        <w:t xml:space="preserve"> за </w:t>
      </w:r>
      <w:r w:rsidR="003E01D2">
        <w:rPr>
          <w:rFonts w:ascii="Times New Roman" w:hAnsi="Times New Roman" w:cs="Times New Roman"/>
          <w:sz w:val="24"/>
          <w:szCs w:val="24"/>
          <w:lang w:val="bg-BG"/>
        </w:rPr>
        <w:t xml:space="preserve">провеждане на </w:t>
      </w:r>
      <w:r>
        <w:rPr>
          <w:rFonts w:ascii="Times New Roman" w:hAnsi="Times New Roman" w:cs="Times New Roman"/>
          <w:sz w:val="24"/>
          <w:szCs w:val="24"/>
          <w:lang w:val="bg-BG"/>
        </w:rPr>
        <w:t xml:space="preserve">опреснителни курсове по учебни предмети, с които </w:t>
      </w:r>
      <w:r w:rsidRPr="007E5A07">
        <w:rPr>
          <w:rFonts w:ascii="Times New Roman" w:hAnsi="Times New Roman" w:cs="Times New Roman"/>
          <w:sz w:val="24"/>
          <w:szCs w:val="24"/>
          <w:lang w:val="bg-BG"/>
        </w:rPr>
        <w:t>ще кандидатстват във висше училище чрез полаг</w:t>
      </w:r>
      <w:r>
        <w:rPr>
          <w:rFonts w:ascii="Times New Roman" w:hAnsi="Times New Roman" w:cs="Times New Roman"/>
          <w:sz w:val="24"/>
          <w:szCs w:val="24"/>
          <w:lang w:val="bg-BG"/>
        </w:rPr>
        <w:t>ане на кандидат-студентски изпит</w:t>
      </w:r>
      <w:r w:rsidR="00AA3E14">
        <w:rPr>
          <w:rFonts w:ascii="Times New Roman" w:hAnsi="Times New Roman" w:cs="Times New Roman"/>
          <w:sz w:val="24"/>
          <w:szCs w:val="24"/>
          <w:lang w:val="bg-BG"/>
        </w:rPr>
        <w:t xml:space="preserve">. </w:t>
      </w:r>
    </w:p>
    <w:p w14:paraId="723CD736" w14:textId="0D41D8D7" w:rsidR="00F904D7" w:rsidRDefault="00F904D7" w:rsidP="00F904D7">
      <w:pPr>
        <w:jc w:val="both"/>
        <w:rPr>
          <w:rFonts w:ascii="Times New Roman" w:hAnsi="Times New Roman" w:cs="Times New Roman"/>
          <w:sz w:val="24"/>
          <w:szCs w:val="24"/>
          <w:lang w:val="bg-BG"/>
        </w:rPr>
      </w:pPr>
      <w:r>
        <w:rPr>
          <w:rFonts w:ascii="Times New Roman" w:hAnsi="Times New Roman" w:cs="Times New Roman"/>
          <w:sz w:val="24"/>
          <w:szCs w:val="24"/>
          <w:lang w:val="bg-BG"/>
        </w:rPr>
        <w:t>2. Учениците са допустима целева група при условията на т.</w:t>
      </w:r>
      <w:r w:rsidR="00694093">
        <w:rPr>
          <w:rFonts w:ascii="Times New Roman" w:hAnsi="Times New Roman" w:cs="Times New Roman"/>
          <w:sz w:val="24"/>
          <w:szCs w:val="24"/>
          <w:lang w:val="bg-BG"/>
        </w:rPr>
        <w:t xml:space="preserve"> </w:t>
      </w:r>
      <w:r>
        <w:rPr>
          <w:rFonts w:ascii="Times New Roman" w:hAnsi="Times New Roman" w:cs="Times New Roman"/>
          <w:sz w:val="24"/>
          <w:szCs w:val="24"/>
          <w:lang w:val="bg-BG"/>
        </w:rPr>
        <w:t>15</w:t>
      </w:r>
      <w:r w:rsidR="00860B02">
        <w:rPr>
          <w:rFonts w:ascii="Times New Roman" w:hAnsi="Times New Roman" w:cs="Times New Roman"/>
          <w:sz w:val="24"/>
          <w:szCs w:val="24"/>
          <w:lang w:val="bg-BG"/>
        </w:rPr>
        <w:t xml:space="preserve"> </w:t>
      </w:r>
      <w:r w:rsidR="00860B02" w:rsidRPr="00860B02">
        <w:rPr>
          <w:rFonts w:ascii="Times New Roman" w:hAnsi="Times New Roman" w:cs="Times New Roman"/>
          <w:sz w:val="24"/>
          <w:szCs w:val="24"/>
          <w:lang w:val="bg-BG"/>
        </w:rPr>
        <w:t>„Допустими целеви групи (крайни бенефициенти)”</w:t>
      </w:r>
      <w:r>
        <w:rPr>
          <w:rFonts w:ascii="Times New Roman" w:hAnsi="Times New Roman" w:cs="Times New Roman"/>
          <w:sz w:val="24"/>
          <w:szCs w:val="24"/>
          <w:lang w:val="bg-BG"/>
        </w:rPr>
        <w:t xml:space="preserve"> от Условията за кандидатстване. Съгласно т.</w:t>
      </w:r>
      <w:r w:rsidR="00694093">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13 от </w:t>
      </w:r>
      <w:r w:rsidRPr="005B237A">
        <w:rPr>
          <w:rFonts w:ascii="Times New Roman" w:hAnsi="Times New Roman" w:cs="Times New Roman"/>
          <w:sz w:val="24"/>
          <w:szCs w:val="24"/>
          <w:lang w:val="bg-BG"/>
        </w:rPr>
        <w:t>Условията за кандидатстване</w:t>
      </w:r>
      <w:r>
        <w:rPr>
          <w:rFonts w:ascii="Times New Roman" w:hAnsi="Times New Roman" w:cs="Times New Roman"/>
          <w:sz w:val="24"/>
          <w:szCs w:val="24"/>
          <w:lang w:val="bg-BG"/>
        </w:rPr>
        <w:t xml:space="preserve"> са допустими 3 дейности за ученици, от които задължителни са Дейност 1 и Дейност 2.1. В тази връзка участието на учениците е според планираните в проектното предложение дейности при спазване на цитираните в Условията за кандидатстване изисквания. Подкрепата по поддейност 2.1. „</w:t>
      </w:r>
      <w:r w:rsidRPr="000573E7">
        <w:rPr>
          <w:rFonts w:ascii="Times New Roman" w:hAnsi="Times New Roman" w:cs="Times New Roman"/>
          <w:sz w:val="24"/>
          <w:szCs w:val="24"/>
          <w:lang w:val="bg-BG"/>
        </w:rPr>
        <w:t>Допълнителни обучения на уче</w:t>
      </w:r>
      <w:r>
        <w:rPr>
          <w:rFonts w:ascii="Times New Roman" w:hAnsi="Times New Roman" w:cs="Times New Roman"/>
          <w:sz w:val="24"/>
          <w:szCs w:val="24"/>
          <w:lang w:val="bg-BG"/>
        </w:rPr>
        <w:t xml:space="preserve">ници от уязвими групи от втори </w:t>
      </w:r>
      <w:r w:rsidRPr="000573E7">
        <w:rPr>
          <w:rFonts w:ascii="Times New Roman" w:hAnsi="Times New Roman" w:cs="Times New Roman"/>
          <w:sz w:val="24"/>
          <w:szCs w:val="24"/>
          <w:lang w:val="bg-BG"/>
        </w:rPr>
        <w:t>гимназиален етап, с цел успешно полагане на държ</w:t>
      </w:r>
      <w:r>
        <w:rPr>
          <w:rFonts w:ascii="Times New Roman" w:hAnsi="Times New Roman" w:cs="Times New Roman"/>
          <w:sz w:val="24"/>
          <w:szCs w:val="24"/>
          <w:lang w:val="bg-BG"/>
        </w:rPr>
        <w:t xml:space="preserve">авни зрелостни изпити </w:t>
      </w:r>
      <w:r>
        <w:rPr>
          <w:rFonts w:ascii="Times New Roman" w:hAnsi="Times New Roman" w:cs="Times New Roman"/>
          <w:sz w:val="24"/>
          <w:szCs w:val="24"/>
          <w:lang w:val="bg-BG"/>
        </w:rPr>
        <w:lastRenderedPageBreak/>
        <w:t xml:space="preserve">съгласно </w:t>
      </w:r>
      <w:r w:rsidRPr="000573E7">
        <w:rPr>
          <w:rFonts w:ascii="Times New Roman" w:hAnsi="Times New Roman" w:cs="Times New Roman"/>
          <w:sz w:val="24"/>
          <w:szCs w:val="24"/>
          <w:lang w:val="bg-BG"/>
        </w:rPr>
        <w:t>ЗПУО (задължителни и допълнителни зрелостни изпити) и кандидатстване в</w:t>
      </w:r>
      <w:r>
        <w:rPr>
          <w:rFonts w:ascii="Times New Roman" w:hAnsi="Times New Roman" w:cs="Times New Roman"/>
          <w:sz w:val="24"/>
          <w:szCs w:val="24"/>
          <w:lang w:val="bg-BG"/>
        </w:rPr>
        <w:t>ъв висше училище, видно от наименованието, предвижда:</w:t>
      </w:r>
    </w:p>
    <w:p w14:paraId="3C163164" w14:textId="4E90997D" w:rsidR="00AA3E14" w:rsidRDefault="00F904D7" w:rsidP="00F904D7">
      <w:pPr>
        <w:jc w:val="both"/>
        <w:rPr>
          <w:rFonts w:ascii="Times New Roman" w:hAnsi="Times New Roman" w:cs="Times New Roman"/>
          <w:sz w:val="24"/>
          <w:szCs w:val="24"/>
          <w:lang w:val="bg-BG"/>
        </w:rPr>
      </w:pPr>
      <w:r>
        <w:rPr>
          <w:rFonts w:ascii="Times New Roman" w:hAnsi="Times New Roman" w:cs="Times New Roman"/>
          <w:sz w:val="24"/>
          <w:szCs w:val="24"/>
          <w:lang w:val="bg-BG"/>
        </w:rPr>
        <w:t>- „</w:t>
      </w:r>
      <w:r w:rsidRPr="000573E7">
        <w:rPr>
          <w:rFonts w:ascii="Times New Roman" w:hAnsi="Times New Roman" w:cs="Times New Roman"/>
          <w:i/>
          <w:sz w:val="24"/>
          <w:szCs w:val="24"/>
          <w:lang w:val="bg-BG"/>
        </w:rPr>
        <w:t>подготовка по учебни предмети за полагане на задължителни/допълнителни държавни зрелостни изпити (ДЗИ) и за кандидатстване във висше училище, чрез провеждането на допълнителни обучения за ученици във втори гимназиален етап за преодоляване на пропуски при усвояването на учебното съдържание или за актуализация на компетентностите</w:t>
      </w:r>
      <w:r>
        <w:rPr>
          <w:rFonts w:ascii="Times New Roman" w:hAnsi="Times New Roman" w:cs="Times New Roman"/>
          <w:sz w:val="24"/>
          <w:szCs w:val="24"/>
          <w:lang w:val="bg-BG"/>
        </w:rPr>
        <w:t>“</w:t>
      </w:r>
      <w:r w:rsidR="00694093">
        <w:rPr>
          <w:rFonts w:ascii="Times New Roman" w:hAnsi="Times New Roman" w:cs="Times New Roman"/>
          <w:sz w:val="24"/>
          <w:szCs w:val="24"/>
          <w:lang w:val="bg-BG"/>
        </w:rPr>
        <w:t>.</w:t>
      </w:r>
    </w:p>
    <w:p w14:paraId="23A53B3D" w14:textId="77777777" w:rsidR="00AA3E14" w:rsidRPr="00AA3E14" w:rsidRDefault="00F904D7" w:rsidP="00AA3E14">
      <w:pPr>
        <w:jc w:val="both"/>
        <w:rPr>
          <w:rFonts w:ascii="Times New Roman" w:hAnsi="Times New Roman" w:cs="Times New Roman"/>
          <w:i/>
          <w:sz w:val="24"/>
          <w:szCs w:val="24"/>
          <w:lang w:val="bg-BG"/>
        </w:rPr>
      </w:pPr>
      <w:r>
        <w:rPr>
          <w:rFonts w:ascii="Times New Roman" w:hAnsi="Times New Roman" w:cs="Times New Roman"/>
          <w:sz w:val="24"/>
          <w:szCs w:val="24"/>
          <w:lang w:val="bg-BG"/>
        </w:rPr>
        <w:t xml:space="preserve"> </w:t>
      </w:r>
      <w:r w:rsidR="00AA3E14" w:rsidRPr="00AA3E14">
        <w:rPr>
          <w:rFonts w:ascii="Times New Roman" w:hAnsi="Times New Roman" w:cs="Times New Roman"/>
          <w:i/>
          <w:sz w:val="24"/>
          <w:szCs w:val="24"/>
          <w:lang w:val="bg-BG"/>
        </w:rPr>
        <w:t>Допълнителните обучения се предоставят като пакети от 10 учебни часа в рамките на нормативно определените в Наредбата за приобщаващото образование учебни часове за допълнителни обучения според потребностите на идентифицираните по дейност 1 ученици от целевата група при спазване на следните ограничения и изисквания:</w:t>
      </w:r>
    </w:p>
    <w:p w14:paraId="14DE564D" w14:textId="367A9178" w:rsidR="00AA3E14" w:rsidRPr="00AA3E14" w:rsidRDefault="00AA3E14" w:rsidP="00AA3E14">
      <w:pPr>
        <w:jc w:val="both"/>
        <w:rPr>
          <w:rFonts w:ascii="Times New Roman" w:hAnsi="Times New Roman" w:cs="Times New Roman"/>
          <w:i/>
          <w:sz w:val="24"/>
          <w:szCs w:val="24"/>
          <w:lang w:val="bg-BG"/>
        </w:rPr>
      </w:pPr>
      <w:r w:rsidRPr="00AA3E14">
        <w:rPr>
          <w:rFonts w:ascii="Times New Roman" w:hAnsi="Times New Roman" w:cs="Times New Roman"/>
          <w:i/>
          <w:sz w:val="24"/>
          <w:szCs w:val="24"/>
          <w:lang w:val="bg-BG"/>
        </w:rPr>
        <w:t>° не повече от 60 учебни часа за 1 учебен предмет в учебни дни извън часовете по учебен план за една учебна година съгласно чл.</w:t>
      </w:r>
      <w:r w:rsidR="00694093">
        <w:rPr>
          <w:rFonts w:ascii="Times New Roman" w:hAnsi="Times New Roman" w:cs="Times New Roman"/>
          <w:i/>
          <w:sz w:val="24"/>
          <w:szCs w:val="24"/>
          <w:lang w:val="bg-BG"/>
        </w:rPr>
        <w:t xml:space="preserve"> </w:t>
      </w:r>
      <w:r w:rsidRPr="00AA3E14">
        <w:rPr>
          <w:rFonts w:ascii="Times New Roman" w:hAnsi="Times New Roman" w:cs="Times New Roman"/>
          <w:i/>
          <w:sz w:val="24"/>
          <w:szCs w:val="24"/>
          <w:lang w:val="bg-BG"/>
        </w:rPr>
        <w:t>27, ал.</w:t>
      </w:r>
      <w:r w:rsidR="00694093">
        <w:rPr>
          <w:rFonts w:ascii="Times New Roman" w:hAnsi="Times New Roman" w:cs="Times New Roman"/>
          <w:i/>
          <w:sz w:val="24"/>
          <w:szCs w:val="24"/>
          <w:lang w:val="bg-BG"/>
        </w:rPr>
        <w:t xml:space="preserve"> </w:t>
      </w:r>
      <w:r w:rsidRPr="00AA3E14">
        <w:rPr>
          <w:rFonts w:ascii="Times New Roman" w:hAnsi="Times New Roman" w:cs="Times New Roman"/>
          <w:i/>
          <w:sz w:val="24"/>
          <w:szCs w:val="24"/>
          <w:lang w:val="bg-BG"/>
        </w:rPr>
        <w:t>2, т.</w:t>
      </w:r>
      <w:r w:rsidR="00694093">
        <w:rPr>
          <w:rFonts w:ascii="Times New Roman" w:hAnsi="Times New Roman" w:cs="Times New Roman"/>
          <w:i/>
          <w:sz w:val="24"/>
          <w:szCs w:val="24"/>
          <w:lang w:val="bg-BG"/>
        </w:rPr>
        <w:t xml:space="preserve"> </w:t>
      </w:r>
      <w:r w:rsidRPr="00AA3E14">
        <w:rPr>
          <w:rFonts w:ascii="Times New Roman" w:hAnsi="Times New Roman" w:cs="Times New Roman"/>
          <w:i/>
          <w:sz w:val="24"/>
          <w:szCs w:val="24"/>
          <w:lang w:val="bg-BG"/>
        </w:rPr>
        <w:t>1 и т.</w:t>
      </w:r>
      <w:r w:rsidR="00694093">
        <w:rPr>
          <w:rFonts w:ascii="Times New Roman" w:hAnsi="Times New Roman" w:cs="Times New Roman"/>
          <w:i/>
          <w:sz w:val="24"/>
          <w:szCs w:val="24"/>
          <w:lang w:val="bg-BG"/>
        </w:rPr>
        <w:t xml:space="preserve"> </w:t>
      </w:r>
      <w:r w:rsidRPr="00AA3E14">
        <w:rPr>
          <w:rFonts w:ascii="Times New Roman" w:hAnsi="Times New Roman" w:cs="Times New Roman"/>
          <w:i/>
          <w:sz w:val="24"/>
          <w:szCs w:val="24"/>
          <w:lang w:val="bg-BG"/>
        </w:rPr>
        <w:t xml:space="preserve">2 от Наредбата; </w:t>
      </w:r>
    </w:p>
    <w:p w14:paraId="23191C91" w14:textId="6CB70E30" w:rsidR="00F904D7" w:rsidRPr="00AA3E14" w:rsidRDefault="00AA3E14" w:rsidP="00AA3E14">
      <w:pPr>
        <w:jc w:val="both"/>
        <w:rPr>
          <w:rFonts w:ascii="Times New Roman" w:hAnsi="Times New Roman" w:cs="Times New Roman"/>
          <w:i/>
          <w:sz w:val="24"/>
          <w:szCs w:val="24"/>
          <w:lang w:val="bg-BG"/>
        </w:rPr>
      </w:pPr>
      <w:r w:rsidRPr="00AA3E14">
        <w:rPr>
          <w:rFonts w:ascii="Times New Roman" w:hAnsi="Times New Roman" w:cs="Times New Roman"/>
          <w:i/>
          <w:sz w:val="24"/>
          <w:szCs w:val="24"/>
          <w:lang w:val="bg-BG"/>
        </w:rPr>
        <w:t>° не повече от 60 учебни часа за 1 учебен предмет по време на лятната ваканция съгласно чл.</w:t>
      </w:r>
      <w:r w:rsidR="00694093">
        <w:rPr>
          <w:rFonts w:ascii="Times New Roman" w:hAnsi="Times New Roman" w:cs="Times New Roman"/>
          <w:i/>
          <w:sz w:val="24"/>
          <w:szCs w:val="24"/>
          <w:lang w:val="bg-BG"/>
        </w:rPr>
        <w:t xml:space="preserve"> </w:t>
      </w:r>
      <w:r w:rsidRPr="00AA3E14">
        <w:rPr>
          <w:rFonts w:ascii="Times New Roman" w:hAnsi="Times New Roman" w:cs="Times New Roman"/>
          <w:i/>
          <w:sz w:val="24"/>
          <w:szCs w:val="24"/>
          <w:lang w:val="bg-BG"/>
        </w:rPr>
        <w:t>27, ал.</w:t>
      </w:r>
      <w:r w:rsidR="00694093">
        <w:rPr>
          <w:rFonts w:ascii="Times New Roman" w:hAnsi="Times New Roman" w:cs="Times New Roman"/>
          <w:i/>
          <w:sz w:val="24"/>
          <w:szCs w:val="24"/>
          <w:lang w:val="bg-BG"/>
        </w:rPr>
        <w:t xml:space="preserve"> </w:t>
      </w:r>
      <w:r w:rsidRPr="00AA3E14">
        <w:rPr>
          <w:rFonts w:ascii="Times New Roman" w:hAnsi="Times New Roman" w:cs="Times New Roman"/>
          <w:i/>
          <w:sz w:val="24"/>
          <w:szCs w:val="24"/>
          <w:lang w:val="bg-BG"/>
        </w:rPr>
        <w:t>9 от Наредбата.</w:t>
      </w:r>
    </w:p>
    <w:p w14:paraId="142563F9" w14:textId="742E351A" w:rsidR="00F904D7" w:rsidRPr="008255CC" w:rsidRDefault="00AA3E14" w:rsidP="00F904D7">
      <w:pPr>
        <w:jc w:val="both"/>
        <w:rPr>
          <w:rFonts w:ascii="Times New Roman" w:hAnsi="Times New Roman"/>
          <w:b/>
          <w:sz w:val="24"/>
          <w:lang w:val="bg-BG"/>
        </w:rPr>
      </w:pPr>
      <w:r>
        <w:rPr>
          <w:rFonts w:ascii="Times New Roman" w:hAnsi="Times New Roman" w:cs="Times New Roman"/>
          <w:sz w:val="24"/>
          <w:szCs w:val="24"/>
          <w:lang w:val="bg-BG"/>
        </w:rPr>
        <w:t xml:space="preserve"> </w:t>
      </w:r>
      <w:r w:rsidR="00F904D7">
        <w:rPr>
          <w:rFonts w:ascii="Times New Roman" w:hAnsi="Times New Roman" w:cs="Times New Roman"/>
          <w:i/>
          <w:sz w:val="24"/>
          <w:szCs w:val="24"/>
          <w:lang w:val="bg-BG"/>
        </w:rPr>
        <w:t>„</w:t>
      </w:r>
      <w:r w:rsidR="00F904D7" w:rsidRPr="00654E7D">
        <w:rPr>
          <w:rFonts w:ascii="Times New Roman" w:hAnsi="Times New Roman" w:cs="Times New Roman"/>
          <w:i/>
          <w:sz w:val="24"/>
          <w:szCs w:val="24"/>
          <w:lang w:val="bg-BG"/>
        </w:rPr>
        <w:t>Допълнителните обучения по поддейност 2.1. се предоставят само от училище – кандидат или партньор в проектното предложение</w:t>
      </w:r>
      <w:r w:rsidR="00F904D7">
        <w:rPr>
          <w:rFonts w:ascii="Times New Roman" w:hAnsi="Times New Roman" w:cs="Times New Roman"/>
          <w:i/>
          <w:sz w:val="24"/>
          <w:szCs w:val="24"/>
          <w:lang w:val="bg-BG"/>
        </w:rPr>
        <w:t>“</w:t>
      </w:r>
      <w:r w:rsidR="00940947">
        <w:rPr>
          <w:rFonts w:ascii="Times New Roman" w:hAnsi="Times New Roman" w:cs="Times New Roman"/>
          <w:i/>
          <w:sz w:val="24"/>
          <w:szCs w:val="24"/>
          <w:lang w:val="bg-BG"/>
        </w:rPr>
        <w:t>.</w:t>
      </w:r>
      <w:r w:rsidR="00F904D7">
        <w:rPr>
          <w:rFonts w:ascii="Times New Roman" w:hAnsi="Times New Roman" w:cs="Times New Roman"/>
          <w:i/>
          <w:sz w:val="24"/>
          <w:szCs w:val="24"/>
          <w:lang w:val="bg-BG"/>
        </w:rPr>
        <w:t xml:space="preserve"> </w:t>
      </w:r>
      <w:r w:rsidR="00EB244E">
        <w:rPr>
          <w:rFonts w:ascii="Times New Roman" w:hAnsi="Times New Roman" w:cs="Times New Roman"/>
          <w:sz w:val="24"/>
          <w:szCs w:val="24"/>
          <w:lang w:val="bg-BG"/>
        </w:rPr>
        <w:t xml:space="preserve"> Съгласно чл. 178, ал. 1, т. 2 от Закона за предучилищно и училищно образование (ЗПУО), допълнителните обучения по учебни предмети представляват обща подкрепа за личностно развитие на ученика. Съгласно чл. 177, ал. 2 от ЗПУО общата подкрепа за личностно развитие се осигурява там, където е ученикът – в училището. </w:t>
      </w:r>
      <w:r w:rsidR="00F904D7">
        <w:rPr>
          <w:rFonts w:ascii="Times New Roman" w:hAnsi="Times New Roman" w:cs="Times New Roman"/>
          <w:sz w:val="24"/>
          <w:szCs w:val="24"/>
          <w:lang w:val="bg-BG"/>
        </w:rPr>
        <w:t xml:space="preserve">В тази връзка </w:t>
      </w:r>
      <w:r w:rsidR="00F904D7" w:rsidRPr="003F0B95">
        <w:rPr>
          <w:rFonts w:ascii="Times New Roman" w:hAnsi="Times New Roman" w:cs="Times New Roman"/>
          <w:b/>
          <w:sz w:val="24"/>
          <w:szCs w:val="24"/>
          <w:lang w:val="bg-BG"/>
        </w:rPr>
        <w:t>всички ученици, идентифицирани</w:t>
      </w:r>
      <w:r w:rsidR="008255CC">
        <w:rPr>
          <w:rFonts w:ascii="Times New Roman" w:hAnsi="Times New Roman" w:cs="Times New Roman"/>
          <w:b/>
          <w:sz w:val="24"/>
          <w:szCs w:val="24"/>
          <w:lang w:val="bg-BG"/>
        </w:rPr>
        <w:t xml:space="preserve"> и</w:t>
      </w:r>
      <w:r w:rsidR="00F904D7" w:rsidRPr="003F0B95">
        <w:rPr>
          <w:rFonts w:ascii="Times New Roman" w:hAnsi="Times New Roman" w:cs="Times New Roman"/>
          <w:b/>
          <w:sz w:val="24"/>
          <w:szCs w:val="24"/>
          <w:lang w:val="bg-BG"/>
        </w:rPr>
        <w:t xml:space="preserve"> мотивирани по Дейност 1, включени в допълнителни обучения по поддейност 2.1. следва да са от училища – кандидат/партньор.</w:t>
      </w:r>
    </w:p>
    <w:p w14:paraId="0C4BD585" w14:textId="742B73B1" w:rsidR="004C6FD1" w:rsidRPr="004C6FD1" w:rsidRDefault="004C6FD1" w:rsidP="004C6FD1">
      <w:pPr>
        <w:jc w:val="both"/>
        <w:rPr>
          <w:rFonts w:ascii="Times New Roman" w:hAnsi="Times New Roman" w:cs="Times New Roman"/>
          <w:sz w:val="24"/>
          <w:szCs w:val="24"/>
          <w:lang w:val="bg-BG"/>
        </w:rPr>
      </w:pPr>
      <w:r>
        <w:rPr>
          <w:rFonts w:ascii="Times New Roman" w:hAnsi="Times New Roman" w:cs="Times New Roman"/>
          <w:sz w:val="24"/>
          <w:szCs w:val="24"/>
          <w:lang w:val="bg-BG"/>
        </w:rPr>
        <w:t>В допълнение, моля вижте отговора на Въпрос №</w:t>
      </w:r>
      <w:r w:rsidRPr="004C6FD1">
        <w:rPr>
          <w:rFonts w:ascii="Times New Roman" w:hAnsi="Times New Roman" w:cs="Times New Roman"/>
          <w:sz w:val="24"/>
          <w:szCs w:val="24"/>
          <w:lang w:val="bg-BG"/>
        </w:rPr>
        <w:t xml:space="preserve"> 5 от 09.02.2022 г.</w:t>
      </w:r>
    </w:p>
    <w:p w14:paraId="2286CE1A" w14:textId="184C4111" w:rsidR="00F904D7" w:rsidRDefault="00940947" w:rsidP="008318D7">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F904D7">
        <w:rPr>
          <w:rFonts w:ascii="Times New Roman" w:hAnsi="Times New Roman" w:cs="Times New Roman"/>
          <w:sz w:val="24"/>
          <w:szCs w:val="24"/>
          <w:lang w:val="bg-BG"/>
        </w:rPr>
        <w:t xml:space="preserve">3. </w:t>
      </w:r>
      <w:r w:rsidR="001F4957">
        <w:rPr>
          <w:rFonts w:ascii="Times New Roman" w:hAnsi="Times New Roman" w:cs="Times New Roman"/>
          <w:sz w:val="24"/>
          <w:szCs w:val="24"/>
          <w:lang w:val="bg-BG"/>
        </w:rPr>
        <w:t xml:space="preserve">Съгласно чл. 2, ал. 3 от Закона за социалното подпомагане </w:t>
      </w:r>
      <w:r w:rsidR="00EF11B8">
        <w:rPr>
          <w:rFonts w:ascii="Times New Roman" w:hAnsi="Times New Roman" w:cs="Times New Roman"/>
          <w:sz w:val="24"/>
          <w:szCs w:val="24"/>
          <w:lang w:val="bg-BG"/>
        </w:rPr>
        <w:t xml:space="preserve">(ЗСП) </w:t>
      </w:r>
      <w:r w:rsidR="001F4957">
        <w:rPr>
          <w:rFonts w:ascii="Times New Roman" w:hAnsi="Times New Roman" w:cs="Times New Roman"/>
          <w:sz w:val="24"/>
          <w:szCs w:val="24"/>
          <w:lang w:val="bg-BG"/>
        </w:rPr>
        <w:t>„</w:t>
      </w:r>
      <w:r w:rsidR="001F4957" w:rsidRPr="006C1BE2">
        <w:rPr>
          <w:rFonts w:ascii="Times New Roman" w:hAnsi="Times New Roman" w:cs="Times New Roman"/>
          <w:i/>
          <w:sz w:val="24"/>
          <w:szCs w:val="24"/>
          <w:lang w:val="bg-BG"/>
        </w:rPr>
        <w:t>Право на социални помощи имат българските граждани, семейства и съжителстващи лица, които поради здравни, възрастови, социални и други независещи от тях причини не могат сами чрез труда си или доходите, реализирани от притежавано имущество, или с помощта на задължените по чл. 140 от Семейния кодекс да ги издържат лица да осигуряват задоволяване на основните си жизнени потребности.</w:t>
      </w:r>
      <w:r w:rsidR="001F4957">
        <w:rPr>
          <w:rFonts w:ascii="Times New Roman" w:hAnsi="Times New Roman" w:cs="Times New Roman"/>
          <w:sz w:val="24"/>
          <w:szCs w:val="24"/>
          <w:lang w:val="bg-BG"/>
        </w:rPr>
        <w:t xml:space="preserve">“. </w:t>
      </w:r>
      <w:r w:rsidR="00EF11B8">
        <w:rPr>
          <w:rFonts w:ascii="Times New Roman" w:hAnsi="Times New Roman" w:cs="Times New Roman"/>
          <w:sz w:val="24"/>
          <w:szCs w:val="24"/>
          <w:lang w:val="bg-BG"/>
        </w:rPr>
        <w:t>Съгласно чл. 12, ал. 2 от ЗСП с</w:t>
      </w:r>
      <w:r w:rsidR="001F4957" w:rsidRPr="001F4957">
        <w:rPr>
          <w:rFonts w:ascii="Times New Roman" w:hAnsi="Times New Roman" w:cs="Times New Roman"/>
          <w:sz w:val="24"/>
          <w:szCs w:val="24"/>
          <w:lang w:val="bg-BG"/>
        </w:rPr>
        <w:t>оциални помощи се отпускат след преценка на:</w:t>
      </w:r>
      <w:r w:rsidR="00EF11B8">
        <w:rPr>
          <w:rFonts w:ascii="Times New Roman" w:hAnsi="Times New Roman" w:cs="Times New Roman"/>
          <w:sz w:val="24"/>
          <w:szCs w:val="24"/>
          <w:lang w:val="bg-BG"/>
        </w:rPr>
        <w:t xml:space="preserve"> </w:t>
      </w:r>
      <w:r w:rsidR="001F4957" w:rsidRPr="001F4957">
        <w:rPr>
          <w:rFonts w:ascii="Times New Roman" w:hAnsi="Times New Roman" w:cs="Times New Roman"/>
          <w:sz w:val="24"/>
          <w:szCs w:val="24"/>
          <w:lang w:val="bg-BG"/>
        </w:rPr>
        <w:t>1. доходите на лицето или семейството;</w:t>
      </w:r>
      <w:r w:rsidR="00EF11B8">
        <w:rPr>
          <w:rFonts w:ascii="Times New Roman" w:hAnsi="Times New Roman" w:cs="Times New Roman"/>
          <w:sz w:val="24"/>
          <w:szCs w:val="24"/>
          <w:lang w:val="bg-BG"/>
        </w:rPr>
        <w:t xml:space="preserve"> </w:t>
      </w:r>
      <w:r w:rsidR="001F4957" w:rsidRPr="001F4957">
        <w:rPr>
          <w:rFonts w:ascii="Times New Roman" w:hAnsi="Times New Roman" w:cs="Times New Roman"/>
          <w:sz w:val="24"/>
          <w:szCs w:val="24"/>
          <w:lang w:val="bg-BG"/>
        </w:rPr>
        <w:t>2. имущественото състояние;</w:t>
      </w:r>
      <w:r w:rsidR="00EF11B8">
        <w:rPr>
          <w:rFonts w:ascii="Times New Roman" w:hAnsi="Times New Roman" w:cs="Times New Roman"/>
          <w:sz w:val="24"/>
          <w:szCs w:val="24"/>
          <w:lang w:val="bg-BG"/>
        </w:rPr>
        <w:t xml:space="preserve"> </w:t>
      </w:r>
      <w:r w:rsidR="001F4957" w:rsidRPr="001F4957">
        <w:rPr>
          <w:rFonts w:ascii="Times New Roman" w:hAnsi="Times New Roman" w:cs="Times New Roman"/>
          <w:sz w:val="24"/>
          <w:szCs w:val="24"/>
          <w:lang w:val="bg-BG"/>
        </w:rPr>
        <w:t>3. семейното положение;</w:t>
      </w:r>
      <w:r w:rsidR="00EF11B8">
        <w:rPr>
          <w:rFonts w:ascii="Times New Roman" w:hAnsi="Times New Roman" w:cs="Times New Roman"/>
          <w:sz w:val="24"/>
          <w:szCs w:val="24"/>
          <w:lang w:val="bg-BG"/>
        </w:rPr>
        <w:t xml:space="preserve"> </w:t>
      </w:r>
      <w:r w:rsidR="001F4957" w:rsidRPr="001F4957">
        <w:rPr>
          <w:rFonts w:ascii="Times New Roman" w:hAnsi="Times New Roman" w:cs="Times New Roman"/>
          <w:sz w:val="24"/>
          <w:szCs w:val="24"/>
          <w:lang w:val="bg-BG"/>
        </w:rPr>
        <w:t>4. здравословното състояние;</w:t>
      </w:r>
      <w:r w:rsidR="00EF11B8">
        <w:rPr>
          <w:rFonts w:ascii="Times New Roman" w:hAnsi="Times New Roman" w:cs="Times New Roman"/>
          <w:sz w:val="24"/>
          <w:szCs w:val="24"/>
          <w:lang w:val="bg-BG"/>
        </w:rPr>
        <w:t xml:space="preserve"> </w:t>
      </w:r>
      <w:r w:rsidR="001F4957" w:rsidRPr="001F4957">
        <w:rPr>
          <w:rFonts w:ascii="Times New Roman" w:hAnsi="Times New Roman" w:cs="Times New Roman"/>
          <w:sz w:val="24"/>
          <w:szCs w:val="24"/>
          <w:lang w:val="bg-BG"/>
        </w:rPr>
        <w:t>5. трудовата заетост;</w:t>
      </w:r>
      <w:r w:rsidR="00EF11B8">
        <w:rPr>
          <w:rFonts w:ascii="Times New Roman" w:hAnsi="Times New Roman" w:cs="Times New Roman"/>
          <w:sz w:val="24"/>
          <w:szCs w:val="24"/>
          <w:lang w:val="bg-BG"/>
        </w:rPr>
        <w:t xml:space="preserve"> </w:t>
      </w:r>
      <w:r w:rsidR="001F4957" w:rsidRPr="001F4957">
        <w:rPr>
          <w:rFonts w:ascii="Times New Roman" w:hAnsi="Times New Roman" w:cs="Times New Roman"/>
          <w:sz w:val="24"/>
          <w:szCs w:val="24"/>
          <w:lang w:val="bg-BG"/>
        </w:rPr>
        <w:t>6. включването на децата в системата на предучилищното и училищното образование в случаите, когато същите подлежат на задължително предучилищно или училищно образование;</w:t>
      </w:r>
      <w:r w:rsidR="00EF11B8">
        <w:rPr>
          <w:rFonts w:ascii="Times New Roman" w:hAnsi="Times New Roman" w:cs="Times New Roman"/>
          <w:sz w:val="24"/>
          <w:szCs w:val="24"/>
          <w:lang w:val="bg-BG"/>
        </w:rPr>
        <w:t xml:space="preserve"> </w:t>
      </w:r>
      <w:r w:rsidR="001F4957" w:rsidRPr="001F4957">
        <w:rPr>
          <w:rFonts w:ascii="Times New Roman" w:hAnsi="Times New Roman" w:cs="Times New Roman"/>
          <w:sz w:val="24"/>
          <w:szCs w:val="24"/>
          <w:lang w:val="bg-BG"/>
        </w:rPr>
        <w:t>7. възрастта;</w:t>
      </w:r>
      <w:r w:rsidR="00EF11B8">
        <w:rPr>
          <w:rFonts w:ascii="Times New Roman" w:hAnsi="Times New Roman" w:cs="Times New Roman"/>
          <w:sz w:val="24"/>
          <w:szCs w:val="24"/>
          <w:lang w:val="bg-BG"/>
        </w:rPr>
        <w:t xml:space="preserve"> </w:t>
      </w:r>
      <w:r w:rsidR="001F4957" w:rsidRPr="001F4957">
        <w:rPr>
          <w:rFonts w:ascii="Times New Roman" w:hAnsi="Times New Roman" w:cs="Times New Roman"/>
          <w:sz w:val="24"/>
          <w:szCs w:val="24"/>
          <w:lang w:val="bg-BG"/>
        </w:rPr>
        <w:t>8. други констатирани обстоятелства.</w:t>
      </w:r>
      <w:r w:rsidR="001F4957" w:rsidRPr="008318D7">
        <w:rPr>
          <w:rFonts w:ascii="Times New Roman" w:hAnsi="Times New Roman" w:cs="Times New Roman"/>
          <w:sz w:val="24"/>
          <w:szCs w:val="24"/>
          <w:lang w:val="bg-BG"/>
        </w:rPr>
        <w:t xml:space="preserve"> </w:t>
      </w:r>
      <w:r w:rsidR="00F904D7" w:rsidRPr="006C1BE2">
        <w:rPr>
          <w:rFonts w:ascii="Times New Roman" w:hAnsi="Times New Roman" w:cs="Times New Roman"/>
          <w:sz w:val="24"/>
          <w:szCs w:val="24"/>
          <w:lang w:val="bg-BG"/>
        </w:rPr>
        <w:t xml:space="preserve">В тази връзка при определяне </w:t>
      </w:r>
      <w:r w:rsidR="00AC6F4D">
        <w:rPr>
          <w:rFonts w:ascii="Times New Roman" w:hAnsi="Times New Roman" w:cs="Times New Roman"/>
          <w:sz w:val="24"/>
          <w:szCs w:val="24"/>
          <w:lang w:val="bg-BG"/>
        </w:rPr>
        <w:t xml:space="preserve">отпускането на социални помощи </w:t>
      </w:r>
      <w:r w:rsidR="00F904D7" w:rsidRPr="006C1BE2">
        <w:rPr>
          <w:rFonts w:ascii="Times New Roman" w:hAnsi="Times New Roman" w:cs="Times New Roman"/>
          <w:sz w:val="24"/>
          <w:szCs w:val="24"/>
          <w:lang w:val="bg-BG"/>
        </w:rPr>
        <w:t>на лице, навършило 18 години</w:t>
      </w:r>
      <w:r w:rsidR="00AC6F4D">
        <w:rPr>
          <w:rFonts w:ascii="Times New Roman" w:hAnsi="Times New Roman" w:cs="Times New Roman"/>
          <w:sz w:val="24"/>
          <w:szCs w:val="24"/>
          <w:lang w:val="bg-BG"/>
        </w:rPr>
        <w:t xml:space="preserve"> (съответно определяне принадлежността на лицето</w:t>
      </w:r>
      <w:r w:rsidR="009B68E5">
        <w:rPr>
          <w:rFonts w:ascii="Times New Roman" w:hAnsi="Times New Roman" w:cs="Times New Roman"/>
          <w:sz w:val="24"/>
          <w:szCs w:val="24"/>
          <w:lang w:val="bg-BG"/>
        </w:rPr>
        <w:t xml:space="preserve"> </w:t>
      </w:r>
      <w:r w:rsidR="00F904D7" w:rsidRPr="006C1BE2">
        <w:rPr>
          <w:rFonts w:ascii="Times New Roman" w:hAnsi="Times New Roman" w:cs="Times New Roman"/>
          <w:sz w:val="24"/>
          <w:szCs w:val="24"/>
          <w:lang w:val="bg-BG"/>
        </w:rPr>
        <w:t>към уязвимата целева група по процедурата</w:t>
      </w:r>
      <w:r w:rsidR="00AC6F4D">
        <w:rPr>
          <w:rFonts w:ascii="Times New Roman" w:hAnsi="Times New Roman" w:cs="Times New Roman"/>
          <w:sz w:val="24"/>
          <w:szCs w:val="24"/>
          <w:lang w:val="bg-BG"/>
        </w:rPr>
        <w:t>)</w:t>
      </w:r>
      <w:r w:rsidR="00F904D7" w:rsidRPr="006C1BE2">
        <w:rPr>
          <w:rFonts w:ascii="Times New Roman" w:hAnsi="Times New Roman" w:cs="Times New Roman"/>
          <w:sz w:val="24"/>
          <w:szCs w:val="24"/>
          <w:lang w:val="bg-BG"/>
        </w:rPr>
        <w:t xml:space="preserve"> се взема предвид </w:t>
      </w:r>
      <w:r w:rsidR="00EF11B8">
        <w:rPr>
          <w:rFonts w:ascii="Times New Roman" w:hAnsi="Times New Roman" w:cs="Times New Roman"/>
          <w:sz w:val="24"/>
          <w:szCs w:val="24"/>
          <w:lang w:val="bg-BG"/>
        </w:rPr>
        <w:t xml:space="preserve">и </w:t>
      </w:r>
      <w:r w:rsidR="001F4957" w:rsidRPr="006C1BE2">
        <w:rPr>
          <w:rFonts w:ascii="Times New Roman" w:hAnsi="Times New Roman" w:cs="Times New Roman"/>
          <w:sz w:val="24"/>
          <w:szCs w:val="24"/>
          <w:lang w:val="bg-BG"/>
        </w:rPr>
        <w:t xml:space="preserve">семейното положение на това лице. </w:t>
      </w:r>
      <w:r w:rsidR="001F4957">
        <w:rPr>
          <w:rFonts w:ascii="Times New Roman" w:hAnsi="Times New Roman" w:cs="Times New Roman"/>
          <w:sz w:val="24"/>
          <w:szCs w:val="24"/>
          <w:lang w:val="bg-BG"/>
        </w:rPr>
        <w:t xml:space="preserve"> </w:t>
      </w:r>
    </w:p>
    <w:p w14:paraId="613932B7" w14:textId="04BF3045" w:rsidR="00E35672" w:rsidRDefault="00E35672" w:rsidP="00E35672">
      <w:p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4. </w:t>
      </w:r>
      <w:r w:rsidRPr="00E35672">
        <w:rPr>
          <w:rFonts w:ascii="Times New Roman" w:hAnsi="Times New Roman" w:cs="Times New Roman"/>
          <w:sz w:val="24"/>
          <w:szCs w:val="24"/>
          <w:lang w:val="bg-BG"/>
        </w:rPr>
        <w:t>Съгласно т. 15 „Допустими целеви групи (крайни бенефициенти)” от Условията за кандидатстване</w:t>
      </w:r>
      <w:r w:rsidR="00050141">
        <w:rPr>
          <w:rFonts w:ascii="Times New Roman" w:hAnsi="Times New Roman" w:cs="Times New Roman"/>
          <w:sz w:val="24"/>
          <w:szCs w:val="24"/>
          <w:lang w:val="bg-BG"/>
        </w:rPr>
        <w:t>:</w:t>
      </w:r>
      <w:r w:rsidRPr="00E35672">
        <w:rPr>
          <w:rFonts w:ascii="Times New Roman" w:hAnsi="Times New Roman" w:cs="Times New Roman"/>
          <w:sz w:val="24"/>
          <w:szCs w:val="24"/>
          <w:lang w:val="bg-BG"/>
        </w:rPr>
        <w:t xml:space="preserve"> </w:t>
      </w:r>
      <w:r w:rsidR="00050141">
        <w:rPr>
          <w:rFonts w:ascii="Times New Roman" w:hAnsi="Times New Roman" w:cs="Times New Roman"/>
          <w:sz w:val="24"/>
          <w:szCs w:val="24"/>
          <w:lang w:val="bg-BG"/>
        </w:rPr>
        <w:t>„З</w:t>
      </w:r>
      <w:r w:rsidR="00050141" w:rsidRPr="00050141">
        <w:rPr>
          <w:rFonts w:ascii="Times New Roman" w:hAnsi="Times New Roman" w:cs="Times New Roman"/>
          <w:i/>
          <w:sz w:val="24"/>
          <w:szCs w:val="24"/>
          <w:lang w:val="bg-BG"/>
        </w:rPr>
        <w:t xml:space="preserve">а целите на операцията социално слаби семейства, получавали социално подпомагане по реда на Закона за социално подпомагане и правилника за прилагането му и по Закона за закрила на детето са семейства, получавали </w:t>
      </w:r>
      <w:r w:rsidRPr="00050141">
        <w:rPr>
          <w:rFonts w:ascii="Times New Roman" w:hAnsi="Times New Roman" w:cs="Times New Roman"/>
          <w:i/>
          <w:sz w:val="24"/>
          <w:szCs w:val="24"/>
          <w:lang w:val="bg-BG"/>
        </w:rPr>
        <w:t>месечни, целеви и еднократни социални помощи в пари и/или в натура през последните 6 месеца към момента на включване в дейности по операцията</w:t>
      </w:r>
      <w:r w:rsidRPr="00E35672">
        <w:rPr>
          <w:rFonts w:ascii="Times New Roman" w:hAnsi="Times New Roman" w:cs="Times New Roman"/>
          <w:sz w:val="24"/>
          <w:szCs w:val="24"/>
          <w:lang w:val="bg-BG"/>
        </w:rPr>
        <w:t>.</w:t>
      </w:r>
      <w:r w:rsidR="00050141">
        <w:rPr>
          <w:rFonts w:ascii="Times New Roman" w:hAnsi="Times New Roman" w:cs="Times New Roman"/>
          <w:sz w:val="24"/>
          <w:szCs w:val="24"/>
          <w:lang w:val="bg-BG"/>
        </w:rPr>
        <w:t>“.</w:t>
      </w:r>
      <w:r w:rsidRPr="00E35672">
        <w:rPr>
          <w:rFonts w:ascii="Times New Roman" w:hAnsi="Times New Roman" w:cs="Times New Roman"/>
          <w:sz w:val="24"/>
          <w:szCs w:val="24"/>
          <w:lang w:val="bg-BG"/>
        </w:rPr>
        <w:t xml:space="preserve"> </w:t>
      </w:r>
      <w:r w:rsidR="006C1BE2">
        <w:rPr>
          <w:rFonts w:ascii="Times New Roman" w:hAnsi="Times New Roman" w:cs="Times New Roman"/>
          <w:sz w:val="24"/>
          <w:szCs w:val="24"/>
          <w:lang w:val="bg-BG"/>
        </w:rPr>
        <w:t>В случай, че цитираните във въпроса „</w:t>
      </w:r>
      <w:r w:rsidR="006C1BE2" w:rsidRPr="000D4280">
        <w:rPr>
          <w:rFonts w:ascii="Times New Roman" w:hAnsi="Times New Roman" w:cs="Times New Roman"/>
          <w:color w:val="000000" w:themeColor="text1"/>
          <w:sz w:val="24"/>
          <w:szCs w:val="24"/>
          <w:lang w:val="bg-BG"/>
        </w:rPr>
        <w:t>Помощи, които се изплащат във връзка с COVID епидемията</w:t>
      </w:r>
      <w:r w:rsidR="006C1BE2">
        <w:rPr>
          <w:rFonts w:ascii="Times New Roman" w:hAnsi="Times New Roman" w:cs="Times New Roman"/>
          <w:color w:val="000000" w:themeColor="text1"/>
          <w:sz w:val="24"/>
          <w:szCs w:val="24"/>
          <w:lang w:val="bg-BG"/>
        </w:rPr>
        <w:t xml:space="preserve">“ попадат сред гореизброените съгласно Закона за социалното подпомагане и правилника за прилагането му, то същите могат да се вземат предвид при определяне на лицата от допустимите целеви групи. </w:t>
      </w:r>
      <w:r w:rsidR="00050141">
        <w:rPr>
          <w:rFonts w:ascii="Times New Roman" w:hAnsi="Times New Roman" w:cs="Times New Roman"/>
          <w:sz w:val="24"/>
          <w:szCs w:val="24"/>
          <w:lang w:val="bg-BG"/>
        </w:rPr>
        <w:t xml:space="preserve"> </w:t>
      </w:r>
    </w:p>
    <w:p w14:paraId="2B0DD6B7" w14:textId="4A9338AB" w:rsidR="004C237C" w:rsidRPr="000D4280" w:rsidRDefault="00E35672" w:rsidP="00033050">
      <w:pPr>
        <w:jc w:val="both"/>
        <w:rPr>
          <w:rFonts w:ascii="Times New Roman" w:hAnsi="Times New Roman" w:cs="Times New Roman"/>
          <w:color w:val="000000" w:themeColor="text1"/>
          <w:sz w:val="24"/>
          <w:szCs w:val="24"/>
          <w:lang w:val="bg-BG"/>
        </w:rPr>
      </w:pPr>
      <w:r>
        <w:rPr>
          <w:rFonts w:ascii="Times New Roman" w:hAnsi="Times New Roman" w:cs="Times New Roman"/>
          <w:sz w:val="24"/>
          <w:szCs w:val="24"/>
          <w:lang w:val="bg-BG"/>
        </w:rPr>
        <w:t xml:space="preserve">5. </w:t>
      </w:r>
      <w:r w:rsidR="00DA1EE2">
        <w:rPr>
          <w:rFonts w:ascii="Times New Roman" w:hAnsi="Times New Roman" w:cs="Times New Roman"/>
          <w:sz w:val="24"/>
          <w:szCs w:val="24"/>
          <w:lang w:val="bg-BG"/>
        </w:rPr>
        <w:t>П</w:t>
      </w:r>
      <w:r w:rsidR="004C237C">
        <w:rPr>
          <w:rFonts w:ascii="Times New Roman" w:hAnsi="Times New Roman" w:cs="Times New Roman"/>
          <w:sz w:val="24"/>
          <w:szCs w:val="24"/>
          <w:lang w:val="bg-BG"/>
        </w:rPr>
        <w:t xml:space="preserve">о процедурата не се предвижда предоставяне на индивидуална помощ за настаняване </w:t>
      </w:r>
      <w:r>
        <w:rPr>
          <w:rFonts w:ascii="Times New Roman" w:hAnsi="Times New Roman" w:cs="Times New Roman"/>
          <w:sz w:val="24"/>
          <w:szCs w:val="24"/>
          <w:lang w:val="bg-BG"/>
        </w:rPr>
        <w:t>за студенти задочно обучение</w:t>
      </w:r>
      <w:r w:rsidR="004C237C">
        <w:rPr>
          <w:rFonts w:ascii="Times New Roman" w:hAnsi="Times New Roman" w:cs="Times New Roman"/>
          <w:sz w:val="24"/>
          <w:szCs w:val="24"/>
          <w:lang w:val="bg-BG"/>
        </w:rPr>
        <w:t>.</w:t>
      </w:r>
    </w:p>
    <w:p w14:paraId="00C97424" w14:textId="54EBBA4D" w:rsidR="00E35672" w:rsidRPr="00204665" w:rsidRDefault="00BB4141" w:rsidP="00204665">
      <w:pPr>
        <w:jc w:val="both"/>
        <w:rPr>
          <w:rFonts w:ascii="Times New Roman" w:hAnsi="Times New Roman" w:cs="Times New Roman"/>
          <w:color w:val="000000" w:themeColor="text1"/>
          <w:sz w:val="24"/>
          <w:szCs w:val="24"/>
          <w:lang w:val="bg-BG"/>
        </w:rPr>
      </w:pPr>
      <w:r>
        <w:rPr>
          <w:rFonts w:ascii="Times New Roman" w:hAnsi="Times New Roman" w:cs="Times New Roman"/>
          <w:sz w:val="24"/>
          <w:szCs w:val="24"/>
          <w:lang w:val="bg-BG"/>
        </w:rPr>
        <w:t>6.</w:t>
      </w:r>
      <w:r w:rsidR="00945ECB">
        <w:rPr>
          <w:rFonts w:ascii="Times New Roman" w:hAnsi="Times New Roman" w:cs="Times New Roman"/>
          <w:sz w:val="24"/>
          <w:szCs w:val="24"/>
          <w:lang w:val="bg-BG"/>
        </w:rPr>
        <w:t xml:space="preserve"> </w:t>
      </w:r>
      <w:r w:rsidR="00945ECB" w:rsidRPr="00E35672">
        <w:rPr>
          <w:rFonts w:ascii="Times New Roman" w:hAnsi="Times New Roman" w:cs="Times New Roman"/>
          <w:sz w:val="24"/>
          <w:szCs w:val="24"/>
          <w:lang w:val="bg-BG"/>
        </w:rPr>
        <w:t>Съгласно т. 15 „Допустими целеви групи (крайни бенефициенти)” от Условията за кандидатстване</w:t>
      </w:r>
      <w:r w:rsidR="00945ECB">
        <w:rPr>
          <w:rFonts w:ascii="Times New Roman" w:hAnsi="Times New Roman" w:cs="Times New Roman"/>
          <w:sz w:val="24"/>
          <w:szCs w:val="24"/>
          <w:lang w:val="bg-BG"/>
        </w:rPr>
        <w:t>, при определяне на л</w:t>
      </w:r>
      <w:r w:rsidR="00945ECB" w:rsidRPr="00945ECB">
        <w:rPr>
          <w:rFonts w:ascii="Times New Roman" w:hAnsi="Times New Roman" w:cs="Times New Roman"/>
          <w:sz w:val="24"/>
          <w:szCs w:val="24"/>
          <w:lang w:val="bg-BG"/>
        </w:rPr>
        <w:t xml:space="preserve">ица от уязвими групи </w:t>
      </w:r>
      <w:r w:rsidR="00945ECB">
        <w:rPr>
          <w:rFonts w:ascii="Times New Roman" w:hAnsi="Times New Roman" w:cs="Times New Roman"/>
          <w:sz w:val="24"/>
          <w:szCs w:val="24"/>
          <w:lang w:val="bg-BG"/>
        </w:rPr>
        <w:t>следва да се има предвид, че:</w:t>
      </w:r>
      <w:r w:rsidR="00945ECB" w:rsidRPr="00E35672">
        <w:rPr>
          <w:rFonts w:ascii="Times New Roman" w:hAnsi="Times New Roman" w:cs="Times New Roman"/>
          <w:sz w:val="24"/>
          <w:szCs w:val="24"/>
          <w:lang w:val="bg-BG"/>
        </w:rPr>
        <w:t xml:space="preserve"> </w:t>
      </w:r>
      <w:r w:rsidR="00945ECB">
        <w:rPr>
          <w:rFonts w:ascii="Times New Roman" w:hAnsi="Times New Roman" w:cs="Times New Roman"/>
          <w:sz w:val="24"/>
          <w:szCs w:val="24"/>
          <w:lang w:val="bg-BG"/>
        </w:rPr>
        <w:t>„З</w:t>
      </w:r>
      <w:r w:rsidR="00945ECB" w:rsidRPr="00050141">
        <w:rPr>
          <w:rFonts w:ascii="Times New Roman" w:hAnsi="Times New Roman" w:cs="Times New Roman"/>
          <w:i/>
          <w:sz w:val="24"/>
          <w:szCs w:val="24"/>
          <w:lang w:val="bg-BG"/>
        </w:rPr>
        <w:t xml:space="preserve">а целите на операцията социално слаби семейства, получавали социално подпомагане по реда на Закона за социално подпомагане и правилника за прилагането му и по Закона за закрила на детето са семейства, получавали месечни, целеви и еднократни социални помощи в пари и/или в </w:t>
      </w:r>
      <w:r w:rsidR="00945ECB" w:rsidRPr="002F1EBD">
        <w:rPr>
          <w:rFonts w:ascii="Times New Roman" w:hAnsi="Times New Roman" w:cs="Times New Roman"/>
          <w:i/>
          <w:sz w:val="24"/>
          <w:szCs w:val="24"/>
          <w:lang w:val="bg-BG"/>
        </w:rPr>
        <w:t>натура през последните 6 месеца към момента на включване в дейности по операцията</w:t>
      </w:r>
      <w:r w:rsidR="00945ECB" w:rsidRPr="002F1EBD">
        <w:rPr>
          <w:rFonts w:ascii="Times New Roman" w:hAnsi="Times New Roman" w:cs="Times New Roman"/>
          <w:sz w:val="24"/>
          <w:szCs w:val="24"/>
          <w:lang w:val="bg-BG"/>
        </w:rPr>
        <w:t>.“</w:t>
      </w:r>
      <w:r w:rsidRPr="002F1EBD">
        <w:rPr>
          <w:rFonts w:ascii="Times New Roman" w:hAnsi="Times New Roman" w:cs="Times New Roman"/>
          <w:sz w:val="24"/>
          <w:szCs w:val="24"/>
          <w:lang w:val="bg-BG"/>
        </w:rPr>
        <w:t xml:space="preserve"> </w:t>
      </w:r>
      <w:r w:rsidR="00147396">
        <w:rPr>
          <w:rFonts w:ascii="Times New Roman" w:hAnsi="Times New Roman" w:cs="Times New Roman"/>
          <w:sz w:val="24"/>
          <w:szCs w:val="24"/>
          <w:lang w:val="bg-BG"/>
        </w:rPr>
        <w:t>…</w:t>
      </w:r>
      <w:r w:rsidR="00147396" w:rsidRPr="00147396">
        <w:rPr>
          <w:rFonts w:ascii="Times New Roman" w:hAnsi="Times New Roman" w:cs="Times New Roman"/>
          <w:i/>
          <w:sz w:val="24"/>
          <w:szCs w:val="24"/>
          <w:lang w:val="bg-BG"/>
        </w:rPr>
        <w:t>!!! В процеса на изпълнение на проекта, при определянето и включването на конкретните представители на допустимите уязвими групи в дейностите по процедурата се признават нормативно-определените за целта документи, удостоверяващи статуса на лицето от уязвимата група, издадени от компетентен орган</w:t>
      </w:r>
      <w:r w:rsidR="00117992">
        <w:rPr>
          <w:rFonts w:ascii="Times New Roman" w:hAnsi="Times New Roman" w:cs="Times New Roman"/>
          <w:i/>
          <w:sz w:val="24"/>
          <w:szCs w:val="24"/>
        </w:rPr>
        <w:t>”</w:t>
      </w:r>
      <w:r w:rsidR="00147396" w:rsidRPr="00147396">
        <w:rPr>
          <w:rFonts w:ascii="Times New Roman" w:hAnsi="Times New Roman" w:cs="Times New Roman"/>
          <w:i/>
          <w:sz w:val="24"/>
          <w:szCs w:val="24"/>
          <w:lang w:val="bg-BG"/>
        </w:rPr>
        <w:t xml:space="preserve">. </w:t>
      </w:r>
      <w:r w:rsidRPr="002F1EBD">
        <w:rPr>
          <w:rFonts w:ascii="Times New Roman" w:hAnsi="Times New Roman" w:cs="Times New Roman"/>
          <w:sz w:val="24"/>
          <w:szCs w:val="24"/>
          <w:lang w:val="bg-BG"/>
        </w:rPr>
        <w:t>В случай, че учениците, съответно лицата и младежите</w:t>
      </w:r>
      <w:r w:rsidR="00AC6F4D" w:rsidRPr="002F1EBD">
        <w:rPr>
          <w:rFonts w:ascii="Times New Roman" w:hAnsi="Times New Roman" w:cs="Times New Roman"/>
          <w:sz w:val="24"/>
          <w:szCs w:val="24"/>
          <w:lang w:val="bg-BG"/>
        </w:rPr>
        <w:t xml:space="preserve"> под 18 години,</w:t>
      </w:r>
      <w:r w:rsidRPr="002F1EBD">
        <w:rPr>
          <w:rFonts w:ascii="Times New Roman" w:hAnsi="Times New Roman" w:cs="Times New Roman"/>
          <w:sz w:val="24"/>
          <w:szCs w:val="24"/>
          <w:lang w:val="bg-BG"/>
        </w:rPr>
        <w:t xml:space="preserve"> са от семейства с безработни родители, </w:t>
      </w:r>
      <w:r w:rsidR="00AC6F4D" w:rsidRPr="002F1EBD">
        <w:rPr>
          <w:rFonts w:ascii="Times New Roman" w:hAnsi="Times New Roman" w:cs="Times New Roman"/>
          <w:sz w:val="24"/>
          <w:szCs w:val="24"/>
          <w:lang w:val="bg-BG"/>
        </w:rPr>
        <w:t xml:space="preserve">последните </w:t>
      </w:r>
      <w:r w:rsidRPr="002F1EBD">
        <w:rPr>
          <w:rFonts w:ascii="Times New Roman" w:hAnsi="Times New Roman" w:cs="Times New Roman"/>
          <w:sz w:val="24"/>
          <w:szCs w:val="24"/>
          <w:lang w:val="bg-BG"/>
        </w:rPr>
        <w:t xml:space="preserve">следва да </w:t>
      </w:r>
      <w:r w:rsidR="00AC6F4D" w:rsidRPr="002F1EBD">
        <w:rPr>
          <w:rFonts w:ascii="Times New Roman" w:hAnsi="Times New Roman" w:cs="Times New Roman"/>
          <w:sz w:val="24"/>
          <w:szCs w:val="24"/>
          <w:lang w:val="bg-BG"/>
        </w:rPr>
        <w:t xml:space="preserve">са </w:t>
      </w:r>
      <w:r w:rsidRPr="002F1EBD">
        <w:rPr>
          <w:rFonts w:ascii="Times New Roman" w:hAnsi="Times New Roman" w:cs="Times New Roman"/>
          <w:sz w:val="24"/>
          <w:szCs w:val="24"/>
          <w:lang w:val="bg-BG"/>
        </w:rPr>
        <w:t>получава</w:t>
      </w:r>
      <w:r w:rsidR="00AC6F4D" w:rsidRPr="002F1EBD">
        <w:rPr>
          <w:rFonts w:ascii="Times New Roman" w:hAnsi="Times New Roman" w:cs="Times New Roman"/>
          <w:sz w:val="24"/>
          <w:szCs w:val="24"/>
          <w:lang w:val="bg-BG"/>
        </w:rPr>
        <w:t xml:space="preserve">ли </w:t>
      </w:r>
      <w:r w:rsidRPr="002F1EBD">
        <w:rPr>
          <w:rFonts w:ascii="Times New Roman" w:hAnsi="Times New Roman" w:cs="Times New Roman"/>
          <w:sz w:val="24"/>
          <w:szCs w:val="24"/>
          <w:lang w:val="bg-BG"/>
        </w:rPr>
        <w:t>социално подпомагане при условията на Закона за социалното подпомагане и правилника за  прилагането му</w:t>
      </w:r>
      <w:r w:rsidR="00AC6F4D" w:rsidRPr="002F1EBD">
        <w:rPr>
          <w:rFonts w:ascii="Times New Roman" w:hAnsi="Times New Roman" w:cs="Times New Roman"/>
          <w:sz w:val="24"/>
          <w:szCs w:val="24"/>
          <w:lang w:val="bg-BG"/>
        </w:rPr>
        <w:t xml:space="preserve"> и съгласно посоченото в т.</w:t>
      </w:r>
      <w:r w:rsidR="0072549B">
        <w:rPr>
          <w:rFonts w:ascii="Times New Roman" w:hAnsi="Times New Roman" w:cs="Times New Roman"/>
          <w:sz w:val="24"/>
          <w:szCs w:val="24"/>
          <w:lang w:val="bg-BG"/>
        </w:rPr>
        <w:t xml:space="preserve"> </w:t>
      </w:r>
      <w:r w:rsidR="00AC6F4D" w:rsidRPr="002F1EBD">
        <w:rPr>
          <w:rFonts w:ascii="Times New Roman" w:hAnsi="Times New Roman" w:cs="Times New Roman"/>
          <w:sz w:val="24"/>
          <w:szCs w:val="24"/>
          <w:lang w:val="bg-BG"/>
        </w:rPr>
        <w:t xml:space="preserve">15 </w:t>
      </w:r>
      <w:r w:rsidR="00204665" w:rsidRPr="002F1EBD">
        <w:rPr>
          <w:rFonts w:ascii="Times New Roman" w:hAnsi="Times New Roman" w:cs="Times New Roman"/>
          <w:sz w:val="24"/>
          <w:szCs w:val="24"/>
          <w:lang w:val="bg-BG"/>
        </w:rPr>
        <w:t xml:space="preserve">„Допустими целеви групи (крайни бенефициенти)“ </w:t>
      </w:r>
      <w:r w:rsidR="00AC6F4D" w:rsidRPr="002F1EBD">
        <w:rPr>
          <w:rFonts w:ascii="Times New Roman" w:hAnsi="Times New Roman" w:cs="Times New Roman"/>
          <w:sz w:val="24"/>
          <w:szCs w:val="24"/>
          <w:lang w:val="bg-BG"/>
        </w:rPr>
        <w:t>от Условията за кандидатстване</w:t>
      </w:r>
      <w:r w:rsidRPr="002F1EBD">
        <w:rPr>
          <w:rFonts w:ascii="Times New Roman" w:hAnsi="Times New Roman" w:cs="Times New Roman"/>
          <w:sz w:val="24"/>
          <w:szCs w:val="24"/>
          <w:lang w:val="bg-BG"/>
        </w:rPr>
        <w:t>.</w:t>
      </w:r>
      <w:r w:rsidR="00042D0B" w:rsidRPr="002F1EBD">
        <w:rPr>
          <w:rFonts w:ascii="Times New Roman" w:hAnsi="Times New Roman" w:cs="Times New Roman"/>
          <w:color w:val="000000" w:themeColor="text1"/>
          <w:sz w:val="24"/>
          <w:szCs w:val="24"/>
          <w:lang w:val="bg-BG"/>
        </w:rPr>
        <w:t xml:space="preserve"> </w:t>
      </w:r>
      <w:r w:rsidR="005F1681" w:rsidRPr="002F1EBD">
        <w:rPr>
          <w:rFonts w:ascii="Times New Roman" w:hAnsi="Times New Roman" w:cs="Times New Roman"/>
          <w:color w:val="000000" w:themeColor="text1"/>
          <w:sz w:val="24"/>
          <w:szCs w:val="24"/>
          <w:lang w:val="bg-BG"/>
        </w:rPr>
        <w:t>П</w:t>
      </w:r>
      <w:r w:rsidR="00204665" w:rsidRPr="002F1EBD">
        <w:rPr>
          <w:rFonts w:ascii="Times New Roman" w:hAnsi="Times New Roman" w:cs="Times New Roman"/>
          <w:sz w:val="24"/>
          <w:szCs w:val="24"/>
          <w:lang w:val="bg-BG"/>
        </w:rPr>
        <w:t xml:space="preserve">ри определяне </w:t>
      </w:r>
      <w:r w:rsidR="00204665" w:rsidRPr="008554B9">
        <w:rPr>
          <w:rFonts w:ascii="Times New Roman" w:hAnsi="Times New Roman" w:cs="Times New Roman"/>
          <w:sz w:val="24"/>
          <w:szCs w:val="24"/>
          <w:lang w:val="bg-BG"/>
        </w:rPr>
        <w:t>принадлежността на лице</w:t>
      </w:r>
      <w:r w:rsidR="005F1681" w:rsidRPr="008554B9">
        <w:rPr>
          <w:rFonts w:ascii="Times New Roman" w:hAnsi="Times New Roman" w:cs="Times New Roman"/>
          <w:sz w:val="24"/>
          <w:szCs w:val="24"/>
          <w:lang w:val="bg-BG"/>
        </w:rPr>
        <w:t>, навършило 18 години,</w:t>
      </w:r>
      <w:r w:rsidR="00204665" w:rsidRPr="008554B9">
        <w:rPr>
          <w:rFonts w:ascii="Times New Roman" w:hAnsi="Times New Roman" w:cs="Times New Roman"/>
          <w:sz w:val="24"/>
          <w:szCs w:val="24"/>
          <w:lang w:val="bg-BG"/>
        </w:rPr>
        <w:t xml:space="preserve"> към уязвимата целева група</w:t>
      </w:r>
      <w:r w:rsidR="00204665" w:rsidRPr="006C1BE2">
        <w:rPr>
          <w:rFonts w:ascii="Times New Roman" w:hAnsi="Times New Roman" w:cs="Times New Roman"/>
          <w:sz w:val="24"/>
          <w:szCs w:val="24"/>
          <w:lang w:val="bg-BG"/>
        </w:rPr>
        <w:t xml:space="preserve"> по процедурата</w:t>
      </w:r>
      <w:r w:rsidR="005F1681">
        <w:rPr>
          <w:rFonts w:ascii="Times New Roman" w:hAnsi="Times New Roman" w:cs="Times New Roman"/>
          <w:sz w:val="24"/>
          <w:szCs w:val="24"/>
          <w:lang w:val="bg-BG"/>
        </w:rPr>
        <w:t xml:space="preserve">, моля вижте отговора по т. 3 от </w:t>
      </w:r>
      <w:r w:rsidR="0072549B">
        <w:rPr>
          <w:rFonts w:ascii="Times New Roman" w:hAnsi="Times New Roman" w:cs="Times New Roman"/>
          <w:sz w:val="24"/>
          <w:szCs w:val="24"/>
          <w:lang w:val="bg-BG"/>
        </w:rPr>
        <w:t>В</w:t>
      </w:r>
      <w:r w:rsidR="005F1681">
        <w:rPr>
          <w:rFonts w:ascii="Times New Roman" w:hAnsi="Times New Roman" w:cs="Times New Roman"/>
          <w:sz w:val="24"/>
          <w:szCs w:val="24"/>
          <w:lang w:val="bg-BG"/>
        </w:rPr>
        <w:t xml:space="preserve">ъпрос </w:t>
      </w:r>
      <w:r w:rsidR="0072549B">
        <w:rPr>
          <w:rFonts w:ascii="Times New Roman" w:hAnsi="Times New Roman" w:cs="Times New Roman"/>
          <w:sz w:val="24"/>
          <w:szCs w:val="24"/>
          <w:lang w:val="bg-BG"/>
        </w:rPr>
        <w:t xml:space="preserve">№ </w:t>
      </w:r>
      <w:r w:rsidR="005F1681">
        <w:rPr>
          <w:rFonts w:ascii="Times New Roman" w:hAnsi="Times New Roman" w:cs="Times New Roman"/>
          <w:sz w:val="24"/>
          <w:szCs w:val="24"/>
          <w:lang w:val="bg-BG"/>
        </w:rPr>
        <w:t>6</w:t>
      </w:r>
      <w:r w:rsidR="00204665" w:rsidRPr="006C1BE2">
        <w:rPr>
          <w:rFonts w:ascii="Times New Roman" w:hAnsi="Times New Roman" w:cs="Times New Roman"/>
          <w:sz w:val="24"/>
          <w:szCs w:val="24"/>
          <w:lang w:val="bg-BG"/>
        </w:rPr>
        <w:t>.</w:t>
      </w:r>
    </w:p>
    <w:p w14:paraId="6A26BC5F" w14:textId="77777777" w:rsidR="00721B73" w:rsidRPr="004C2F53" w:rsidRDefault="00721B73" w:rsidP="00721B73">
      <w:pPr>
        <w:pBdr>
          <w:top w:val="single" w:sz="4" w:space="1" w:color="auto"/>
        </w:pBdr>
        <w:jc w:val="both"/>
        <w:rPr>
          <w:rFonts w:ascii="Times New Roman" w:hAnsi="Times New Roman" w:cs="Times New Roman"/>
          <w:color w:val="000000" w:themeColor="text1"/>
          <w:sz w:val="24"/>
          <w:szCs w:val="24"/>
          <w:lang w:val="bg-BG"/>
        </w:rPr>
      </w:pPr>
    </w:p>
    <w:p w14:paraId="6B156918" w14:textId="77777777" w:rsidR="00721B73" w:rsidRPr="00F904D7" w:rsidRDefault="00721B73" w:rsidP="00721B73">
      <w:pPr>
        <w:spacing w:before="2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bg-BG"/>
        </w:rPr>
        <w:t>ВЪПРОС 7 от 11.02</w:t>
      </w:r>
      <w:r w:rsidRPr="00967AA7">
        <w:rPr>
          <w:rFonts w:ascii="Times New Roman" w:hAnsi="Times New Roman" w:cs="Times New Roman"/>
          <w:b/>
          <w:color w:val="000000" w:themeColor="text1"/>
          <w:sz w:val="24"/>
          <w:szCs w:val="24"/>
          <w:lang w:val="bg-BG"/>
        </w:rPr>
        <w:t>.</w:t>
      </w:r>
      <w:r>
        <w:rPr>
          <w:rFonts w:ascii="Times New Roman" w:hAnsi="Times New Roman" w:cs="Times New Roman"/>
          <w:b/>
          <w:color w:val="000000" w:themeColor="text1"/>
          <w:sz w:val="24"/>
          <w:szCs w:val="24"/>
          <w:lang w:val="bg-BG"/>
        </w:rPr>
        <w:t>2022 г. (постъпил чрез ИСУН 2020</w:t>
      </w:r>
      <w:r w:rsidRPr="00967AA7">
        <w:rPr>
          <w:rFonts w:ascii="Times New Roman" w:hAnsi="Times New Roman" w:cs="Times New Roman"/>
          <w:b/>
          <w:color w:val="000000" w:themeColor="text1"/>
          <w:sz w:val="24"/>
          <w:szCs w:val="24"/>
          <w:lang w:val="bg-BG"/>
        </w:rPr>
        <w:t>):</w:t>
      </w:r>
    </w:p>
    <w:p w14:paraId="2F6D9CBB" w14:textId="77777777" w:rsidR="00721B73" w:rsidRPr="002E24BC" w:rsidRDefault="00721B73" w:rsidP="00721B73">
      <w:pPr>
        <w:jc w:val="both"/>
        <w:rPr>
          <w:rFonts w:ascii="Times New Roman" w:hAnsi="Times New Roman" w:cs="Times New Roman"/>
          <w:color w:val="000000" w:themeColor="text1"/>
          <w:sz w:val="24"/>
          <w:szCs w:val="24"/>
          <w:lang w:val="bg-BG"/>
        </w:rPr>
      </w:pPr>
      <w:r w:rsidRPr="002E24BC">
        <w:rPr>
          <w:rFonts w:ascii="Times New Roman" w:hAnsi="Times New Roman" w:cs="Times New Roman"/>
          <w:color w:val="000000" w:themeColor="text1"/>
          <w:sz w:val="24"/>
          <w:szCs w:val="24"/>
          <w:lang w:val="bg-BG"/>
        </w:rPr>
        <w:t xml:space="preserve">Здравейте, </w:t>
      </w:r>
    </w:p>
    <w:p w14:paraId="1B2271B3" w14:textId="5B1C2709" w:rsidR="00721B73" w:rsidRPr="002E24BC" w:rsidRDefault="00721B73" w:rsidP="00721B73">
      <w:pPr>
        <w:jc w:val="both"/>
        <w:rPr>
          <w:rFonts w:ascii="Times New Roman" w:hAnsi="Times New Roman" w:cs="Times New Roman"/>
          <w:color w:val="000000" w:themeColor="text1"/>
          <w:sz w:val="24"/>
          <w:szCs w:val="24"/>
          <w:lang w:val="bg-BG"/>
        </w:rPr>
      </w:pPr>
      <w:r w:rsidRPr="002E24BC">
        <w:rPr>
          <w:rFonts w:ascii="Times New Roman" w:hAnsi="Times New Roman" w:cs="Times New Roman"/>
          <w:color w:val="000000" w:themeColor="text1"/>
          <w:sz w:val="24"/>
          <w:szCs w:val="24"/>
          <w:lang w:val="bg-BG"/>
        </w:rPr>
        <w:t>Имам въпрос във връзка с Дейност 1: Идентифициране и мотивиране на представителите на целевите групи. Съгласно условията за изпълн</w:t>
      </w:r>
      <w:r>
        <w:rPr>
          <w:rFonts w:ascii="Times New Roman" w:hAnsi="Times New Roman" w:cs="Times New Roman"/>
          <w:color w:val="000000" w:themeColor="text1"/>
          <w:sz w:val="24"/>
          <w:szCs w:val="24"/>
          <w:lang w:val="bg-BG"/>
        </w:rPr>
        <w:t>ен</w:t>
      </w:r>
      <w:r w:rsidRPr="002E24BC">
        <w:rPr>
          <w:rFonts w:ascii="Times New Roman" w:hAnsi="Times New Roman" w:cs="Times New Roman"/>
          <w:color w:val="000000" w:themeColor="text1"/>
          <w:sz w:val="24"/>
          <w:szCs w:val="24"/>
          <w:lang w:val="bg-BG"/>
        </w:rPr>
        <w:t xml:space="preserve">ие на дейността: </w:t>
      </w:r>
      <w:r w:rsidR="00CD2845" w:rsidRPr="00CD2845">
        <w:rPr>
          <w:rFonts w:ascii="Times New Roman" w:hAnsi="Times New Roman" w:cs="Times New Roman"/>
          <w:color w:val="000000" w:themeColor="text1"/>
          <w:sz w:val="24"/>
          <w:szCs w:val="24"/>
          <w:lang w:val="bg-BG"/>
        </w:rPr>
        <w:t>„</w:t>
      </w:r>
      <w:r w:rsidRPr="002E24BC">
        <w:rPr>
          <w:rFonts w:ascii="Times New Roman" w:hAnsi="Times New Roman" w:cs="Times New Roman"/>
          <w:color w:val="000000" w:themeColor="text1"/>
          <w:sz w:val="24"/>
          <w:szCs w:val="24"/>
          <w:lang w:val="bg-BG"/>
        </w:rPr>
        <w:t xml:space="preserve">При идентифицирането на учениците следва да се има предвид, че изборът за упражняване правото на образование за непълнолетните се извършва от учениците със съгласието на техните родители. В тази връзка при идентифициране на учениците от допустимите целеви групи за целите на процедурата следва да се има предвид, че в рамките на дейност 1 следва да се работи с поне </w:t>
      </w:r>
      <w:r w:rsidRPr="002E24BC">
        <w:rPr>
          <w:rFonts w:ascii="Times New Roman" w:hAnsi="Times New Roman" w:cs="Times New Roman"/>
          <w:color w:val="000000" w:themeColor="text1"/>
          <w:sz w:val="24"/>
          <w:szCs w:val="24"/>
          <w:lang w:val="bg-BG"/>
        </w:rPr>
        <w:lastRenderedPageBreak/>
        <w:t>по 1 родител на ученик. В процеса на мотивиране е необходимо да се подпомогне ученикът, включително чрез работата с негов родител…”</w:t>
      </w:r>
    </w:p>
    <w:p w14:paraId="1370A99C" w14:textId="7567150E" w:rsidR="00721B73" w:rsidRPr="002E24BC" w:rsidRDefault="00721B73" w:rsidP="00721B73">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Съ</w:t>
      </w:r>
      <w:r w:rsidRPr="002E24BC">
        <w:rPr>
          <w:rFonts w:ascii="Times New Roman" w:hAnsi="Times New Roman" w:cs="Times New Roman"/>
          <w:color w:val="000000" w:themeColor="text1"/>
          <w:sz w:val="24"/>
          <w:szCs w:val="24"/>
          <w:lang w:val="bg-BG"/>
        </w:rPr>
        <w:t>г</w:t>
      </w:r>
      <w:r>
        <w:rPr>
          <w:rFonts w:ascii="Times New Roman" w:hAnsi="Times New Roman" w:cs="Times New Roman"/>
          <w:color w:val="000000" w:themeColor="text1"/>
          <w:sz w:val="24"/>
          <w:szCs w:val="24"/>
          <w:lang w:val="bg-BG"/>
        </w:rPr>
        <w:t>л</w:t>
      </w:r>
      <w:r w:rsidRPr="002E24BC">
        <w:rPr>
          <w:rFonts w:ascii="Times New Roman" w:hAnsi="Times New Roman" w:cs="Times New Roman"/>
          <w:color w:val="000000" w:themeColor="text1"/>
          <w:sz w:val="24"/>
          <w:szCs w:val="24"/>
          <w:lang w:val="bg-BG"/>
        </w:rPr>
        <w:t xml:space="preserve">асно дефинициите в ЗАКОН за закрила на детето </w:t>
      </w:r>
      <w:r w:rsidR="00CD2845" w:rsidRPr="00CD2845">
        <w:rPr>
          <w:rFonts w:ascii="Times New Roman" w:hAnsi="Times New Roman" w:cs="Times New Roman"/>
          <w:color w:val="000000" w:themeColor="text1"/>
          <w:sz w:val="24"/>
          <w:szCs w:val="24"/>
          <w:lang w:val="bg-BG"/>
        </w:rPr>
        <w:t>„</w:t>
      </w:r>
      <w:r w:rsidRPr="002E24BC">
        <w:rPr>
          <w:rFonts w:ascii="Times New Roman" w:hAnsi="Times New Roman" w:cs="Times New Roman"/>
          <w:color w:val="000000" w:themeColor="text1"/>
          <w:sz w:val="24"/>
          <w:szCs w:val="24"/>
          <w:lang w:val="bg-BG"/>
        </w:rPr>
        <w:t>дете в риск” е дете:</w:t>
      </w:r>
    </w:p>
    <w:p w14:paraId="64278762" w14:textId="77777777" w:rsidR="00721B73" w:rsidRPr="002E24BC" w:rsidRDefault="00721B73" w:rsidP="00721B73">
      <w:pPr>
        <w:jc w:val="both"/>
        <w:rPr>
          <w:rFonts w:ascii="Times New Roman" w:hAnsi="Times New Roman" w:cs="Times New Roman"/>
          <w:color w:val="000000" w:themeColor="text1"/>
          <w:sz w:val="24"/>
          <w:szCs w:val="24"/>
          <w:lang w:val="bg-BG"/>
        </w:rPr>
      </w:pPr>
      <w:r w:rsidRPr="002E24BC">
        <w:rPr>
          <w:rFonts w:ascii="Times New Roman" w:hAnsi="Times New Roman" w:cs="Times New Roman"/>
          <w:color w:val="000000" w:themeColor="text1"/>
          <w:sz w:val="24"/>
          <w:szCs w:val="24"/>
          <w:lang w:val="bg-BG"/>
        </w:rPr>
        <w:t>а) чиито родители са починали, неизвестни, лишени от родителски права или чиито родителски права са ограничени, или детето е останало без тяхната грижа;</w:t>
      </w:r>
    </w:p>
    <w:p w14:paraId="5B819FE7" w14:textId="77777777" w:rsidR="00721B73" w:rsidRPr="002E24BC" w:rsidRDefault="00721B73" w:rsidP="00721B73">
      <w:pPr>
        <w:jc w:val="both"/>
        <w:rPr>
          <w:rFonts w:ascii="Times New Roman" w:hAnsi="Times New Roman" w:cs="Times New Roman"/>
          <w:color w:val="000000" w:themeColor="text1"/>
          <w:sz w:val="24"/>
          <w:szCs w:val="24"/>
          <w:lang w:val="bg-BG"/>
        </w:rPr>
      </w:pPr>
      <w:r w:rsidRPr="002E24BC">
        <w:rPr>
          <w:rFonts w:ascii="Times New Roman" w:hAnsi="Times New Roman" w:cs="Times New Roman"/>
          <w:color w:val="000000" w:themeColor="text1"/>
          <w:sz w:val="24"/>
          <w:szCs w:val="24"/>
          <w:lang w:val="bg-BG"/>
        </w:rPr>
        <w:t>б) което е жертва на злоупотреба, насилие, експлоатация или всякакво друго нехуманно или унизително отношение или наказание в или извън семейството му;</w:t>
      </w:r>
    </w:p>
    <w:p w14:paraId="16E050F0" w14:textId="77777777" w:rsidR="00721B73" w:rsidRPr="002E24BC" w:rsidRDefault="00721B73" w:rsidP="00721B73">
      <w:pPr>
        <w:jc w:val="both"/>
        <w:rPr>
          <w:rFonts w:ascii="Times New Roman" w:hAnsi="Times New Roman" w:cs="Times New Roman"/>
          <w:color w:val="000000" w:themeColor="text1"/>
          <w:sz w:val="24"/>
          <w:szCs w:val="24"/>
          <w:lang w:val="bg-BG"/>
        </w:rPr>
      </w:pPr>
      <w:r w:rsidRPr="002E24BC">
        <w:rPr>
          <w:rFonts w:ascii="Times New Roman" w:hAnsi="Times New Roman" w:cs="Times New Roman"/>
          <w:color w:val="000000" w:themeColor="text1"/>
          <w:sz w:val="24"/>
          <w:szCs w:val="24"/>
          <w:lang w:val="bg-BG"/>
        </w:rPr>
        <w:t>в) за което съществува опасност от увреждане на неговото физическо, психическо, нравствено, интелектуално и социално развитие;</w:t>
      </w:r>
    </w:p>
    <w:p w14:paraId="368DCFDE" w14:textId="77777777" w:rsidR="00721B73" w:rsidRPr="002E24BC" w:rsidRDefault="00721B73" w:rsidP="00721B73">
      <w:pPr>
        <w:jc w:val="both"/>
        <w:rPr>
          <w:rFonts w:ascii="Times New Roman" w:hAnsi="Times New Roman" w:cs="Times New Roman"/>
          <w:color w:val="000000" w:themeColor="text1"/>
          <w:sz w:val="24"/>
          <w:szCs w:val="24"/>
          <w:lang w:val="bg-BG"/>
        </w:rPr>
      </w:pPr>
      <w:r w:rsidRPr="002E24BC">
        <w:rPr>
          <w:rFonts w:ascii="Times New Roman" w:hAnsi="Times New Roman" w:cs="Times New Roman"/>
          <w:color w:val="000000" w:themeColor="text1"/>
          <w:sz w:val="24"/>
          <w:szCs w:val="24"/>
          <w:lang w:val="bg-BG"/>
        </w:rPr>
        <w:t>г) (отм. - ДВ, бр. 24 от 2019 г., в сила от 01.07.2020 г., изм. относно влизането в сила - ДВ, бр. 101 от 2019 г.)</w:t>
      </w:r>
    </w:p>
    <w:p w14:paraId="796C58D4" w14:textId="77777777" w:rsidR="00721B73" w:rsidRPr="002E24BC" w:rsidRDefault="00721B73" w:rsidP="00721B73">
      <w:pPr>
        <w:jc w:val="both"/>
        <w:rPr>
          <w:rFonts w:ascii="Times New Roman" w:hAnsi="Times New Roman" w:cs="Times New Roman"/>
          <w:color w:val="000000" w:themeColor="text1"/>
          <w:sz w:val="24"/>
          <w:szCs w:val="24"/>
          <w:lang w:val="bg-BG"/>
        </w:rPr>
      </w:pPr>
      <w:r w:rsidRPr="002E24BC">
        <w:rPr>
          <w:rFonts w:ascii="Times New Roman" w:hAnsi="Times New Roman" w:cs="Times New Roman"/>
          <w:color w:val="000000" w:themeColor="text1"/>
          <w:sz w:val="24"/>
          <w:szCs w:val="24"/>
          <w:lang w:val="bg-BG"/>
        </w:rPr>
        <w:t>д) за което съществува риск от отпадане от училище или което е отпаднало от училище.</w:t>
      </w:r>
    </w:p>
    <w:p w14:paraId="4C98AD68" w14:textId="218860BD" w:rsidR="00721B73" w:rsidRPr="002E24BC" w:rsidRDefault="00721B73" w:rsidP="00721B73">
      <w:pPr>
        <w:jc w:val="both"/>
        <w:rPr>
          <w:rFonts w:ascii="Times New Roman" w:hAnsi="Times New Roman" w:cs="Times New Roman"/>
          <w:color w:val="000000" w:themeColor="text1"/>
          <w:sz w:val="24"/>
          <w:szCs w:val="24"/>
          <w:lang w:val="bg-BG"/>
        </w:rPr>
      </w:pPr>
      <w:r w:rsidRPr="002E24BC">
        <w:rPr>
          <w:rFonts w:ascii="Times New Roman" w:hAnsi="Times New Roman" w:cs="Times New Roman"/>
          <w:color w:val="000000" w:themeColor="text1"/>
          <w:sz w:val="24"/>
          <w:szCs w:val="24"/>
          <w:lang w:val="bg-BG"/>
        </w:rPr>
        <w:t xml:space="preserve">Според т. 15. в условията за кандидатстване по процедурата допустими бенефициенти са: </w:t>
      </w:r>
      <w:r w:rsidR="00CD2845">
        <w:rPr>
          <w:rFonts w:ascii="Times New Roman" w:hAnsi="Times New Roman" w:cs="Times New Roman"/>
          <w:color w:val="000000" w:themeColor="text1"/>
          <w:sz w:val="24"/>
          <w:szCs w:val="24"/>
        </w:rPr>
        <w:t>„</w:t>
      </w:r>
      <w:r w:rsidRPr="002E24BC">
        <w:rPr>
          <w:rFonts w:ascii="Times New Roman" w:hAnsi="Times New Roman" w:cs="Times New Roman"/>
          <w:color w:val="000000" w:themeColor="text1"/>
          <w:sz w:val="24"/>
          <w:szCs w:val="24"/>
          <w:lang w:val="bg-BG"/>
        </w:rPr>
        <w:t xml:space="preserve">…семейства с безработни родители, и/или са ученици-сираци, ученици с трайни увреждания, ученици в риск, ученици с хронични заболявания, др. </w:t>
      </w:r>
    </w:p>
    <w:p w14:paraId="18415A4E" w14:textId="77777777" w:rsidR="00721B73" w:rsidRDefault="00721B73" w:rsidP="00721B73">
      <w:pPr>
        <w:jc w:val="both"/>
        <w:rPr>
          <w:rFonts w:ascii="Times New Roman" w:hAnsi="Times New Roman" w:cs="Times New Roman"/>
          <w:color w:val="000000" w:themeColor="text1"/>
          <w:sz w:val="24"/>
          <w:szCs w:val="24"/>
          <w:lang w:val="bg-BG"/>
        </w:rPr>
      </w:pPr>
      <w:r w:rsidRPr="002E24BC">
        <w:rPr>
          <w:rFonts w:ascii="Times New Roman" w:hAnsi="Times New Roman" w:cs="Times New Roman"/>
          <w:color w:val="000000" w:themeColor="text1"/>
          <w:sz w:val="24"/>
          <w:szCs w:val="24"/>
          <w:lang w:val="bg-BG"/>
        </w:rPr>
        <w:t>Откриваме противоречие в указанията за изпълнение на Дейност 1, тъй като те изискват задължителното включване на поне един родител. Това би означавало, че децата лишени от родителска грижа, които целим да включим не биха били допустими бенефициенти, тъй като нямат активно участващи родители. Тази роля би ли била заменима от легален настойник? Какви биха били изискванията в този случай?</w:t>
      </w:r>
    </w:p>
    <w:p w14:paraId="610D0944" w14:textId="77777777" w:rsidR="00721B73" w:rsidRDefault="00721B73" w:rsidP="00721B73">
      <w:pPr>
        <w:pStyle w:val="Heading3"/>
        <w:spacing w:after="120"/>
        <w:jc w:val="both"/>
        <w:rPr>
          <w:rFonts w:ascii="Times New Roman" w:hAnsi="Times New Roman" w:cs="Times New Roman"/>
          <w:b/>
          <w:caps/>
          <w:color w:val="000000" w:themeColor="text1"/>
          <w:lang w:val="bg-BG"/>
        </w:rPr>
      </w:pPr>
    </w:p>
    <w:p w14:paraId="1E322EEA" w14:textId="5C26109B" w:rsidR="00721B73" w:rsidRDefault="00721B73" w:rsidP="00532DD7">
      <w:pPr>
        <w:pStyle w:val="Heading3"/>
        <w:spacing w:after="120"/>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p>
    <w:p w14:paraId="3B57EB91" w14:textId="716CD54A" w:rsidR="00532DD7" w:rsidRPr="00532DD7" w:rsidRDefault="00532DD7" w:rsidP="00532DD7">
      <w:pPr>
        <w:jc w:val="both"/>
        <w:rPr>
          <w:rFonts w:ascii="Times New Roman" w:hAnsi="Times New Roman" w:cs="Times New Roman"/>
          <w:color w:val="000000" w:themeColor="text1"/>
          <w:sz w:val="24"/>
          <w:szCs w:val="24"/>
          <w:lang w:val="bg-BG"/>
        </w:rPr>
      </w:pPr>
      <w:r w:rsidRPr="00ED0BF0">
        <w:rPr>
          <w:rFonts w:ascii="Times New Roman" w:hAnsi="Times New Roman" w:cs="Times New Roman"/>
          <w:sz w:val="24"/>
          <w:szCs w:val="24"/>
          <w:lang w:val="bg-BG"/>
        </w:rPr>
        <w:t>За целите на процедурата под родител се има предвид и законен представител на ученика до навършване на 18 годишната му възраст като настойници или попечители, както и лица, които се грижат за него и те са със същите права за участие и включване в дейност 1</w:t>
      </w:r>
      <w:r>
        <w:rPr>
          <w:rFonts w:ascii="Times New Roman" w:hAnsi="Times New Roman" w:cs="Times New Roman"/>
          <w:sz w:val="24"/>
          <w:szCs w:val="24"/>
          <w:lang w:val="bg-BG"/>
        </w:rPr>
        <w:t>.</w:t>
      </w:r>
    </w:p>
    <w:p w14:paraId="2996CE8F" w14:textId="42919647" w:rsidR="00721B73" w:rsidRPr="004C2F53" w:rsidRDefault="00532DD7" w:rsidP="00721B73">
      <w:pPr>
        <w:pBdr>
          <w:top w:val="single" w:sz="4" w:space="1" w:color="auto"/>
        </w:pBdr>
        <w:jc w:val="both"/>
        <w:rPr>
          <w:rFonts w:ascii="Times New Roman" w:hAnsi="Times New Roman" w:cs="Times New Roman"/>
          <w:color w:val="000000" w:themeColor="text1"/>
          <w:sz w:val="24"/>
          <w:szCs w:val="24"/>
          <w:lang w:val="bg-BG"/>
        </w:rPr>
      </w:pPr>
      <w:r>
        <w:rPr>
          <w:rFonts w:ascii="Times New Roman" w:hAnsi="Times New Roman" w:cs="Times New Roman"/>
          <w:sz w:val="24"/>
          <w:szCs w:val="24"/>
          <w:lang w:val="bg-BG"/>
        </w:rPr>
        <w:t xml:space="preserve"> </w:t>
      </w:r>
    </w:p>
    <w:p w14:paraId="10206677" w14:textId="6FD2AD1B" w:rsidR="00721B73" w:rsidRPr="000D4280" w:rsidRDefault="00721B73" w:rsidP="00721B73">
      <w:pPr>
        <w:spacing w:before="240"/>
        <w:jc w:val="both"/>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 xml:space="preserve">ВЪПРОС </w:t>
      </w:r>
      <w:r>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lang w:val="bg-BG"/>
        </w:rPr>
        <w:t xml:space="preserve"> от 11.02</w:t>
      </w:r>
      <w:r w:rsidRPr="00967AA7">
        <w:rPr>
          <w:rFonts w:ascii="Times New Roman" w:hAnsi="Times New Roman" w:cs="Times New Roman"/>
          <w:b/>
          <w:color w:val="000000" w:themeColor="text1"/>
          <w:sz w:val="24"/>
          <w:szCs w:val="24"/>
          <w:lang w:val="bg-BG"/>
        </w:rPr>
        <w:t>.</w:t>
      </w:r>
      <w:r>
        <w:rPr>
          <w:rFonts w:ascii="Times New Roman" w:hAnsi="Times New Roman" w:cs="Times New Roman"/>
          <w:b/>
          <w:color w:val="000000" w:themeColor="text1"/>
          <w:sz w:val="24"/>
          <w:szCs w:val="24"/>
          <w:lang w:val="bg-BG"/>
        </w:rPr>
        <w:t>2022 г. (постъпил чрез ИСУН 2020</w:t>
      </w:r>
      <w:r w:rsidRPr="00967AA7">
        <w:rPr>
          <w:rFonts w:ascii="Times New Roman" w:hAnsi="Times New Roman" w:cs="Times New Roman"/>
          <w:b/>
          <w:color w:val="000000" w:themeColor="text1"/>
          <w:sz w:val="24"/>
          <w:szCs w:val="24"/>
          <w:lang w:val="bg-BG"/>
        </w:rPr>
        <w:t>):</w:t>
      </w:r>
    </w:p>
    <w:p w14:paraId="4F0436A5" w14:textId="159BF586" w:rsidR="00721B73" w:rsidRPr="00721B73" w:rsidRDefault="00721B73" w:rsidP="00721B73">
      <w:pPr>
        <w:jc w:val="both"/>
        <w:rPr>
          <w:rFonts w:ascii="Times New Roman" w:hAnsi="Times New Roman" w:cs="Times New Roman"/>
          <w:color w:val="000000" w:themeColor="text1"/>
          <w:sz w:val="24"/>
          <w:szCs w:val="24"/>
          <w:lang w:val="bg-BG"/>
        </w:rPr>
      </w:pPr>
      <w:r w:rsidRPr="00721B73">
        <w:rPr>
          <w:rFonts w:ascii="Times New Roman" w:hAnsi="Times New Roman" w:cs="Times New Roman"/>
          <w:color w:val="000000" w:themeColor="text1"/>
          <w:sz w:val="24"/>
          <w:szCs w:val="24"/>
          <w:lang w:val="bg-BG"/>
        </w:rPr>
        <w:t>Казвам се Д</w:t>
      </w:r>
      <w:r w:rsidR="00DB7029">
        <w:rPr>
          <w:rFonts w:ascii="Times New Roman" w:hAnsi="Times New Roman" w:cs="Times New Roman"/>
          <w:color w:val="000000" w:themeColor="text1"/>
          <w:sz w:val="24"/>
          <w:szCs w:val="24"/>
          <w:lang w:val="bg-BG"/>
        </w:rPr>
        <w:t xml:space="preserve">. </w:t>
      </w:r>
      <w:r w:rsidRPr="00721B73">
        <w:rPr>
          <w:rFonts w:ascii="Times New Roman" w:hAnsi="Times New Roman" w:cs="Times New Roman"/>
          <w:color w:val="000000" w:themeColor="text1"/>
          <w:sz w:val="24"/>
          <w:szCs w:val="24"/>
          <w:lang w:val="bg-BG"/>
        </w:rPr>
        <w:t>В</w:t>
      </w:r>
      <w:r w:rsidR="00DB7029">
        <w:rPr>
          <w:rFonts w:ascii="Times New Roman" w:hAnsi="Times New Roman" w:cs="Times New Roman"/>
          <w:color w:val="000000" w:themeColor="text1"/>
          <w:sz w:val="24"/>
          <w:szCs w:val="24"/>
          <w:lang w:val="bg-BG"/>
        </w:rPr>
        <w:t>.</w:t>
      </w:r>
      <w:r w:rsidRPr="00721B73">
        <w:rPr>
          <w:rFonts w:ascii="Times New Roman" w:hAnsi="Times New Roman" w:cs="Times New Roman"/>
          <w:color w:val="000000" w:themeColor="text1"/>
          <w:sz w:val="24"/>
          <w:szCs w:val="24"/>
          <w:lang w:val="bg-BG"/>
        </w:rPr>
        <w:t>, зам. директор на Частна профилирана гимназия „Райко Цончев“. Искам да задам няколко въпроса, касаещи процедура „Подкрепа на уязвими групи за достъп до висше образование“.</w:t>
      </w:r>
    </w:p>
    <w:p w14:paraId="6FB12EDB" w14:textId="25F18FFF" w:rsidR="00721B73" w:rsidRPr="00721B73" w:rsidRDefault="00721B73" w:rsidP="00721B73">
      <w:pPr>
        <w:jc w:val="both"/>
        <w:rPr>
          <w:rFonts w:ascii="Times New Roman" w:hAnsi="Times New Roman" w:cs="Times New Roman"/>
          <w:color w:val="000000" w:themeColor="text1"/>
          <w:sz w:val="24"/>
          <w:szCs w:val="24"/>
          <w:lang w:val="bg-BG"/>
        </w:rPr>
      </w:pPr>
      <w:r w:rsidRPr="00721B73">
        <w:rPr>
          <w:rFonts w:ascii="Times New Roman" w:hAnsi="Times New Roman" w:cs="Times New Roman"/>
          <w:color w:val="000000" w:themeColor="text1"/>
          <w:sz w:val="24"/>
          <w:szCs w:val="24"/>
          <w:lang w:val="bg-BG"/>
        </w:rPr>
        <w:t>1.</w:t>
      </w:r>
      <w:r>
        <w:rPr>
          <w:rFonts w:ascii="Times New Roman" w:hAnsi="Times New Roman" w:cs="Times New Roman"/>
          <w:color w:val="000000" w:themeColor="text1"/>
          <w:sz w:val="24"/>
          <w:szCs w:val="24"/>
        </w:rPr>
        <w:t xml:space="preserve"> </w:t>
      </w:r>
      <w:r w:rsidRPr="00721B73">
        <w:rPr>
          <w:rFonts w:ascii="Times New Roman" w:hAnsi="Times New Roman" w:cs="Times New Roman"/>
          <w:color w:val="000000" w:themeColor="text1"/>
          <w:sz w:val="24"/>
          <w:szCs w:val="24"/>
          <w:lang w:val="bg-BG"/>
        </w:rPr>
        <w:t xml:space="preserve">Има ли възможност частна гимназия, в качеството си на водещ партньор да привлече, мотивира и включи в последващи дейности освен свои ученици представители на уязвими </w:t>
      </w:r>
      <w:r w:rsidRPr="00721B73">
        <w:rPr>
          <w:rFonts w:ascii="Times New Roman" w:hAnsi="Times New Roman" w:cs="Times New Roman"/>
          <w:color w:val="000000" w:themeColor="text1"/>
          <w:sz w:val="24"/>
          <w:szCs w:val="24"/>
          <w:lang w:val="bg-BG"/>
        </w:rPr>
        <w:lastRenderedPageBreak/>
        <w:t>групи, за които се предоставя държавна субсидия, и ученици във втори гимназиален етап от други училища, без те да са партньори по проекта?</w:t>
      </w:r>
    </w:p>
    <w:p w14:paraId="7B5F7C5E" w14:textId="08F8D428" w:rsidR="00721B73" w:rsidRPr="00721B73" w:rsidRDefault="00721B73" w:rsidP="00721B73">
      <w:pPr>
        <w:jc w:val="both"/>
        <w:rPr>
          <w:rFonts w:ascii="Times New Roman" w:hAnsi="Times New Roman" w:cs="Times New Roman"/>
          <w:color w:val="000000" w:themeColor="text1"/>
          <w:sz w:val="24"/>
          <w:szCs w:val="24"/>
          <w:lang w:val="bg-BG"/>
        </w:rPr>
      </w:pPr>
      <w:r w:rsidRPr="00721B73">
        <w:rPr>
          <w:rFonts w:ascii="Times New Roman" w:hAnsi="Times New Roman" w:cs="Times New Roman"/>
          <w:color w:val="000000" w:themeColor="text1"/>
          <w:sz w:val="24"/>
          <w:szCs w:val="24"/>
          <w:lang w:val="bg-BG"/>
        </w:rPr>
        <w:t>2.</w:t>
      </w:r>
      <w:r>
        <w:rPr>
          <w:rFonts w:ascii="Times New Roman" w:hAnsi="Times New Roman" w:cs="Times New Roman"/>
          <w:color w:val="000000" w:themeColor="text1"/>
          <w:sz w:val="24"/>
          <w:szCs w:val="24"/>
          <w:lang w:val="bg-BG"/>
        </w:rPr>
        <w:t xml:space="preserve"> </w:t>
      </w:r>
      <w:r w:rsidRPr="00721B73">
        <w:rPr>
          <w:rFonts w:ascii="Times New Roman" w:hAnsi="Times New Roman" w:cs="Times New Roman"/>
          <w:color w:val="000000" w:themeColor="text1"/>
          <w:sz w:val="24"/>
          <w:szCs w:val="24"/>
          <w:lang w:val="bg-BG"/>
        </w:rPr>
        <w:t>Предоставя ли се индивидуална финансова помощ за студенти от уязвими групи, приети в първи курс, задочно обучение, за настаняване по време на лекции, в случай че те са присъствени?</w:t>
      </w:r>
    </w:p>
    <w:p w14:paraId="1933293F" w14:textId="4CA8D9D7" w:rsidR="00721B73" w:rsidRPr="00721B73" w:rsidRDefault="00721B73" w:rsidP="00721B73">
      <w:pPr>
        <w:jc w:val="both"/>
        <w:rPr>
          <w:rFonts w:ascii="Times New Roman" w:hAnsi="Times New Roman" w:cs="Times New Roman"/>
          <w:color w:val="000000" w:themeColor="text1"/>
          <w:sz w:val="24"/>
          <w:szCs w:val="24"/>
          <w:lang w:val="bg-BG"/>
        </w:rPr>
      </w:pPr>
      <w:r w:rsidRPr="00721B73">
        <w:rPr>
          <w:rFonts w:ascii="Times New Roman" w:hAnsi="Times New Roman" w:cs="Times New Roman"/>
          <w:color w:val="000000" w:themeColor="text1"/>
          <w:sz w:val="24"/>
          <w:szCs w:val="24"/>
          <w:lang w:val="bg-BG"/>
        </w:rPr>
        <w:t>3.</w:t>
      </w:r>
      <w:r>
        <w:rPr>
          <w:rFonts w:ascii="Times New Roman" w:hAnsi="Times New Roman" w:cs="Times New Roman"/>
          <w:color w:val="000000" w:themeColor="text1"/>
          <w:sz w:val="24"/>
          <w:szCs w:val="24"/>
          <w:lang w:val="bg-BG"/>
        </w:rPr>
        <w:t xml:space="preserve"> </w:t>
      </w:r>
      <w:r w:rsidRPr="00721B73">
        <w:rPr>
          <w:rFonts w:ascii="Times New Roman" w:hAnsi="Times New Roman" w:cs="Times New Roman"/>
          <w:color w:val="000000" w:themeColor="text1"/>
          <w:sz w:val="24"/>
          <w:szCs w:val="24"/>
          <w:lang w:val="bg-BG"/>
        </w:rPr>
        <w:t>Има ли възможност ученици, завършили 12 клас през 2022 г., положили успешно ДЗИ, да бъдат обхваната и включени в Поддейност 2.2?</w:t>
      </w:r>
    </w:p>
    <w:p w14:paraId="2D6F60F1" w14:textId="6FC5C1E1" w:rsidR="00721B73" w:rsidRDefault="00721B73" w:rsidP="00721B73">
      <w:pPr>
        <w:jc w:val="both"/>
        <w:rPr>
          <w:rFonts w:ascii="Times New Roman" w:hAnsi="Times New Roman" w:cs="Times New Roman"/>
          <w:color w:val="000000" w:themeColor="text1"/>
          <w:sz w:val="24"/>
          <w:szCs w:val="24"/>
          <w:lang w:val="bg-BG"/>
        </w:rPr>
      </w:pPr>
      <w:r w:rsidRPr="00721B73">
        <w:rPr>
          <w:rFonts w:ascii="Times New Roman" w:hAnsi="Times New Roman" w:cs="Times New Roman"/>
          <w:color w:val="000000" w:themeColor="text1"/>
          <w:sz w:val="24"/>
          <w:szCs w:val="24"/>
          <w:lang w:val="bg-BG"/>
        </w:rPr>
        <w:t>4.</w:t>
      </w:r>
      <w:r>
        <w:rPr>
          <w:rFonts w:ascii="Times New Roman" w:hAnsi="Times New Roman" w:cs="Times New Roman"/>
          <w:color w:val="000000" w:themeColor="text1"/>
          <w:sz w:val="24"/>
          <w:szCs w:val="24"/>
          <w:lang w:val="bg-BG"/>
        </w:rPr>
        <w:t xml:space="preserve"> </w:t>
      </w:r>
      <w:r w:rsidRPr="00721B73">
        <w:rPr>
          <w:rFonts w:ascii="Times New Roman" w:hAnsi="Times New Roman" w:cs="Times New Roman"/>
          <w:color w:val="000000" w:themeColor="text1"/>
          <w:sz w:val="24"/>
          <w:szCs w:val="24"/>
          <w:lang w:val="bg-BG"/>
        </w:rPr>
        <w:t xml:space="preserve">Как ще се проследи изпълнението и отчитането на дейностите за новоприети студенти от уязвими групи във </w:t>
      </w:r>
      <w:r>
        <w:rPr>
          <w:rFonts w:ascii="Times New Roman" w:hAnsi="Times New Roman" w:cs="Times New Roman"/>
          <w:color w:val="000000" w:themeColor="text1"/>
          <w:sz w:val="24"/>
          <w:szCs w:val="24"/>
          <w:lang w:val="bg-BG"/>
        </w:rPr>
        <w:t>в</w:t>
      </w:r>
      <w:r w:rsidRPr="00721B73">
        <w:rPr>
          <w:rFonts w:ascii="Times New Roman" w:hAnsi="Times New Roman" w:cs="Times New Roman"/>
          <w:color w:val="000000" w:themeColor="text1"/>
          <w:sz w:val="24"/>
          <w:szCs w:val="24"/>
          <w:lang w:val="bg-BG"/>
        </w:rPr>
        <w:t>исше училище в учебната 2023/2024 година, при положение, че проектите трябва приключат не по-късно от 31.12.2023</w:t>
      </w:r>
      <w:r>
        <w:rPr>
          <w:rFonts w:ascii="Times New Roman" w:hAnsi="Times New Roman" w:cs="Times New Roman"/>
          <w:color w:val="000000" w:themeColor="text1"/>
          <w:sz w:val="24"/>
          <w:szCs w:val="24"/>
          <w:lang w:val="bg-BG"/>
        </w:rPr>
        <w:t xml:space="preserve"> </w:t>
      </w:r>
      <w:r w:rsidRPr="00721B73">
        <w:rPr>
          <w:rFonts w:ascii="Times New Roman" w:hAnsi="Times New Roman" w:cs="Times New Roman"/>
          <w:color w:val="000000" w:themeColor="text1"/>
          <w:sz w:val="24"/>
          <w:szCs w:val="24"/>
          <w:lang w:val="bg-BG"/>
        </w:rPr>
        <w:t>г., а тези студенти приключват своята първа година на обучение през 2024</w:t>
      </w:r>
      <w:r>
        <w:rPr>
          <w:rFonts w:ascii="Times New Roman" w:hAnsi="Times New Roman" w:cs="Times New Roman"/>
          <w:color w:val="000000" w:themeColor="text1"/>
          <w:sz w:val="24"/>
          <w:szCs w:val="24"/>
          <w:lang w:val="bg-BG"/>
        </w:rPr>
        <w:t xml:space="preserve"> </w:t>
      </w:r>
      <w:r w:rsidRPr="00721B73">
        <w:rPr>
          <w:rFonts w:ascii="Times New Roman" w:hAnsi="Times New Roman" w:cs="Times New Roman"/>
          <w:color w:val="000000" w:themeColor="text1"/>
          <w:sz w:val="24"/>
          <w:szCs w:val="24"/>
          <w:lang w:val="bg-BG"/>
        </w:rPr>
        <w:t>г</w:t>
      </w:r>
      <w:r>
        <w:rPr>
          <w:rFonts w:ascii="Times New Roman" w:hAnsi="Times New Roman" w:cs="Times New Roman"/>
          <w:color w:val="000000" w:themeColor="text1"/>
          <w:sz w:val="24"/>
          <w:szCs w:val="24"/>
          <w:lang w:val="bg-BG"/>
        </w:rPr>
        <w:t>.</w:t>
      </w:r>
      <w:r w:rsidRPr="00721B73">
        <w:rPr>
          <w:rFonts w:ascii="Times New Roman" w:hAnsi="Times New Roman" w:cs="Times New Roman"/>
          <w:color w:val="000000" w:themeColor="text1"/>
          <w:sz w:val="24"/>
          <w:szCs w:val="24"/>
          <w:lang w:val="bg-BG"/>
        </w:rPr>
        <w:t>?</w:t>
      </w:r>
    </w:p>
    <w:p w14:paraId="5FFED84D" w14:textId="0326E10B" w:rsidR="00721B73" w:rsidRDefault="00721B73" w:rsidP="00721B73">
      <w:pPr>
        <w:jc w:val="both"/>
        <w:rPr>
          <w:rFonts w:ascii="Times New Roman" w:hAnsi="Times New Roman" w:cs="Times New Roman"/>
          <w:color w:val="000000" w:themeColor="text1"/>
          <w:sz w:val="24"/>
          <w:szCs w:val="24"/>
          <w:lang w:val="bg-BG"/>
        </w:rPr>
      </w:pPr>
    </w:p>
    <w:p w14:paraId="4EBCDAC3" w14:textId="77777777" w:rsidR="00721B73" w:rsidRDefault="00721B73" w:rsidP="00721B73">
      <w:pPr>
        <w:pStyle w:val="Heading3"/>
        <w:spacing w:after="120"/>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p>
    <w:p w14:paraId="56D447D5" w14:textId="4042B50E" w:rsidR="008E1F20" w:rsidRPr="00CE7E5F" w:rsidRDefault="00E60674" w:rsidP="008D159C">
      <w:pPr>
        <w:jc w:val="both"/>
        <w:rPr>
          <w:rFonts w:ascii="Times New Roman" w:hAnsi="Times New Roman"/>
          <w:sz w:val="24"/>
          <w:lang w:val="bg-BG"/>
        </w:rPr>
      </w:pPr>
      <w:r>
        <w:rPr>
          <w:rFonts w:ascii="Times New Roman" w:hAnsi="Times New Roman" w:cs="Times New Roman"/>
          <w:sz w:val="24"/>
          <w:szCs w:val="24"/>
          <w:lang w:val="bg-BG"/>
        </w:rPr>
        <w:t xml:space="preserve">1. Съгласно т. 11 </w:t>
      </w:r>
      <w:r w:rsidR="00E778CE">
        <w:rPr>
          <w:rFonts w:ascii="Times New Roman" w:hAnsi="Times New Roman" w:cs="Times New Roman"/>
          <w:sz w:val="24"/>
          <w:szCs w:val="24"/>
          <w:lang w:val="bg-BG"/>
        </w:rPr>
        <w:t>„Допустими кандидати</w:t>
      </w:r>
      <w:r w:rsidR="00E778CE">
        <w:rPr>
          <w:rFonts w:ascii="Times New Roman" w:hAnsi="Times New Roman" w:cs="Times New Roman"/>
          <w:sz w:val="24"/>
          <w:szCs w:val="24"/>
        </w:rPr>
        <w:t>”</w:t>
      </w:r>
      <w:r w:rsidR="00E778CE">
        <w:rPr>
          <w:rFonts w:ascii="Times New Roman" w:hAnsi="Times New Roman" w:cs="Times New Roman"/>
          <w:sz w:val="24"/>
          <w:szCs w:val="24"/>
          <w:lang w:val="bg-BG"/>
        </w:rPr>
        <w:t xml:space="preserve"> </w:t>
      </w:r>
      <w:r>
        <w:rPr>
          <w:rFonts w:ascii="Times New Roman" w:hAnsi="Times New Roman" w:cs="Times New Roman"/>
          <w:sz w:val="24"/>
          <w:szCs w:val="24"/>
          <w:lang w:val="bg-BG"/>
        </w:rPr>
        <w:t>и т.</w:t>
      </w:r>
      <w:r w:rsidR="00E778CE">
        <w:rPr>
          <w:rFonts w:ascii="Times New Roman" w:hAnsi="Times New Roman" w:cs="Times New Roman"/>
          <w:sz w:val="24"/>
          <w:szCs w:val="24"/>
          <w:lang w:val="bg-BG"/>
        </w:rPr>
        <w:t xml:space="preserve"> </w:t>
      </w:r>
      <w:r>
        <w:rPr>
          <w:rFonts w:ascii="Times New Roman" w:hAnsi="Times New Roman" w:cs="Times New Roman"/>
          <w:sz w:val="24"/>
          <w:szCs w:val="24"/>
          <w:lang w:val="bg-BG"/>
        </w:rPr>
        <w:t>12</w:t>
      </w:r>
      <w:r w:rsidR="00E778CE">
        <w:rPr>
          <w:rFonts w:ascii="Times New Roman" w:hAnsi="Times New Roman" w:cs="Times New Roman"/>
          <w:sz w:val="24"/>
          <w:szCs w:val="24"/>
        </w:rPr>
        <w:t xml:space="preserve"> </w:t>
      </w:r>
      <w:r w:rsidR="00E778CE">
        <w:rPr>
          <w:rFonts w:ascii="Times New Roman" w:hAnsi="Times New Roman" w:cs="Times New Roman"/>
          <w:sz w:val="24"/>
          <w:szCs w:val="24"/>
          <w:lang w:val="bg-BG"/>
        </w:rPr>
        <w:t>„Допустими партньори</w:t>
      </w:r>
      <w:r w:rsidR="00E778CE">
        <w:rPr>
          <w:rFonts w:ascii="Times New Roman" w:hAnsi="Times New Roman" w:cs="Times New Roman"/>
          <w:sz w:val="24"/>
          <w:szCs w:val="24"/>
        </w:rPr>
        <w:t>”</w:t>
      </w:r>
      <w:r>
        <w:rPr>
          <w:rFonts w:ascii="Times New Roman" w:hAnsi="Times New Roman" w:cs="Times New Roman"/>
          <w:sz w:val="24"/>
          <w:szCs w:val="24"/>
          <w:lang w:val="bg-BG"/>
        </w:rPr>
        <w:t xml:space="preserve"> от Условията за кандидатстване </w:t>
      </w:r>
      <w:r w:rsidR="00E778CE">
        <w:rPr>
          <w:rFonts w:ascii="Times New Roman" w:hAnsi="Times New Roman" w:cs="Times New Roman"/>
          <w:sz w:val="24"/>
          <w:szCs w:val="24"/>
          <w:lang w:val="bg-BG"/>
        </w:rPr>
        <w:t>частните училища</w:t>
      </w:r>
      <w:r w:rsidR="00E778CE" w:rsidRPr="00E778CE">
        <w:rPr>
          <w:rFonts w:ascii="Times New Roman" w:hAnsi="Times New Roman" w:cs="Times New Roman"/>
          <w:sz w:val="24"/>
          <w:szCs w:val="24"/>
          <w:lang w:val="bg-BG"/>
        </w:rPr>
        <w:t xml:space="preserve"> по чл. 40 от </w:t>
      </w:r>
      <w:r w:rsidR="00D6493C">
        <w:rPr>
          <w:rFonts w:ascii="Times New Roman" w:hAnsi="Times New Roman" w:cs="Times New Roman"/>
          <w:sz w:val="24"/>
          <w:szCs w:val="24"/>
          <w:lang w:val="bg-BG"/>
        </w:rPr>
        <w:t>Закона за предучилищното и училищното образование</w:t>
      </w:r>
      <w:r w:rsidR="00E778CE">
        <w:rPr>
          <w:rFonts w:ascii="Times New Roman" w:hAnsi="Times New Roman" w:cs="Times New Roman"/>
          <w:sz w:val="24"/>
          <w:szCs w:val="24"/>
          <w:lang w:val="bg-BG"/>
        </w:rPr>
        <w:t xml:space="preserve"> </w:t>
      </w:r>
      <w:r w:rsidR="00B86ED2">
        <w:rPr>
          <w:rFonts w:ascii="Times New Roman" w:hAnsi="Times New Roman" w:cs="Times New Roman"/>
          <w:sz w:val="24"/>
          <w:szCs w:val="24"/>
          <w:lang w:val="bg-BG"/>
        </w:rPr>
        <w:t xml:space="preserve">(ЗПУО) </w:t>
      </w:r>
      <w:r>
        <w:rPr>
          <w:rFonts w:ascii="Times New Roman" w:hAnsi="Times New Roman" w:cs="Times New Roman"/>
          <w:sz w:val="24"/>
          <w:szCs w:val="24"/>
          <w:lang w:val="bg-BG"/>
        </w:rPr>
        <w:t xml:space="preserve">са допустими кандидати или партньори по процедурата в рамките на държавната субсидия. </w:t>
      </w:r>
      <w:r w:rsidR="008D159C">
        <w:rPr>
          <w:rFonts w:ascii="Times New Roman" w:hAnsi="Times New Roman" w:cs="Times New Roman"/>
          <w:sz w:val="24"/>
          <w:szCs w:val="24"/>
          <w:lang w:val="bg-BG"/>
        </w:rPr>
        <w:t>В посочените раздели от Условията за кандидатст</w:t>
      </w:r>
      <w:r w:rsidR="0039442E">
        <w:rPr>
          <w:rFonts w:ascii="Times New Roman" w:hAnsi="Times New Roman" w:cs="Times New Roman"/>
          <w:sz w:val="24"/>
          <w:szCs w:val="24"/>
          <w:lang w:val="bg-BG"/>
        </w:rPr>
        <w:t>ване е указано</w:t>
      </w:r>
      <w:r w:rsidR="008D159C">
        <w:rPr>
          <w:rFonts w:ascii="Times New Roman" w:hAnsi="Times New Roman" w:cs="Times New Roman"/>
          <w:sz w:val="24"/>
          <w:szCs w:val="24"/>
          <w:lang w:val="bg-BG"/>
        </w:rPr>
        <w:t>, че: „</w:t>
      </w:r>
      <w:r w:rsidR="008E1F20" w:rsidRPr="008E1F20">
        <w:rPr>
          <w:rFonts w:ascii="Times New Roman" w:hAnsi="Times New Roman" w:cs="Times New Roman"/>
          <w:sz w:val="24"/>
          <w:szCs w:val="24"/>
          <w:lang w:val="bg-BG"/>
        </w:rPr>
        <w:t xml:space="preserve">Съгласно чл. 10, ал. 4 от ЗПУО частните училища, които са включени в системата на държавно финансиране, осигуряват възможност 20 на сто от приеманите в тях ученици, в това число ученици с изявени дарби и/или със специални образователни потребности, да се обучават без заплащане на дейностите, финансирани чрез държавната субсидия. </w:t>
      </w:r>
      <w:r w:rsidR="008E1F20" w:rsidRPr="008E1F20">
        <w:rPr>
          <w:rFonts w:ascii="Times New Roman" w:hAnsi="Times New Roman" w:cs="Times New Roman"/>
          <w:b/>
          <w:sz w:val="24"/>
          <w:szCs w:val="24"/>
          <w:lang w:val="bg-BG"/>
        </w:rPr>
        <w:t>В тази връзка частните училища от средното образование са допустими кандидати само в рамките на дейностите за тези ученици от допустимите по настоящата процедура целеви групи, за които се предоставя държавната субсидия</w:t>
      </w:r>
      <w:r w:rsidR="0039442E">
        <w:rPr>
          <w:rFonts w:ascii="Times New Roman" w:hAnsi="Times New Roman" w:cs="Times New Roman"/>
          <w:b/>
          <w:sz w:val="24"/>
          <w:szCs w:val="24"/>
        </w:rPr>
        <w:t>”</w:t>
      </w:r>
      <w:r w:rsidR="008E1F20" w:rsidRPr="008E1F20">
        <w:rPr>
          <w:rFonts w:ascii="Times New Roman" w:hAnsi="Times New Roman" w:cs="Times New Roman"/>
          <w:sz w:val="24"/>
          <w:szCs w:val="24"/>
          <w:lang w:val="bg-BG"/>
        </w:rPr>
        <w:t>.</w:t>
      </w:r>
    </w:p>
    <w:p w14:paraId="1EBBE8B8" w14:textId="01515B1A" w:rsidR="00721B73" w:rsidRDefault="00E60674" w:rsidP="00E60674">
      <w:pPr>
        <w:jc w:val="both"/>
        <w:rPr>
          <w:rFonts w:ascii="Times New Roman" w:hAnsi="Times New Roman" w:cs="Times New Roman"/>
          <w:color w:val="000000" w:themeColor="text1"/>
          <w:sz w:val="24"/>
          <w:szCs w:val="24"/>
          <w:lang w:val="bg-BG"/>
        </w:rPr>
      </w:pPr>
      <w:r>
        <w:rPr>
          <w:rFonts w:ascii="Times New Roman" w:hAnsi="Times New Roman" w:cs="Times New Roman"/>
          <w:sz w:val="24"/>
          <w:szCs w:val="24"/>
          <w:lang w:val="bg-BG"/>
        </w:rPr>
        <w:t xml:space="preserve">Моля вижте отговора на </w:t>
      </w:r>
      <w:r w:rsidRPr="00E60674">
        <w:rPr>
          <w:rFonts w:ascii="Times New Roman" w:hAnsi="Times New Roman" w:cs="Times New Roman"/>
          <w:sz w:val="24"/>
          <w:szCs w:val="24"/>
          <w:lang w:val="bg-BG"/>
        </w:rPr>
        <w:t>В</w:t>
      </w:r>
      <w:r w:rsidR="0072549B">
        <w:rPr>
          <w:rFonts w:ascii="Times New Roman" w:hAnsi="Times New Roman" w:cs="Times New Roman"/>
          <w:sz w:val="24"/>
          <w:szCs w:val="24"/>
          <w:lang w:val="bg-BG"/>
        </w:rPr>
        <w:t>ъпрос №</w:t>
      </w:r>
      <w:r w:rsidRPr="00E60674">
        <w:rPr>
          <w:rFonts w:ascii="Times New Roman" w:hAnsi="Times New Roman" w:cs="Times New Roman"/>
          <w:sz w:val="24"/>
          <w:szCs w:val="24"/>
          <w:lang w:val="bg-BG"/>
        </w:rPr>
        <w:t xml:space="preserve"> 5 от 09.02.2022 г.</w:t>
      </w:r>
      <w:r>
        <w:rPr>
          <w:rFonts w:ascii="Times New Roman" w:hAnsi="Times New Roman" w:cs="Times New Roman"/>
          <w:sz w:val="24"/>
          <w:szCs w:val="24"/>
          <w:lang w:val="bg-BG"/>
        </w:rPr>
        <w:t xml:space="preserve"> и отговора на </w:t>
      </w:r>
      <w:r w:rsidRPr="00E60674">
        <w:rPr>
          <w:rFonts w:ascii="Times New Roman" w:hAnsi="Times New Roman" w:cs="Times New Roman"/>
          <w:color w:val="000000" w:themeColor="text1"/>
          <w:sz w:val="24"/>
          <w:szCs w:val="24"/>
          <w:lang w:val="bg-BG"/>
        </w:rPr>
        <w:t>В</w:t>
      </w:r>
      <w:r w:rsidR="0072549B">
        <w:rPr>
          <w:rFonts w:ascii="Times New Roman" w:hAnsi="Times New Roman" w:cs="Times New Roman"/>
          <w:color w:val="000000" w:themeColor="text1"/>
          <w:sz w:val="24"/>
          <w:szCs w:val="24"/>
          <w:lang w:val="bg-BG"/>
        </w:rPr>
        <w:t xml:space="preserve">ъпрос </w:t>
      </w:r>
      <w:r w:rsidR="0072549B">
        <w:rPr>
          <w:rFonts w:ascii="Times New Roman" w:hAnsi="Times New Roman" w:cs="Times New Roman"/>
          <w:sz w:val="24"/>
          <w:szCs w:val="24"/>
          <w:lang w:val="bg-BG"/>
        </w:rPr>
        <w:t>№</w:t>
      </w:r>
      <w:r w:rsidRPr="00CE7E5F">
        <w:rPr>
          <w:rFonts w:ascii="Times New Roman" w:hAnsi="Times New Roman"/>
          <w:color w:val="000000" w:themeColor="text1"/>
          <w:sz w:val="24"/>
          <w:lang w:val="bg-BG"/>
        </w:rPr>
        <w:t xml:space="preserve"> 6 от 10.02.2022 г., точка </w:t>
      </w:r>
      <w:r w:rsidR="00431CEE">
        <w:rPr>
          <w:rFonts w:ascii="Times New Roman" w:hAnsi="Times New Roman" w:cs="Times New Roman"/>
          <w:color w:val="000000" w:themeColor="text1"/>
          <w:sz w:val="24"/>
          <w:szCs w:val="24"/>
          <w:lang w:val="bg-BG"/>
        </w:rPr>
        <w:t>2</w:t>
      </w:r>
      <w:r>
        <w:rPr>
          <w:rFonts w:ascii="Times New Roman" w:hAnsi="Times New Roman" w:cs="Times New Roman"/>
          <w:color w:val="000000" w:themeColor="text1"/>
          <w:sz w:val="24"/>
          <w:szCs w:val="24"/>
          <w:lang w:val="bg-BG"/>
        </w:rPr>
        <w:t>.</w:t>
      </w:r>
    </w:p>
    <w:p w14:paraId="53E12946" w14:textId="4AD1EB22" w:rsidR="00E60674" w:rsidRDefault="00E60674" w:rsidP="00E60674">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Моля вижте отговора на </w:t>
      </w:r>
      <w:r w:rsidRPr="00E60674">
        <w:rPr>
          <w:rFonts w:ascii="Times New Roman" w:hAnsi="Times New Roman" w:cs="Times New Roman"/>
          <w:sz w:val="24"/>
          <w:szCs w:val="24"/>
          <w:lang w:val="bg-BG"/>
        </w:rPr>
        <w:t>В</w:t>
      </w:r>
      <w:r w:rsidR="0072549B">
        <w:rPr>
          <w:rFonts w:ascii="Times New Roman" w:hAnsi="Times New Roman" w:cs="Times New Roman"/>
          <w:sz w:val="24"/>
          <w:szCs w:val="24"/>
          <w:lang w:val="bg-BG"/>
        </w:rPr>
        <w:t>ъпрос №</w:t>
      </w:r>
      <w:r w:rsidRPr="00E60674">
        <w:rPr>
          <w:rFonts w:ascii="Times New Roman" w:hAnsi="Times New Roman" w:cs="Times New Roman"/>
          <w:sz w:val="24"/>
          <w:szCs w:val="24"/>
          <w:lang w:val="bg-BG"/>
        </w:rPr>
        <w:t xml:space="preserve"> 6 от 10.02.2022 г., точка</w:t>
      </w:r>
      <w:r>
        <w:rPr>
          <w:rFonts w:ascii="Times New Roman" w:hAnsi="Times New Roman" w:cs="Times New Roman"/>
          <w:sz w:val="24"/>
          <w:szCs w:val="24"/>
          <w:lang w:val="bg-BG"/>
        </w:rPr>
        <w:t xml:space="preserve"> 5.</w:t>
      </w:r>
    </w:p>
    <w:p w14:paraId="1A4CE226" w14:textId="57AE63A1" w:rsidR="00E60674" w:rsidRDefault="00E60674" w:rsidP="00E60674">
      <w:pPr>
        <w:jc w:val="both"/>
        <w:rPr>
          <w:rFonts w:ascii="Times New Roman" w:hAnsi="Times New Roman" w:cs="Times New Roman"/>
          <w:sz w:val="24"/>
          <w:szCs w:val="24"/>
          <w:lang w:val="bg-BG"/>
        </w:rPr>
      </w:pPr>
      <w:r>
        <w:rPr>
          <w:rFonts w:ascii="Times New Roman" w:hAnsi="Times New Roman" w:cs="Times New Roman"/>
          <w:sz w:val="24"/>
          <w:szCs w:val="24"/>
          <w:lang w:val="bg-BG"/>
        </w:rPr>
        <w:t>3. Съгласно т.</w:t>
      </w:r>
      <w:r w:rsidR="0072549B">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13 </w:t>
      </w:r>
      <w:r w:rsidR="00147396">
        <w:rPr>
          <w:rFonts w:ascii="Times New Roman" w:hAnsi="Times New Roman" w:cs="Times New Roman"/>
          <w:sz w:val="24"/>
          <w:szCs w:val="24"/>
          <w:lang w:val="bg-BG"/>
        </w:rPr>
        <w:t xml:space="preserve">„Дейности, допустими за финансиране“ </w:t>
      </w:r>
      <w:r>
        <w:rPr>
          <w:rFonts w:ascii="Times New Roman" w:hAnsi="Times New Roman" w:cs="Times New Roman"/>
          <w:sz w:val="24"/>
          <w:szCs w:val="24"/>
          <w:lang w:val="bg-BG"/>
        </w:rPr>
        <w:t xml:space="preserve">от Условията за кандидатстване </w:t>
      </w:r>
      <w:r w:rsidR="00147396" w:rsidRPr="00147396">
        <w:rPr>
          <w:rFonts w:ascii="Times New Roman" w:hAnsi="Times New Roman" w:cs="Times New Roman"/>
          <w:i/>
          <w:sz w:val="24"/>
          <w:szCs w:val="24"/>
          <w:lang w:val="bg-BG"/>
        </w:rPr>
        <w:t>Поддейност 2.2. предвижда подкрепа за обучения на лица и младежи от уязвими групи със завършено средно образование за опресняване на знанията им по учебни предмети, с които ще кандидатстват във висше училище чрез полагане на кандидат-студентски изпит</w:t>
      </w:r>
      <w:r w:rsidR="00147396" w:rsidRPr="00147396">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147396">
        <w:rPr>
          <w:rFonts w:ascii="Times New Roman" w:hAnsi="Times New Roman" w:cs="Times New Roman"/>
          <w:sz w:val="24"/>
          <w:szCs w:val="24"/>
          <w:lang w:val="bg-BG"/>
        </w:rPr>
        <w:t>В тази връзка, в случай, че лице от уязвима група е</w:t>
      </w:r>
      <w:r w:rsidR="00B174D1">
        <w:rPr>
          <w:rFonts w:ascii="Times New Roman" w:hAnsi="Times New Roman" w:cs="Times New Roman"/>
          <w:sz w:val="24"/>
          <w:szCs w:val="24"/>
          <w:lang w:val="bg-BG"/>
        </w:rPr>
        <w:t xml:space="preserve"> със средно образование, но без висше образование и не </w:t>
      </w:r>
      <w:r w:rsidR="00147396">
        <w:rPr>
          <w:rFonts w:ascii="Times New Roman" w:hAnsi="Times New Roman" w:cs="Times New Roman"/>
          <w:sz w:val="24"/>
          <w:szCs w:val="24"/>
          <w:lang w:val="bg-BG"/>
        </w:rPr>
        <w:t>е</w:t>
      </w:r>
      <w:r w:rsidR="00B174D1">
        <w:rPr>
          <w:rFonts w:ascii="Times New Roman" w:hAnsi="Times New Roman" w:cs="Times New Roman"/>
          <w:sz w:val="24"/>
          <w:szCs w:val="24"/>
          <w:lang w:val="bg-BG"/>
        </w:rPr>
        <w:t xml:space="preserve"> записан</w:t>
      </w:r>
      <w:r w:rsidR="00147396">
        <w:rPr>
          <w:rFonts w:ascii="Times New Roman" w:hAnsi="Times New Roman" w:cs="Times New Roman"/>
          <w:sz w:val="24"/>
          <w:szCs w:val="24"/>
          <w:lang w:val="bg-BG"/>
        </w:rPr>
        <w:t>о</w:t>
      </w:r>
      <w:r w:rsidR="00B174D1">
        <w:rPr>
          <w:rFonts w:ascii="Times New Roman" w:hAnsi="Times New Roman" w:cs="Times New Roman"/>
          <w:sz w:val="24"/>
          <w:szCs w:val="24"/>
          <w:lang w:val="bg-BG"/>
        </w:rPr>
        <w:t xml:space="preserve"> за студент, то </w:t>
      </w:r>
      <w:r w:rsidR="00627CE9">
        <w:rPr>
          <w:rFonts w:ascii="Times New Roman" w:hAnsi="Times New Roman" w:cs="Times New Roman"/>
          <w:sz w:val="24"/>
          <w:szCs w:val="24"/>
          <w:lang w:val="bg-BG"/>
        </w:rPr>
        <w:t>същото</w:t>
      </w:r>
      <w:r w:rsidR="00B174D1">
        <w:rPr>
          <w:rFonts w:ascii="Times New Roman" w:hAnsi="Times New Roman" w:cs="Times New Roman"/>
          <w:sz w:val="24"/>
          <w:szCs w:val="24"/>
          <w:lang w:val="bg-BG"/>
        </w:rPr>
        <w:t xml:space="preserve"> </w:t>
      </w:r>
      <w:r w:rsidR="00D04181">
        <w:rPr>
          <w:rFonts w:ascii="Times New Roman" w:hAnsi="Times New Roman" w:cs="Times New Roman"/>
          <w:sz w:val="24"/>
          <w:szCs w:val="24"/>
          <w:lang w:val="bg-BG"/>
        </w:rPr>
        <w:t xml:space="preserve">би могло </w:t>
      </w:r>
      <w:r w:rsidR="00B174D1">
        <w:rPr>
          <w:rFonts w:ascii="Times New Roman" w:hAnsi="Times New Roman" w:cs="Times New Roman"/>
          <w:sz w:val="24"/>
          <w:szCs w:val="24"/>
          <w:lang w:val="bg-BG"/>
        </w:rPr>
        <w:t xml:space="preserve">да </w:t>
      </w:r>
      <w:r w:rsidR="00627CE9">
        <w:rPr>
          <w:rFonts w:ascii="Times New Roman" w:hAnsi="Times New Roman" w:cs="Times New Roman"/>
          <w:sz w:val="24"/>
          <w:szCs w:val="24"/>
          <w:lang w:val="bg-BG"/>
        </w:rPr>
        <w:t xml:space="preserve">бъде подкрепено </w:t>
      </w:r>
      <w:r w:rsidR="00B174D1">
        <w:rPr>
          <w:rFonts w:ascii="Times New Roman" w:hAnsi="Times New Roman" w:cs="Times New Roman"/>
          <w:sz w:val="24"/>
          <w:szCs w:val="24"/>
          <w:lang w:val="bg-BG"/>
        </w:rPr>
        <w:t xml:space="preserve"> </w:t>
      </w:r>
      <w:r w:rsidR="00627CE9">
        <w:rPr>
          <w:rFonts w:ascii="Times New Roman" w:hAnsi="Times New Roman" w:cs="Times New Roman"/>
          <w:sz w:val="24"/>
          <w:szCs w:val="24"/>
          <w:lang w:val="bg-BG"/>
        </w:rPr>
        <w:t>по под</w:t>
      </w:r>
      <w:r w:rsidR="00B174D1">
        <w:rPr>
          <w:rFonts w:ascii="Times New Roman" w:hAnsi="Times New Roman" w:cs="Times New Roman"/>
          <w:sz w:val="24"/>
          <w:szCs w:val="24"/>
          <w:lang w:val="bg-BG"/>
        </w:rPr>
        <w:t>дейност 2.2.</w:t>
      </w:r>
      <w:r w:rsidR="00D04181">
        <w:rPr>
          <w:rFonts w:ascii="Times New Roman" w:hAnsi="Times New Roman" w:cs="Times New Roman"/>
          <w:sz w:val="24"/>
          <w:szCs w:val="24"/>
          <w:lang w:val="bg-BG"/>
        </w:rPr>
        <w:t>, в случай че е идентифицирана такава нужда.</w:t>
      </w:r>
    </w:p>
    <w:p w14:paraId="511C2F0B" w14:textId="70680202" w:rsidR="00F07B5C" w:rsidRDefault="00E60674" w:rsidP="00F07B5C">
      <w:pPr>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00B174D1">
        <w:rPr>
          <w:rFonts w:ascii="Times New Roman" w:hAnsi="Times New Roman" w:cs="Times New Roman"/>
          <w:sz w:val="24"/>
          <w:szCs w:val="24"/>
          <w:lang w:val="bg-BG"/>
        </w:rPr>
        <w:t xml:space="preserve"> </w:t>
      </w:r>
      <w:r w:rsidR="00F92044">
        <w:rPr>
          <w:rFonts w:ascii="Times New Roman" w:hAnsi="Times New Roman" w:cs="Times New Roman"/>
          <w:sz w:val="24"/>
          <w:szCs w:val="24"/>
          <w:lang w:val="bg-BG"/>
        </w:rPr>
        <w:t xml:space="preserve">Съгласно т. </w:t>
      </w:r>
      <w:r w:rsidR="00F92044" w:rsidRPr="00F92044">
        <w:rPr>
          <w:rFonts w:ascii="Times New Roman" w:hAnsi="Times New Roman" w:cs="Times New Roman"/>
          <w:sz w:val="24"/>
          <w:szCs w:val="24"/>
          <w:lang w:val="bg-BG"/>
        </w:rPr>
        <w:t xml:space="preserve">14.1. </w:t>
      </w:r>
      <w:r w:rsidR="00F92044">
        <w:rPr>
          <w:rFonts w:ascii="Times New Roman" w:hAnsi="Times New Roman" w:cs="Times New Roman"/>
          <w:sz w:val="24"/>
          <w:szCs w:val="24"/>
          <w:lang w:val="bg-BG"/>
        </w:rPr>
        <w:t>„</w:t>
      </w:r>
      <w:r w:rsidR="00F92044" w:rsidRPr="00F92044">
        <w:rPr>
          <w:rFonts w:ascii="Times New Roman" w:hAnsi="Times New Roman" w:cs="Times New Roman"/>
          <w:sz w:val="24"/>
          <w:szCs w:val="24"/>
          <w:lang w:val="bg-BG"/>
        </w:rPr>
        <w:t>Условия за допустимост на разходите</w:t>
      </w:r>
      <w:r w:rsidR="00F92044">
        <w:rPr>
          <w:rFonts w:ascii="Times New Roman" w:hAnsi="Times New Roman" w:cs="Times New Roman"/>
          <w:sz w:val="24"/>
          <w:szCs w:val="24"/>
          <w:lang w:val="bg-BG"/>
        </w:rPr>
        <w:t xml:space="preserve">“ от Условията за кандидатстване, </w:t>
      </w:r>
      <w:r w:rsidR="00F92044" w:rsidRPr="00F92044">
        <w:rPr>
          <w:rFonts w:ascii="Times New Roman" w:hAnsi="Times New Roman" w:cs="Times New Roman"/>
          <w:b/>
          <w:sz w:val="24"/>
          <w:szCs w:val="24"/>
          <w:lang w:val="bg-BG"/>
        </w:rPr>
        <w:t>разходите следва „</w:t>
      </w:r>
      <w:r w:rsidR="00F92044" w:rsidRPr="00F92044">
        <w:rPr>
          <w:rFonts w:ascii="Times New Roman" w:hAnsi="Times New Roman" w:cs="Times New Roman"/>
          <w:b/>
          <w:i/>
          <w:sz w:val="24"/>
          <w:szCs w:val="24"/>
          <w:lang w:val="bg-BG"/>
        </w:rPr>
        <w:t xml:space="preserve">да бъдат извършени </w:t>
      </w:r>
      <w:r w:rsidR="00F92044" w:rsidRPr="00F92044">
        <w:rPr>
          <w:rFonts w:ascii="Times New Roman" w:hAnsi="Times New Roman" w:cs="Times New Roman"/>
          <w:i/>
          <w:sz w:val="24"/>
          <w:szCs w:val="24"/>
          <w:lang w:val="bg-BG"/>
        </w:rPr>
        <w:t xml:space="preserve">след датата на подписване на административния </w:t>
      </w:r>
      <w:r w:rsidR="00F92044" w:rsidRPr="00F92044">
        <w:rPr>
          <w:rFonts w:ascii="Times New Roman" w:hAnsi="Times New Roman" w:cs="Times New Roman"/>
          <w:i/>
          <w:sz w:val="24"/>
          <w:szCs w:val="24"/>
          <w:lang w:val="bg-BG"/>
        </w:rPr>
        <w:lastRenderedPageBreak/>
        <w:t xml:space="preserve">договор за предоставяне на безвъзмездната финансова помощ и </w:t>
      </w:r>
      <w:r w:rsidR="00F92044" w:rsidRPr="00F92044">
        <w:rPr>
          <w:rFonts w:ascii="Times New Roman" w:hAnsi="Times New Roman" w:cs="Times New Roman"/>
          <w:b/>
          <w:i/>
          <w:sz w:val="24"/>
          <w:szCs w:val="24"/>
          <w:lang w:val="bg-BG"/>
        </w:rPr>
        <w:t xml:space="preserve">до изтичане на срока за изпълнение на проекта </w:t>
      </w:r>
      <w:r w:rsidR="00F92044" w:rsidRPr="00F92044">
        <w:rPr>
          <w:rFonts w:ascii="Times New Roman" w:hAnsi="Times New Roman" w:cs="Times New Roman"/>
          <w:i/>
          <w:sz w:val="24"/>
          <w:szCs w:val="24"/>
          <w:lang w:val="bg-BG"/>
        </w:rPr>
        <w:t>и да са за дейности, които не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r w:rsidR="00F92044">
        <w:rPr>
          <w:rFonts w:ascii="Times New Roman" w:hAnsi="Times New Roman" w:cs="Times New Roman"/>
          <w:sz w:val="24"/>
          <w:szCs w:val="24"/>
          <w:lang w:val="bg-BG"/>
        </w:rPr>
        <w:t>“.</w:t>
      </w:r>
      <w:r w:rsidR="00F92044" w:rsidRPr="00F92044">
        <w:rPr>
          <w:rFonts w:ascii="Times New Roman" w:hAnsi="Times New Roman" w:cs="Times New Roman"/>
          <w:sz w:val="24"/>
          <w:szCs w:val="24"/>
          <w:lang w:val="bg-BG"/>
        </w:rPr>
        <w:t xml:space="preserve"> </w:t>
      </w:r>
      <w:r w:rsidR="00682600">
        <w:rPr>
          <w:rFonts w:ascii="Times New Roman" w:hAnsi="Times New Roman" w:cs="Times New Roman"/>
          <w:sz w:val="24"/>
          <w:szCs w:val="24"/>
          <w:lang w:val="bg-BG"/>
        </w:rPr>
        <w:t xml:space="preserve">Съгласно т. </w:t>
      </w:r>
      <w:r w:rsidR="00682600" w:rsidRPr="00682600">
        <w:rPr>
          <w:rFonts w:ascii="Times New Roman" w:hAnsi="Times New Roman" w:cs="Times New Roman"/>
          <w:sz w:val="24"/>
          <w:szCs w:val="24"/>
          <w:lang w:val="bg-BG"/>
        </w:rPr>
        <w:t xml:space="preserve">18. </w:t>
      </w:r>
      <w:r w:rsidR="00682600">
        <w:rPr>
          <w:rFonts w:ascii="Times New Roman" w:hAnsi="Times New Roman" w:cs="Times New Roman"/>
          <w:sz w:val="24"/>
          <w:szCs w:val="24"/>
          <w:lang w:val="bg-BG"/>
        </w:rPr>
        <w:t>„</w:t>
      </w:r>
      <w:r w:rsidR="00682600" w:rsidRPr="00682600">
        <w:rPr>
          <w:rFonts w:ascii="Times New Roman" w:hAnsi="Times New Roman" w:cs="Times New Roman"/>
          <w:sz w:val="24"/>
          <w:szCs w:val="24"/>
          <w:lang w:val="bg-BG"/>
        </w:rPr>
        <w:t>Минимален и максимален срок за изпълнение на проекта</w:t>
      </w:r>
      <w:r w:rsidR="00682600">
        <w:rPr>
          <w:rFonts w:ascii="Times New Roman" w:hAnsi="Times New Roman" w:cs="Times New Roman"/>
          <w:sz w:val="24"/>
          <w:szCs w:val="24"/>
          <w:lang w:val="bg-BG"/>
        </w:rPr>
        <w:t>“</w:t>
      </w:r>
      <w:r w:rsidR="00682600" w:rsidRPr="00682600">
        <w:rPr>
          <w:rFonts w:ascii="Times New Roman" w:hAnsi="Times New Roman" w:cs="Times New Roman"/>
          <w:sz w:val="24"/>
          <w:szCs w:val="24"/>
          <w:lang w:val="bg-BG"/>
        </w:rPr>
        <w:t xml:space="preserve"> </w:t>
      </w:r>
      <w:r w:rsidR="00682600">
        <w:rPr>
          <w:rFonts w:ascii="Times New Roman" w:hAnsi="Times New Roman" w:cs="Times New Roman"/>
          <w:sz w:val="24"/>
          <w:szCs w:val="24"/>
          <w:lang w:val="bg-BG"/>
        </w:rPr>
        <w:t>от Условията за кандидатстване „</w:t>
      </w:r>
      <w:r w:rsidR="00682600" w:rsidRPr="00682600">
        <w:rPr>
          <w:rFonts w:ascii="Times New Roman" w:hAnsi="Times New Roman" w:cs="Times New Roman"/>
          <w:i/>
          <w:sz w:val="24"/>
          <w:szCs w:val="24"/>
          <w:lang w:val="bg-BG"/>
        </w:rPr>
        <w:t>Максималната продължителност на проекта е 18 месеца, но не по-късно от 31.12.2023 г.</w:t>
      </w:r>
      <w:r w:rsidR="00682600">
        <w:rPr>
          <w:rFonts w:ascii="Times New Roman" w:hAnsi="Times New Roman" w:cs="Times New Roman"/>
          <w:i/>
          <w:sz w:val="24"/>
          <w:szCs w:val="24"/>
          <w:lang w:val="bg-BG"/>
        </w:rPr>
        <w:t>“.</w:t>
      </w:r>
      <w:r w:rsidR="00682600">
        <w:rPr>
          <w:rFonts w:ascii="Times New Roman" w:hAnsi="Times New Roman" w:cs="Times New Roman"/>
          <w:sz w:val="24"/>
          <w:szCs w:val="24"/>
          <w:lang w:val="bg-BG"/>
        </w:rPr>
        <w:t xml:space="preserve"> </w:t>
      </w:r>
      <w:r w:rsidR="00CD2845" w:rsidRPr="00CD2845">
        <w:rPr>
          <w:rFonts w:ascii="Times New Roman" w:hAnsi="Times New Roman" w:cs="Times New Roman"/>
          <w:sz w:val="24"/>
          <w:szCs w:val="24"/>
          <w:lang w:val="bg-BG"/>
        </w:rPr>
        <w:t xml:space="preserve">Обръщаме ви внимание, че всички преки разходи се предоставят под формата на стандартна таблица на разходите за единица продукт (в съответствие с чл. 55, ал. 1, т. 2 от ЗУСЕСИФ). Това означава, че разходите са допустими и може да бъдат възстановени от УО, ако са изпълнени условията за възстановяване на съответния единичен разход, подробно посочени в Условията за кандидатстване. Съгласно чл. 58 от ЗУСЕСИФ </w:t>
      </w:r>
      <w:r w:rsidR="002026DD">
        <w:rPr>
          <w:rFonts w:ascii="Times New Roman" w:hAnsi="Times New Roman" w:cs="Times New Roman"/>
          <w:sz w:val="24"/>
          <w:szCs w:val="24"/>
          <w:lang w:val="bg-BG"/>
        </w:rPr>
        <w:t>В</w:t>
      </w:r>
      <w:r w:rsidR="00CD2845" w:rsidRPr="00CD2845">
        <w:rPr>
          <w:rFonts w:ascii="Times New Roman" w:hAnsi="Times New Roman" w:cs="Times New Roman"/>
          <w:sz w:val="24"/>
          <w:szCs w:val="24"/>
          <w:lang w:val="bg-BG"/>
        </w:rPr>
        <w:t xml:space="preserve"> случаите по чл. 55, ал. 1, т. 2 и 3 </w:t>
      </w:r>
      <w:r w:rsidR="00CD2845" w:rsidRPr="002026DD">
        <w:rPr>
          <w:rFonts w:ascii="Times New Roman" w:hAnsi="Times New Roman" w:cs="Times New Roman"/>
          <w:b/>
          <w:sz w:val="24"/>
          <w:szCs w:val="24"/>
          <w:lang w:val="bg-BG"/>
        </w:rPr>
        <w:t>разходите са допустими, ако действията, представляващи основание за възстановяването им, са извършени в срока за допустимост</w:t>
      </w:r>
      <w:r w:rsidR="00CD2845" w:rsidRPr="00CD2845">
        <w:rPr>
          <w:rFonts w:ascii="Times New Roman" w:hAnsi="Times New Roman" w:cs="Times New Roman"/>
          <w:sz w:val="24"/>
          <w:szCs w:val="24"/>
          <w:lang w:val="bg-BG"/>
        </w:rPr>
        <w:t xml:space="preserve">“. </w:t>
      </w:r>
      <w:r w:rsidR="00F07B5C">
        <w:rPr>
          <w:rFonts w:ascii="Times New Roman" w:hAnsi="Times New Roman" w:cs="Times New Roman"/>
          <w:sz w:val="24"/>
          <w:szCs w:val="24"/>
          <w:lang w:val="bg-BG"/>
        </w:rPr>
        <w:t xml:space="preserve">Съгласно ПМС № 189 </w:t>
      </w:r>
      <w:r w:rsidR="00F07B5C" w:rsidRPr="00F07B5C">
        <w:rPr>
          <w:rFonts w:ascii="Times New Roman" w:hAnsi="Times New Roman" w:cs="Times New Roman"/>
          <w:sz w:val="24"/>
          <w:szCs w:val="24"/>
          <w:lang w:val="bg-BG"/>
        </w:rPr>
        <w:t>от 28.07.2016 г. за определяне на национални</w:t>
      </w:r>
      <w:r w:rsidR="00F07B5C">
        <w:rPr>
          <w:rFonts w:ascii="Times New Roman" w:hAnsi="Times New Roman" w:cs="Times New Roman"/>
          <w:sz w:val="24"/>
          <w:szCs w:val="24"/>
          <w:lang w:val="bg-BG"/>
        </w:rPr>
        <w:t xml:space="preserve"> </w:t>
      </w:r>
      <w:r w:rsidR="00F07B5C" w:rsidRPr="00F07B5C">
        <w:rPr>
          <w:rFonts w:ascii="Times New Roman" w:hAnsi="Times New Roman" w:cs="Times New Roman"/>
          <w:sz w:val="24"/>
          <w:szCs w:val="24"/>
          <w:lang w:val="bg-BG"/>
        </w:rPr>
        <w:t>правила за допустимост на разходите по програмите, съфинансирани от</w:t>
      </w:r>
      <w:r w:rsidR="00F07B5C">
        <w:rPr>
          <w:rFonts w:ascii="Times New Roman" w:hAnsi="Times New Roman" w:cs="Times New Roman"/>
          <w:sz w:val="24"/>
          <w:szCs w:val="24"/>
          <w:lang w:val="bg-BG"/>
        </w:rPr>
        <w:t xml:space="preserve"> </w:t>
      </w:r>
      <w:r w:rsidR="00F07B5C" w:rsidRPr="00F07B5C">
        <w:rPr>
          <w:rFonts w:ascii="Times New Roman" w:hAnsi="Times New Roman" w:cs="Times New Roman"/>
          <w:sz w:val="24"/>
          <w:szCs w:val="24"/>
          <w:lang w:val="bg-BG"/>
        </w:rPr>
        <w:t>Европейските структурни и инвестиционни фондове, за програмен период 2014</w:t>
      </w:r>
      <w:r w:rsidR="00E50970">
        <w:rPr>
          <w:rFonts w:ascii="Times New Roman" w:hAnsi="Times New Roman" w:cs="Times New Roman"/>
          <w:sz w:val="24"/>
          <w:szCs w:val="24"/>
          <w:lang w:val="bg-BG"/>
        </w:rPr>
        <w:t>-</w:t>
      </w:r>
      <w:r w:rsidR="00F07B5C" w:rsidRPr="00F07B5C">
        <w:rPr>
          <w:rFonts w:ascii="Times New Roman" w:hAnsi="Times New Roman" w:cs="Times New Roman"/>
          <w:sz w:val="24"/>
          <w:szCs w:val="24"/>
          <w:lang w:val="bg-BG"/>
        </w:rPr>
        <w:t>2020 г.</w:t>
      </w:r>
      <w:r w:rsidR="00F07B5C">
        <w:rPr>
          <w:rFonts w:ascii="Times New Roman" w:hAnsi="Times New Roman" w:cs="Times New Roman"/>
          <w:sz w:val="24"/>
          <w:szCs w:val="24"/>
          <w:lang w:val="bg-BG"/>
        </w:rPr>
        <w:t>, чл. 3, ал. 4 „</w:t>
      </w:r>
      <w:r w:rsidR="00F07B5C" w:rsidRPr="00F07B5C">
        <w:rPr>
          <w:rFonts w:ascii="Times New Roman" w:hAnsi="Times New Roman" w:cs="Times New Roman"/>
          <w:i/>
          <w:sz w:val="24"/>
          <w:szCs w:val="24"/>
          <w:lang w:val="bg-BG"/>
        </w:rPr>
        <w:t>В случаите по чл. 55, ал. 1, т. 2 и 3 от Закона за управление на средствата от Европейските структурни и инвестиционни фондове (ЗУСЕСИФ) действията, представляващи основание за възстановяването на разходите, трябва да са извършени в периода между 1 януари 2014 г. и 31 декември 2023 г.</w:t>
      </w:r>
      <w:r w:rsidR="00F07B5C">
        <w:rPr>
          <w:rFonts w:ascii="Times New Roman" w:hAnsi="Times New Roman" w:cs="Times New Roman"/>
          <w:sz w:val="24"/>
          <w:szCs w:val="24"/>
          <w:lang w:val="bg-BG"/>
        </w:rPr>
        <w:t xml:space="preserve">“. </w:t>
      </w:r>
    </w:p>
    <w:p w14:paraId="4CADA81C" w14:textId="77777777" w:rsidR="00AE631E" w:rsidRDefault="006B7E25" w:rsidP="00F07B5C">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 отношение </w:t>
      </w:r>
      <w:r w:rsidR="00B174D1">
        <w:rPr>
          <w:rFonts w:ascii="Times New Roman" w:hAnsi="Times New Roman" w:cs="Times New Roman"/>
          <w:sz w:val="24"/>
          <w:szCs w:val="24"/>
          <w:lang w:val="bg-BG"/>
        </w:rPr>
        <w:t>разходи</w:t>
      </w:r>
      <w:r>
        <w:rPr>
          <w:rFonts w:ascii="Times New Roman" w:hAnsi="Times New Roman" w:cs="Times New Roman"/>
          <w:sz w:val="24"/>
          <w:szCs w:val="24"/>
          <w:lang w:val="bg-BG"/>
        </w:rPr>
        <w:t xml:space="preserve">те </w:t>
      </w:r>
      <w:r>
        <w:rPr>
          <w:rFonts w:ascii="Times New Roman" w:eastAsia="Calibri" w:hAnsi="Times New Roman" w:cs="Times New Roman"/>
          <w:sz w:val="24"/>
          <w:szCs w:val="24"/>
        </w:rPr>
        <w:t>за индивидуални</w:t>
      </w:r>
      <w:r w:rsidRPr="006B7E25">
        <w:rPr>
          <w:rFonts w:ascii="Times New Roman" w:eastAsia="Calibri" w:hAnsi="Times New Roman" w:cs="Times New Roman"/>
          <w:sz w:val="24"/>
          <w:szCs w:val="24"/>
        </w:rPr>
        <w:t xml:space="preserve"> помощ</w:t>
      </w:r>
      <w:r>
        <w:rPr>
          <w:rFonts w:ascii="Times New Roman" w:eastAsia="Calibri" w:hAnsi="Times New Roman" w:cs="Times New Roman"/>
          <w:sz w:val="24"/>
          <w:szCs w:val="24"/>
          <w:lang w:val="bg-BG"/>
        </w:rPr>
        <w:t>и</w:t>
      </w:r>
      <w:r w:rsidRPr="006B7E25">
        <w:rPr>
          <w:rFonts w:ascii="Times New Roman" w:eastAsia="Calibri" w:hAnsi="Times New Roman" w:cs="Times New Roman"/>
          <w:sz w:val="24"/>
          <w:szCs w:val="24"/>
        </w:rPr>
        <w:t xml:space="preserve"> за студенти в първи курс по </w:t>
      </w:r>
      <w:r>
        <w:rPr>
          <w:rFonts w:ascii="Times New Roman" w:hAnsi="Times New Roman" w:cs="Times New Roman"/>
          <w:sz w:val="24"/>
          <w:szCs w:val="24"/>
          <w:lang w:val="bg-BG"/>
        </w:rPr>
        <w:t>дейност 3</w:t>
      </w:r>
      <w:r w:rsidR="00B174D1">
        <w:rPr>
          <w:rFonts w:ascii="Times New Roman" w:hAnsi="Times New Roman" w:cs="Times New Roman"/>
          <w:sz w:val="24"/>
          <w:szCs w:val="24"/>
          <w:lang w:val="bg-BG"/>
        </w:rPr>
        <w:t xml:space="preserve"> следва да имате предвид, че същите се изпла</w:t>
      </w:r>
      <w:r w:rsidR="00407447">
        <w:rPr>
          <w:rFonts w:ascii="Times New Roman" w:hAnsi="Times New Roman" w:cs="Times New Roman"/>
          <w:sz w:val="24"/>
          <w:szCs w:val="24"/>
          <w:lang w:val="bg-BG"/>
        </w:rPr>
        <w:t>щ</w:t>
      </w:r>
      <w:r w:rsidR="00B174D1">
        <w:rPr>
          <w:rFonts w:ascii="Times New Roman" w:hAnsi="Times New Roman" w:cs="Times New Roman"/>
          <w:sz w:val="24"/>
          <w:szCs w:val="24"/>
          <w:lang w:val="bg-BG"/>
        </w:rPr>
        <w:t xml:space="preserve">ат на траншове при постигнат конкретен резултат, както е </w:t>
      </w:r>
      <w:r w:rsidR="006E4945">
        <w:rPr>
          <w:rFonts w:ascii="Times New Roman" w:hAnsi="Times New Roman" w:cs="Times New Roman"/>
          <w:sz w:val="24"/>
          <w:szCs w:val="24"/>
          <w:lang w:val="bg-BG"/>
        </w:rPr>
        <w:t>посочено в т.</w:t>
      </w:r>
      <w:r w:rsidR="0072549B">
        <w:rPr>
          <w:rFonts w:ascii="Times New Roman" w:hAnsi="Times New Roman" w:cs="Times New Roman"/>
          <w:sz w:val="24"/>
          <w:szCs w:val="24"/>
          <w:lang w:val="bg-BG"/>
        </w:rPr>
        <w:t xml:space="preserve"> </w:t>
      </w:r>
      <w:r w:rsidR="006E4945">
        <w:rPr>
          <w:rFonts w:ascii="Times New Roman" w:hAnsi="Times New Roman" w:cs="Times New Roman"/>
          <w:sz w:val="24"/>
          <w:szCs w:val="24"/>
          <w:lang w:val="bg-BG"/>
        </w:rPr>
        <w:t xml:space="preserve">14.2 „Допустими разходи“ от Условията за кандидатстване, както и </w:t>
      </w:r>
      <w:r w:rsidR="00B174D1">
        <w:rPr>
          <w:rFonts w:ascii="Times New Roman" w:hAnsi="Times New Roman" w:cs="Times New Roman"/>
          <w:sz w:val="24"/>
          <w:szCs w:val="24"/>
          <w:lang w:val="bg-BG"/>
        </w:rPr>
        <w:t>в Стандартна таблица на разходите за единица продукт по процедура</w:t>
      </w:r>
      <w:r w:rsidR="00693154" w:rsidRPr="00A772A3">
        <w:rPr>
          <w:rFonts w:ascii="Times New Roman" w:eastAsia="Calibri" w:hAnsi="Times New Roman" w:cs="Times New Roman"/>
          <w:sz w:val="24"/>
          <w:szCs w:val="24"/>
          <w:lang w:eastAsia="bg-BG"/>
        </w:rPr>
        <w:t xml:space="preserve"> BG05M2OP001-3.019 „Подкрепа на уязвими групи за достъп до висше образование“</w:t>
      </w:r>
      <w:r w:rsidR="00B174D1">
        <w:rPr>
          <w:rFonts w:ascii="Times New Roman" w:hAnsi="Times New Roman" w:cs="Times New Roman"/>
          <w:sz w:val="24"/>
          <w:szCs w:val="24"/>
          <w:lang w:val="bg-BG"/>
        </w:rPr>
        <w:t xml:space="preserve"> </w:t>
      </w:r>
      <w:r w:rsidR="00693154">
        <w:rPr>
          <w:rFonts w:ascii="Times New Roman" w:hAnsi="Times New Roman" w:cs="Times New Roman"/>
          <w:sz w:val="24"/>
          <w:szCs w:val="24"/>
          <w:lang w:val="bg-BG"/>
        </w:rPr>
        <w:t>(</w:t>
      </w:r>
      <w:r w:rsidR="00B174D1">
        <w:rPr>
          <w:rFonts w:ascii="Times New Roman" w:hAnsi="Times New Roman" w:cs="Times New Roman"/>
          <w:sz w:val="24"/>
          <w:szCs w:val="24"/>
          <w:lang w:val="bg-BG"/>
        </w:rPr>
        <w:t xml:space="preserve">Приложение </w:t>
      </w:r>
      <w:r w:rsidR="00B174D1">
        <w:rPr>
          <w:rFonts w:ascii="Times New Roman" w:hAnsi="Times New Roman" w:cs="Times New Roman"/>
          <w:sz w:val="24"/>
          <w:szCs w:val="24"/>
        </w:rPr>
        <w:t xml:space="preserve">XV </w:t>
      </w:r>
      <w:r w:rsidR="00B174D1">
        <w:rPr>
          <w:rFonts w:ascii="Times New Roman" w:hAnsi="Times New Roman" w:cs="Times New Roman"/>
          <w:sz w:val="24"/>
          <w:szCs w:val="24"/>
          <w:lang w:val="bg-BG"/>
        </w:rPr>
        <w:t>към Условията за кандидатстване</w:t>
      </w:r>
      <w:r w:rsidR="00693154">
        <w:rPr>
          <w:rFonts w:ascii="Times New Roman" w:hAnsi="Times New Roman" w:cs="Times New Roman"/>
          <w:sz w:val="24"/>
          <w:szCs w:val="24"/>
          <w:lang w:val="bg-BG"/>
        </w:rPr>
        <w:t>)</w:t>
      </w:r>
      <w:r w:rsidR="00B174D1">
        <w:rPr>
          <w:rFonts w:ascii="Times New Roman" w:hAnsi="Times New Roman" w:cs="Times New Roman"/>
          <w:sz w:val="24"/>
          <w:szCs w:val="24"/>
          <w:lang w:val="bg-BG"/>
        </w:rPr>
        <w:t>.</w:t>
      </w:r>
      <w:r w:rsidR="00A44B1A">
        <w:rPr>
          <w:rFonts w:ascii="Times New Roman" w:hAnsi="Times New Roman" w:cs="Times New Roman"/>
          <w:sz w:val="24"/>
          <w:szCs w:val="24"/>
          <w:lang w:val="bg-BG"/>
        </w:rPr>
        <w:t xml:space="preserve"> </w:t>
      </w:r>
      <w:r w:rsidR="003E5A75">
        <w:rPr>
          <w:rFonts w:ascii="Times New Roman" w:hAnsi="Times New Roman" w:cs="Times New Roman"/>
          <w:sz w:val="24"/>
          <w:szCs w:val="24"/>
          <w:lang w:val="bg-BG"/>
        </w:rPr>
        <w:t xml:space="preserve">Съгласно Стандартната таблица </w:t>
      </w:r>
      <w:r w:rsidR="00F84859">
        <w:rPr>
          <w:rFonts w:ascii="Times New Roman" w:hAnsi="Times New Roman" w:cs="Times New Roman"/>
          <w:sz w:val="24"/>
          <w:szCs w:val="24"/>
          <w:lang w:val="bg-BG"/>
        </w:rPr>
        <w:t>„</w:t>
      </w:r>
      <w:r w:rsidR="00F84859" w:rsidRPr="00F84859">
        <w:rPr>
          <w:rFonts w:ascii="Times New Roman" w:hAnsi="Times New Roman" w:cs="Times New Roman"/>
          <w:i/>
          <w:sz w:val="24"/>
          <w:szCs w:val="24"/>
          <w:lang w:val="bg-BG"/>
        </w:rPr>
        <w:t xml:space="preserve">Индивидуалната помощ за менторство може да се възстановява на траншове: </w:t>
      </w:r>
      <w:r w:rsidR="00F84859" w:rsidRPr="00F84859">
        <w:rPr>
          <w:rFonts w:ascii="Times New Roman" w:hAnsi="Times New Roman" w:cs="Times New Roman"/>
          <w:b/>
          <w:i/>
          <w:sz w:val="24"/>
          <w:szCs w:val="24"/>
          <w:lang w:val="bg-BG"/>
        </w:rPr>
        <w:t>1-ви транш</w:t>
      </w:r>
      <w:r w:rsidR="00F84859" w:rsidRPr="00F84859">
        <w:rPr>
          <w:rFonts w:ascii="Times New Roman" w:hAnsi="Times New Roman" w:cs="Times New Roman"/>
          <w:i/>
          <w:sz w:val="24"/>
          <w:szCs w:val="24"/>
          <w:lang w:val="bg-BG"/>
        </w:rPr>
        <w:t xml:space="preserve"> при отработени до 12 часа менторство и се изплаща </w:t>
      </w:r>
      <w:r w:rsidR="00F84859" w:rsidRPr="00F84859">
        <w:rPr>
          <w:rFonts w:ascii="Times New Roman" w:hAnsi="Times New Roman" w:cs="Times New Roman"/>
          <w:b/>
          <w:i/>
          <w:sz w:val="24"/>
          <w:szCs w:val="24"/>
          <w:lang w:val="bg-BG"/>
        </w:rPr>
        <w:t>за период от 3 месеца до края на месец декември от първата академична година</w:t>
      </w:r>
      <w:r w:rsidR="00F84859" w:rsidRPr="00F84859">
        <w:rPr>
          <w:rFonts w:ascii="Times New Roman" w:hAnsi="Times New Roman" w:cs="Times New Roman"/>
          <w:i/>
          <w:sz w:val="24"/>
          <w:szCs w:val="24"/>
          <w:lang w:val="bg-BG"/>
        </w:rPr>
        <w:t xml:space="preserve"> в размер съобразно отработените часове и посочените часови ставки за възнаграждения</w:t>
      </w:r>
      <w:r w:rsidR="00F84859">
        <w:rPr>
          <w:rFonts w:ascii="Times New Roman" w:hAnsi="Times New Roman" w:cs="Times New Roman"/>
          <w:sz w:val="24"/>
          <w:szCs w:val="24"/>
          <w:lang w:val="bg-BG"/>
        </w:rPr>
        <w:t xml:space="preserve">“. </w:t>
      </w:r>
      <w:r w:rsidR="007D111D" w:rsidRPr="007D111D">
        <w:rPr>
          <w:rFonts w:ascii="Times New Roman" w:eastAsia="Calibri" w:hAnsi="Times New Roman" w:cs="Times New Roman"/>
          <w:sz w:val="24"/>
          <w:szCs w:val="24"/>
          <w:lang w:eastAsia="bg-BG"/>
        </w:rPr>
        <w:t xml:space="preserve"> </w:t>
      </w:r>
      <w:r w:rsidR="007D111D">
        <w:rPr>
          <w:rFonts w:ascii="Times New Roman" w:hAnsi="Times New Roman" w:cs="Times New Roman"/>
          <w:sz w:val="24"/>
          <w:szCs w:val="24"/>
          <w:lang w:val="bg-BG"/>
        </w:rPr>
        <w:t>В т. 13 „Дейности, допустими за финансиране“ от Условията за кандидатстване е посочено, че „</w:t>
      </w:r>
      <w:r w:rsidR="007D111D" w:rsidRPr="007D111D">
        <w:rPr>
          <w:rFonts w:ascii="Times New Roman" w:eastAsia="Calibri" w:hAnsi="Times New Roman" w:cs="Times New Roman"/>
          <w:i/>
          <w:sz w:val="24"/>
          <w:szCs w:val="24"/>
          <w:lang w:eastAsia="bg-BG"/>
        </w:rPr>
        <w:t>В рамките на дейност 3 се предоставя и индивидуална помощ за студента за покриване на разходи за семестриални такси и настаняване за първата академична година</w:t>
      </w:r>
      <w:r w:rsidR="007D111D" w:rsidRPr="007D111D">
        <w:rPr>
          <w:rFonts w:ascii="Times New Roman" w:eastAsia="Calibri" w:hAnsi="Times New Roman" w:cs="Times New Roman"/>
          <w:b/>
          <w:i/>
          <w:sz w:val="24"/>
          <w:szCs w:val="24"/>
          <w:lang w:eastAsia="bg-BG"/>
        </w:rPr>
        <w:t xml:space="preserve"> в рамките на изпълнение на проекта</w:t>
      </w:r>
      <w:r w:rsidR="007D111D" w:rsidRPr="007D111D">
        <w:rPr>
          <w:rFonts w:ascii="Times New Roman" w:eastAsia="Calibri" w:hAnsi="Times New Roman" w:cs="Times New Roman"/>
          <w:i/>
          <w:sz w:val="24"/>
          <w:szCs w:val="24"/>
          <w:lang w:val="bg-BG" w:eastAsia="bg-BG"/>
        </w:rPr>
        <w:t>.</w:t>
      </w:r>
      <w:r w:rsidR="007D111D">
        <w:rPr>
          <w:rFonts w:ascii="Times New Roman" w:eastAsia="Calibri" w:hAnsi="Times New Roman" w:cs="Times New Roman"/>
          <w:sz w:val="24"/>
          <w:szCs w:val="24"/>
          <w:lang w:val="bg-BG" w:eastAsia="bg-BG"/>
        </w:rPr>
        <w:t>“.</w:t>
      </w:r>
      <w:r w:rsidR="007D111D">
        <w:rPr>
          <w:rFonts w:ascii="Times New Roman" w:hAnsi="Times New Roman" w:cs="Times New Roman"/>
          <w:sz w:val="24"/>
          <w:szCs w:val="24"/>
          <w:lang w:val="bg-BG"/>
        </w:rPr>
        <w:t xml:space="preserve"> </w:t>
      </w:r>
    </w:p>
    <w:p w14:paraId="17897A1F" w14:textId="6121FFCF" w:rsidR="00AE631E" w:rsidRDefault="006E4945" w:rsidP="00F07B5C">
      <w:pPr>
        <w:jc w:val="both"/>
        <w:rPr>
          <w:rFonts w:ascii="Times New Roman" w:hAnsi="Times New Roman" w:cs="Times New Roman"/>
          <w:sz w:val="24"/>
          <w:szCs w:val="24"/>
          <w:lang w:val="bg-BG"/>
        </w:rPr>
      </w:pPr>
      <w:r>
        <w:rPr>
          <w:rFonts w:ascii="Times New Roman" w:hAnsi="Times New Roman" w:cs="Times New Roman"/>
          <w:sz w:val="24"/>
          <w:szCs w:val="24"/>
          <w:lang w:val="bg-BG"/>
        </w:rPr>
        <w:t>По отношение индивидуалните помощи за т</w:t>
      </w:r>
      <w:r w:rsidR="00A44B1A">
        <w:rPr>
          <w:rFonts w:ascii="Times New Roman" w:hAnsi="Times New Roman" w:cs="Times New Roman"/>
          <w:sz w:val="24"/>
          <w:szCs w:val="24"/>
          <w:lang w:val="bg-BG"/>
        </w:rPr>
        <w:t>аксите за обучение</w:t>
      </w:r>
      <w:r w:rsidR="007D111D">
        <w:rPr>
          <w:rFonts w:ascii="Times New Roman" w:hAnsi="Times New Roman" w:cs="Times New Roman"/>
          <w:sz w:val="24"/>
          <w:szCs w:val="24"/>
          <w:lang w:val="bg-BG"/>
        </w:rPr>
        <w:t>,</w:t>
      </w:r>
      <w:r w:rsidR="00A44B1A">
        <w:rPr>
          <w:rFonts w:ascii="Times New Roman" w:hAnsi="Times New Roman" w:cs="Times New Roman"/>
          <w:sz w:val="24"/>
          <w:szCs w:val="24"/>
          <w:lang w:val="bg-BG"/>
        </w:rPr>
        <w:t xml:space="preserve"> </w:t>
      </w:r>
      <w:r w:rsidR="007D111D">
        <w:rPr>
          <w:rFonts w:ascii="Times New Roman" w:hAnsi="Times New Roman" w:cs="Times New Roman"/>
          <w:sz w:val="24"/>
          <w:szCs w:val="24"/>
          <w:lang w:val="bg-BG"/>
        </w:rPr>
        <w:t>съгласно т.</w:t>
      </w:r>
      <w:r w:rsidR="0072549B">
        <w:rPr>
          <w:rFonts w:ascii="Times New Roman" w:hAnsi="Times New Roman" w:cs="Times New Roman"/>
          <w:sz w:val="24"/>
          <w:szCs w:val="24"/>
          <w:lang w:val="bg-BG"/>
        </w:rPr>
        <w:t xml:space="preserve"> </w:t>
      </w:r>
      <w:r w:rsidR="007D111D">
        <w:rPr>
          <w:rFonts w:ascii="Times New Roman" w:hAnsi="Times New Roman" w:cs="Times New Roman"/>
          <w:sz w:val="24"/>
          <w:szCs w:val="24"/>
          <w:lang w:val="bg-BG"/>
        </w:rPr>
        <w:t xml:space="preserve">14.2. „Допустими разходи“ от Условията за кандидатстване и Стандартната таблица </w:t>
      </w:r>
      <w:r w:rsidR="00A44B1A">
        <w:rPr>
          <w:rFonts w:ascii="Times New Roman" w:hAnsi="Times New Roman" w:cs="Times New Roman"/>
          <w:sz w:val="24"/>
          <w:szCs w:val="24"/>
          <w:lang w:val="bg-BG"/>
        </w:rPr>
        <w:t>„</w:t>
      </w:r>
      <w:r w:rsidR="00A44B1A" w:rsidRPr="00A44B1A">
        <w:rPr>
          <w:rFonts w:ascii="Times New Roman" w:hAnsi="Times New Roman" w:cs="Times New Roman"/>
          <w:i/>
          <w:sz w:val="24"/>
          <w:szCs w:val="24"/>
          <w:lang w:val="bg-BG"/>
        </w:rPr>
        <w:t>Условие за възстановяване на първата половина от индивидуалната помощ е явяването от студента на всички изпити, предвидени в учебната програма за първи семестър и представянето на индивидуален документ (уверение/удостоверение/друг подходящ документ) от съответното висше училище</w:t>
      </w:r>
      <w:r w:rsidR="00A44B1A">
        <w:rPr>
          <w:rFonts w:ascii="Times New Roman" w:hAnsi="Times New Roman" w:cs="Times New Roman"/>
          <w:i/>
          <w:sz w:val="24"/>
          <w:szCs w:val="24"/>
          <w:lang w:val="bg-BG"/>
        </w:rPr>
        <w:t>“</w:t>
      </w:r>
      <w:r w:rsidR="00FD44B5">
        <w:rPr>
          <w:rFonts w:ascii="Times New Roman" w:hAnsi="Times New Roman" w:cs="Times New Roman"/>
          <w:sz w:val="24"/>
          <w:szCs w:val="24"/>
          <w:lang w:val="bg-BG"/>
        </w:rPr>
        <w:t>.</w:t>
      </w:r>
      <w:r w:rsidR="00F84859">
        <w:rPr>
          <w:rFonts w:ascii="Times New Roman" w:hAnsi="Times New Roman" w:cs="Times New Roman"/>
          <w:sz w:val="24"/>
          <w:szCs w:val="24"/>
          <w:lang w:val="bg-BG"/>
        </w:rPr>
        <w:t xml:space="preserve"> </w:t>
      </w:r>
    </w:p>
    <w:p w14:paraId="4D31D7F1" w14:textId="77777777" w:rsidR="00CB4A68" w:rsidRDefault="00DA1EE2" w:rsidP="00F07B5C">
      <w:pPr>
        <w:jc w:val="both"/>
      </w:pPr>
      <w:r>
        <w:rPr>
          <w:rFonts w:ascii="Times New Roman" w:hAnsi="Times New Roman" w:cs="Times New Roman"/>
          <w:sz w:val="24"/>
          <w:szCs w:val="24"/>
          <w:lang w:val="bg-BG"/>
        </w:rPr>
        <w:lastRenderedPageBreak/>
        <w:t xml:space="preserve">По отношение индивидуалните помощи за настаняване съгласно </w:t>
      </w:r>
      <w:r w:rsidR="00AE631E">
        <w:rPr>
          <w:rFonts w:ascii="Times New Roman" w:hAnsi="Times New Roman" w:cs="Times New Roman"/>
          <w:sz w:val="24"/>
          <w:szCs w:val="24"/>
          <w:lang w:val="bg-BG"/>
        </w:rPr>
        <w:t xml:space="preserve">т. 14.2 „Допустими разходи“ от Условията за кандидатстване и </w:t>
      </w:r>
      <w:r>
        <w:rPr>
          <w:rFonts w:ascii="Times New Roman" w:hAnsi="Times New Roman" w:cs="Times New Roman"/>
          <w:sz w:val="24"/>
          <w:szCs w:val="24"/>
          <w:lang w:val="bg-BG"/>
        </w:rPr>
        <w:t>Стандартната таблица „</w:t>
      </w:r>
      <w:r w:rsidRPr="00DA1EE2">
        <w:rPr>
          <w:rFonts w:ascii="Times New Roman" w:hAnsi="Times New Roman" w:cs="Times New Roman"/>
          <w:i/>
          <w:sz w:val="24"/>
          <w:szCs w:val="24"/>
          <w:lang w:val="bg-BG"/>
        </w:rPr>
        <w:t>Условие за възстановяване на първата половина от индивидуалната помощ е представянето на индивидуален документ (служебна бележка/друг подходящ документ) от съответното общежитие или висше училище, че студентът е настанен в общежитие и не дължи наеми за ползване на студентско общежитие за първи семестър на първи курс. В случай, че студентът не успее да положи успешно (с оценка, различна от слаб 2) поне един изпит от учебната програма за първи семестър и/или загуби студентските си права, УО ще удържи размера на предоставената индивидуална помощ от следващото искане за плащане или ще изиска от бенефициента да възстанови получената сума</w:t>
      </w:r>
      <w:r w:rsidRPr="00DA1EE2">
        <w:rPr>
          <w:rFonts w:ascii="Times New Roman" w:hAnsi="Times New Roman" w:cs="Times New Roman"/>
          <w:sz w:val="24"/>
          <w:szCs w:val="24"/>
          <w:lang w:val="bg-BG"/>
        </w:rPr>
        <w:t>.</w:t>
      </w:r>
      <w:r>
        <w:rPr>
          <w:rFonts w:ascii="Times New Roman" w:hAnsi="Times New Roman" w:cs="Times New Roman"/>
          <w:sz w:val="24"/>
          <w:szCs w:val="24"/>
          <w:lang w:val="bg-BG"/>
        </w:rPr>
        <w:t>“.</w:t>
      </w:r>
      <w:r w:rsidR="00CD2845" w:rsidRPr="00CD2845">
        <w:t xml:space="preserve"> </w:t>
      </w:r>
    </w:p>
    <w:p w14:paraId="6AE2E1B4" w14:textId="41FFCDD7" w:rsidR="00694093" w:rsidRPr="008455AB" w:rsidRDefault="00CD2845" w:rsidP="00F07B5C">
      <w:pPr>
        <w:jc w:val="both"/>
        <w:rPr>
          <w:rFonts w:ascii="Times New Roman" w:hAnsi="Times New Roman" w:cs="Times New Roman"/>
          <w:sz w:val="24"/>
          <w:szCs w:val="24"/>
          <w:lang w:val="bg-BG"/>
        </w:rPr>
      </w:pPr>
      <w:r w:rsidRPr="00CD2845">
        <w:rPr>
          <w:rFonts w:ascii="Times New Roman" w:hAnsi="Times New Roman" w:cs="Times New Roman"/>
          <w:sz w:val="24"/>
          <w:szCs w:val="24"/>
          <w:lang w:val="bg-BG"/>
        </w:rPr>
        <w:t>Съгласно чл. 2.6 от Анекс XVII. Общи условия при предоставяне на БФП по приоритетни оси 2, 3 и 5 на ОПНОИР „Окончателният отчет се изпраща в срок до един месец след изтичане на срока на изпълнение на дейностите по проекта“.</w:t>
      </w:r>
      <w:r w:rsidR="006B0E5A" w:rsidRPr="006B0E5A">
        <w:t xml:space="preserve"> </w:t>
      </w:r>
      <w:r w:rsidR="006B0E5A" w:rsidRPr="006B0E5A">
        <w:rPr>
          <w:rFonts w:ascii="Times New Roman" w:hAnsi="Times New Roman" w:cs="Times New Roman"/>
          <w:sz w:val="24"/>
          <w:szCs w:val="24"/>
          <w:lang w:val="bg-BG"/>
        </w:rPr>
        <w:t>След получаването на окончателното искане за плащане УО извършва верификация, при която има възможност да се изиска допълнително представяне на липсващи документи. Съгласно чл. 62, ал. 1 от ЗУСЕСИФ „</w:t>
      </w:r>
      <w:r w:rsidR="006B0E5A" w:rsidRPr="004F7C22">
        <w:rPr>
          <w:rFonts w:ascii="Times New Roman" w:hAnsi="Times New Roman" w:cs="Times New Roman"/>
          <w:i/>
          <w:sz w:val="24"/>
          <w:szCs w:val="24"/>
          <w:lang w:val="bg-BG"/>
        </w:rPr>
        <w:t>Управляващият орган извършва плащането в 90-дневен срок от постъпване на искането за плащане на бенефициента</w:t>
      </w:r>
      <w:r w:rsidR="00E50970">
        <w:rPr>
          <w:rFonts w:ascii="Times New Roman" w:hAnsi="Times New Roman" w:cs="Times New Roman"/>
          <w:sz w:val="24"/>
          <w:szCs w:val="24"/>
          <w:lang w:val="bg-BG"/>
        </w:rPr>
        <w:t>“.</w:t>
      </w:r>
      <w:bookmarkStart w:id="0" w:name="_GoBack"/>
      <w:bookmarkEnd w:id="0"/>
    </w:p>
    <w:p w14:paraId="1CF9945A" w14:textId="77777777" w:rsidR="00694093" w:rsidRPr="004C2F53" w:rsidRDefault="00694093" w:rsidP="00694093">
      <w:pPr>
        <w:pBdr>
          <w:top w:val="single" w:sz="4" w:space="1" w:color="auto"/>
        </w:pBdr>
        <w:jc w:val="both"/>
        <w:rPr>
          <w:rFonts w:ascii="Times New Roman" w:hAnsi="Times New Roman" w:cs="Times New Roman"/>
          <w:color w:val="000000" w:themeColor="text1"/>
          <w:sz w:val="24"/>
          <w:szCs w:val="24"/>
          <w:lang w:val="bg-BG"/>
        </w:rPr>
      </w:pPr>
    </w:p>
    <w:p w14:paraId="67CA0CBD" w14:textId="77777777" w:rsidR="00694093" w:rsidRPr="00DA1EE2" w:rsidRDefault="00694093" w:rsidP="00FD44B5">
      <w:pPr>
        <w:jc w:val="both"/>
        <w:rPr>
          <w:rFonts w:ascii="Times New Roman" w:hAnsi="Times New Roman" w:cs="Times New Roman"/>
          <w:sz w:val="24"/>
          <w:szCs w:val="24"/>
          <w:lang w:val="bg-BG"/>
        </w:rPr>
      </w:pPr>
    </w:p>
    <w:sectPr w:rsidR="00694093" w:rsidRPr="00DA1EE2" w:rsidSect="00C93C80">
      <w:headerReference w:type="default" r:id="rId12"/>
      <w:footerReference w:type="default" r:id="rId13"/>
      <w:pgSz w:w="12240" w:h="15840"/>
      <w:pgMar w:top="1417" w:right="1417" w:bottom="1417" w:left="1417"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2C6F6" w14:textId="77777777" w:rsidR="000905B8" w:rsidRDefault="000905B8" w:rsidP="002F1D11">
      <w:pPr>
        <w:spacing w:after="0" w:line="240" w:lineRule="auto"/>
      </w:pPr>
      <w:r>
        <w:separator/>
      </w:r>
    </w:p>
  </w:endnote>
  <w:endnote w:type="continuationSeparator" w:id="0">
    <w:p w14:paraId="0B510E3E" w14:textId="77777777" w:rsidR="000905B8" w:rsidRDefault="000905B8" w:rsidP="002F1D11">
      <w:pPr>
        <w:spacing w:after="0" w:line="240" w:lineRule="auto"/>
      </w:pPr>
      <w:r>
        <w:continuationSeparator/>
      </w:r>
    </w:p>
  </w:endnote>
  <w:endnote w:type="continuationNotice" w:id="1">
    <w:p w14:paraId="6095C2BB" w14:textId="77777777" w:rsidR="000905B8" w:rsidRDefault="00090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63861"/>
      <w:docPartObj>
        <w:docPartGallery w:val="Page Numbers (Bottom of Page)"/>
        <w:docPartUnique/>
      </w:docPartObj>
    </w:sdtPr>
    <w:sdtEndPr>
      <w:rPr>
        <w:noProof/>
      </w:rPr>
    </w:sdtEndPr>
    <w:sdtContent>
      <w:p w14:paraId="321AB0AF" w14:textId="4BF607B3" w:rsidR="00C93C80" w:rsidRDefault="00C93C80">
        <w:pPr>
          <w:pStyle w:val="Footer"/>
          <w:jc w:val="right"/>
        </w:pPr>
        <w:r>
          <w:fldChar w:fldCharType="begin"/>
        </w:r>
        <w:r>
          <w:instrText xml:space="preserve"> PAGE   \* MERGEFORMAT </w:instrText>
        </w:r>
        <w:r>
          <w:fldChar w:fldCharType="separate"/>
        </w:r>
        <w:r w:rsidR="00E50970">
          <w:rPr>
            <w:noProof/>
          </w:rPr>
          <w:t>12</w:t>
        </w:r>
        <w:r>
          <w:rPr>
            <w:noProof/>
          </w:rPr>
          <w:fldChar w:fldCharType="end"/>
        </w:r>
      </w:p>
    </w:sdtContent>
  </w:sdt>
  <w:p w14:paraId="448660B9" w14:textId="77777777" w:rsidR="00C93C80" w:rsidRDefault="00C93C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84DC2" w14:textId="77777777" w:rsidR="000905B8" w:rsidRDefault="000905B8" w:rsidP="002F1D11">
      <w:pPr>
        <w:spacing w:after="0" w:line="240" w:lineRule="auto"/>
      </w:pPr>
      <w:r>
        <w:separator/>
      </w:r>
    </w:p>
  </w:footnote>
  <w:footnote w:type="continuationSeparator" w:id="0">
    <w:p w14:paraId="1D0CCEF8" w14:textId="77777777" w:rsidR="000905B8" w:rsidRDefault="000905B8" w:rsidP="002F1D11">
      <w:pPr>
        <w:spacing w:after="0" w:line="240" w:lineRule="auto"/>
      </w:pPr>
      <w:r>
        <w:continuationSeparator/>
      </w:r>
    </w:p>
  </w:footnote>
  <w:footnote w:type="continuationNotice" w:id="1">
    <w:p w14:paraId="57D5BDD9" w14:textId="77777777" w:rsidR="000905B8" w:rsidRDefault="000905B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21DC7" w14:textId="77777777" w:rsidR="008874F5" w:rsidRDefault="00DD2CD5">
    <w:pPr>
      <w:pStyle w:val="Header"/>
    </w:pPr>
    <w:r w:rsidRPr="00DD2CD5">
      <w:rPr>
        <w:rFonts w:ascii="Calibri" w:eastAsia="Calibri" w:hAnsi="Calibri" w:cs="Times New Roman"/>
        <w:b/>
        <w:noProof/>
        <w:sz w:val="40"/>
        <w:szCs w:val="40"/>
        <w:lang w:val="bg-BG" w:eastAsia="bg-BG"/>
      </w:rPr>
      <w:drawing>
        <wp:inline distT="0" distB="0" distL="0" distR="0" wp14:anchorId="4FCB8110" wp14:editId="4D231529">
          <wp:extent cx="1952625" cy="58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a:ln>
                    <a:noFill/>
                  </a:ln>
                </pic:spPr>
              </pic:pic>
            </a:graphicData>
          </a:graphic>
        </wp:inline>
      </w:drawing>
    </w:r>
    <w:r w:rsidR="008874F5">
      <w:rPr>
        <w:b/>
        <w:noProof/>
        <w:sz w:val="40"/>
        <w:szCs w:val="40"/>
      </w:rPr>
      <w:t xml:space="preserve">                               </w:t>
    </w:r>
    <w:r w:rsidR="008874F5" w:rsidRPr="00185DDE">
      <w:rPr>
        <w:rFonts w:ascii="Calibri" w:eastAsia="Calibri" w:hAnsi="Calibri"/>
        <w:b/>
        <w:noProof/>
        <w:sz w:val="40"/>
        <w:szCs w:val="40"/>
        <w:lang w:val="bg-BG" w:eastAsia="bg-BG"/>
      </w:rPr>
      <w:drawing>
        <wp:inline distT="0" distB="0" distL="0" distR="0" wp14:anchorId="55EF9145" wp14:editId="62A4F9ED">
          <wp:extent cx="1809750" cy="581025"/>
          <wp:effectExtent l="0" t="0" r="0" b="9525"/>
          <wp:docPr id="6" name="Picture 3" descr="C:\Users\a.radeva\Desktop\GDSFMOP\LOGA\OP_nauk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deva\Desktop\GDSFMOP\LOGA\OP_nauk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581025"/>
                  </a:xfrm>
                  <a:prstGeom prst="rect">
                    <a:avLst/>
                  </a:prstGeom>
                  <a:noFill/>
                  <a:ln>
                    <a:noFill/>
                  </a:ln>
                </pic:spPr>
              </pic:pic>
            </a:graphicData>
          </a:graphic>
        </wp:inline>
      </w:drawing>
    </w:r>
  </w:p>
  <w:p w14:paraId="65BD4551" w14:textId="77777777" w:rsidR="002F1D11" w:rsidRPr="009A5C05" w:rsidRDefault="002F1D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73E"/>
    <w:multiLevelType w:val="hybridMultilevel"/>
    <w:tmpl w:val="0FA2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04728"/>
    <w:multiLevelType w:val="hybridMultilevel"/>
    <w:tmpl w:val="1B005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049AF"/>
    <w:multiLevelType w:val="hybridMultilevel"/>
    <w:tmpl w:val="E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F269C"/>
    <w:multiLevelType w:val="hybridMultilevel"/>
    <w:tmpl w:val="F70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63D4A"/>
    <w:multiLevelType w:val="hybridMultilevel"/>
    <w:tmpl w:val="F06A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B4101"/>
    <w:multiLevelType w:val="hybridMultilevel"/>
    <w:tmpl w:val="586E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A635B"/>
    <w:multiLevelType w:val="hybridMultilevel"/>
    <w:tmpl w:val="AF9CA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B787C"/>
    <w:multiLevelType w:val="hybridMultilevel"/>
    <w:tmpl w:val="3F1C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01AF1"/>
    <w:multiLevelType w:val="hybridMultilevel"/>
    <w:tmpl w:val="82BE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461214"/>
    <w:multiLevelType w:val="hybridMultilevel"/>
    <w:tmpl w:val="00D8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9"/>
  </w:num>
  <w:num w:numId="5">
    <w:abstractNumId w:val="1"/>
  </w:num>
  <w:num w:numId="6">
    <w:abstractNumId w:val="3"/>
  </w:num>
  <w:num w:numId="7">
    <w:abstractNumId w:val="6"/>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06"/>
    <w:rsid w:val="0000047B"/>
    <w:rsid w:val="000037B1"/>
    <w:rsid w:val="00033050"/>
    <w:rsid w:val="000363A0"/>
    <w:rsid w:val="00042D0B"/>
    <w:rsid w:val="00050141"/>
    <w:rsid w:val="0006428B"/>
    <w:rsid w:val="00074EA0"/>
    <w:rsid w:val="00075057"/>
    <w:rsid w:val="00075D50"/>
    <w:rsid w:val="00077AF0"/>
    <w:rsid w:val="00080725"/>
    <w:rsid w:val="00084222"/>
    <w:rsid w:val="000905B8"/>
    <w:rsid w:val="0009572B"/>
    <w:rsid w:val="000979DD"/>
    <w:rsid w:val="00097E83"/>
    <w:rsid w:val="000A1D3D"/>
    <w:rsid w:val="000A645C"/>
    <w:rsid w:val="000D70FD"/>
    <w:rsid w:val="000F06CE"/>
    <w:rsid w:val="000F69B4"/>
    <w:rsid w:val="00107D12"/>
    <w:rsid w:val="00114C17"/>
    <w:rsid w:val="001161CB"/>
    <w:rsid w:val="00117992"/>
    <w:rsid w:val="00147396"/>
    <w:rsid w:val="001570E1"/>
    <w:rsid w:val="0015750D"/>
    <w:rsid w:val="00162C9E"/>
    <w:rsid w:val="0016665E"/>
    <w:rsid w:val="0017717D"/>
    <w:rsid w:val="00177C6C"/>
    <w:rsid w:val="0018591A"/>
    <w:rsid w:val="0018660A"/>
    <w:rsid w:val="0018717D"/>
    <w:rsid w:val="00196EC7"/>
    <w:rsid w:val="001A0036"/>
    <w:rsid w:val="001A2B20"/>
    <w:rsid w:val="001B07AC"/>
    <w:rsid w:val="001B09D2"/>
    <w:rsid w:val="001B631D"/>
    <w:rsid w:val="001C40FA"/>
    <w:rsid w:val="001C4B4A"/>
    <w:rsid w:val="001E20B3"/>
    <w:rsid w:val="001E3D45"/>
    <w:rsid w:val="001E3D99"/>
    <w:rsid w:val="001F347D"/>
    <w:rsid w:val="001F3546"/>
    <w:rsid w:val="001F4957"/>
    <w:rsid w:val="002026DD"/>
    <w:rsid w:val="00204665"/>
    <w:rsid w:val="0020787F"/>
    <w:rsid w:val="00213ED0"/>
    <w:rsid w:val="00215FE0"/>
    <w:rsid w:val="00255D9E"/>
    <w:rsid w:val="00256608"/>
    <w:rsid w:val="00276924"/>
    <w:rsid w:val="002839B2"/>
    <w:rsid w:val="002A206D"/>
    <w:rsid w:val="002B7A38"/>
    <w:rsid w:val="002C2106"/>
    <w:rsid w:val="002D758B"/>
    <w:rsid w:val="002E2407"/>
    <w:rsid w:val="002E2FE9"/>
    <w:rsid w:val="002E6EAF"/>
    <w:rsid w:val="002F1D11"/>
    <w:rsid w:val="002F1EBD"/>
    <w:rsid w:val="002F652C"/>
    <w:rsid w:val="00300E40"/>
    <w:rsid w:val="00302500"/>
    <w:rsid w:val="003034EC"/>
    <w:rsid w:val="003049C3"/>
    <w:rsid w:val="00307F7A"/>
    <w:rsid w:val="00313BEC"/>
    <w:rsid w:val="003277CB"/>
    <w:rsid w:val="00335779"/>
    <w:rsid w:val="00337504"/>
    <w:rsid w:val="00341977"/>
    <w:rsid w:val="00343E12"/>
    <w:rsid w:val="003510B4"/>
    <w:rsid w:val="00354476"/>
    <w:rsid w:val="00361325"/>
    <w:rsid w:val="00367A28"/>
    <w:rsid w:val="0039442E"/>
    <w:rsid w:val="003B0F29"/>
    <w:rsid w:val="003B7F5B"/>
    <w:rsid w:val="003C0C67"/>
    <w:rsid w:val="003E01D2"/>
    <w:rsid w:val="003E2E4D"/>
    <w:rsid w:val="003E5A75"/>
    <w:rsid w:val="003F7908"/>
    <w:rsid w:val="00407447"/>
    <w:rsid w:val="00415618"/>
    <w:rsid w:val="00431CEE"/>
    <w:rsid w:val="00450CF9"/>
    <w:rsid w:val="004576F6"/>
    <w:rsid w:val="004678F4"/>
    <w:rsid w:val="00476E72"/>
    <w:rsid w:val="004839A4"/>
    <w:rsid w:val="00484F26"/>
    <w:rsid w:val="004A0BEA"/>
    <w:rsid w:val="004A2AA3"/>
    <w:rsid w:val="004A5A79"/>
    <w:rsid w:val="004B4A07"/>
    <w:rsid w:val="004B74F2"/>
    <w:rsid w:val="004C237C"/>
    <w:rsid w:val="004C2F53"/>
    <w:rsid w:val="004C4768"/>
    <w:rsid w:val="004C6FD1"/>
    <w:rsid w:val="004D4CB3"/>
    <w:rsid w:val="004E002D"/>
    <w:rsid w:val="004F49E0"/>
    <w:rsid w:val="004F7C22"/>
    <w:rsid w:val="005068C3"/>
    <w:rsid w:val="00517CE7"/>
    <w:rsid w:val="005250D9"/>
    <w:rsid w:val="00532DD7"/>
    <w:rsid w:val="0054070B"/>
    <w:rsid w:val="0054300F"/>
    <w:rsid w:val="005512E2"/>
    <w:rsid w:val="00553B8C"/>
    <w:rsid w:val="00563CB4"/>
    <w:rsid w:val="005746F5"/>
    <w:rsid w:val="005A1B5B"/>
    <w:rsid w:val="005C0BFF"/>
    <w:rsid w:val="005D2D67"/>
    <w:rsid w:val="005E17A9"/>
    <w:rsid w:val="005F1681"/>
    <w:rsid w:val="005F537E"/>
    <w:rsid w:val="00603959"/>
    <w:rsid w:val="00626AA3"/>
    <w:rsid w:val="00626B16"/>
    <w:rsid w:val="006270F5"/>
    <w:rsid w:val="00627C95"/>
    <w:rsid w:val="00627CE9"/>
    <w:rsid w:val="00682600"/>
    <w:rsid w:val="00687ACB"/>
    <w:rsid w:val="00693154"/>
    <w:rsid w:val="00694093"/>
    <w:rsid w:val="00694C81"/>
    <w:rsid w:val="006A036A"/>
    <w:rsid w:val="006B0E5A"/>
    <w:rsid w:val="006B7E25"/>
    <w:rsid w:val="006C19F5"/>
    <w:rsid w:val="006C1BE2"/>
    <w:rsid w:val="006C4EAB"/>
    <w:rsid w:val="006C61A5"/>
    <w:rsid w:val="006D4F1A"/>
    <w:rsid w:val="006E4945"/>
    <w:rsid w:val="006F74FA"/>
    <w:rsid w:val="00702E6D"/>
    <w:rsid w:val="00707AC9"/>
    <w:rsid w:val="007173B9"/>
    <w:rsid w:val="00721B73"/>
    <w:rsid w:val="0072549B"/>
    <w:rsid w:val="00757CDC"/>
    <w:rsid w:val="00761220"/>
    <w:rsid w:val="00766B92"/>
    <w:rsid w:val="007A6518"/>
    <w:rsid w:val="007B3BF6"/>
    <w:rsid w:val="007D111D"/>
    <w:rsid w:val="007E310D"/>
    <w:rsid w:val="007F3839"/>
    <w:rsid w:val="007F562B"/>
    <w:rsid w:val="00805E07"/>
    <w:rsid w:val="0081288A"/>
    <w:rsid w:val="0082162A"/>
    <w:rsid w:val="008237DC"/>
    <w:rsid w:val="008255CC"/>
    <w:rsid w:val="008268A8"/>
    <w:rsid w:val="008318D7"/>
    <w:rsid w:val="00834090"/>
    <w:rsid w:val="00837394"/>
    <w:rsid w:val="00840A4A"/>
    <w:rsid w:val="00842622"/>
    <w:rsid w:val="008446E1"/>
    <w:rsid w:val="00844DF6"/>
    <w:rsid w:val="008455AB"/>
    <w:rsid w:val="008455FE"/>
    <w:rsid w:val="00847FB5"/>
    <w:rsid w:val="00852B1D"/>
    <w:rsid w:val="008552E3"/>
    <w:rsid w:val="008554B9"/>
    <w:rsid w:val="00860B02"/>
    <w:rsid w:val="00876A77"/>
    <w:rsid w:val="008874F5"/>
    <w:rsid w:val="00892639"/>
    <w:rsid w:val="008A1F47"/>
    <w:rsid w:val="008A45E6"/>
    <w:rsid w:val="008A7177"/>
    <w:rsid w:val="008B4741"/>
    <w:rsid w:val="008C3A0C"/>
    <w:rsid w:val="008D159C"/>
    <w:rsid w:val="008E1F20"/>
    <w:rsid w:val="008E7914"/>
    <w:rsid w:val="00925E8E"/>
    <w:rsid w:val="009312B1"/>
    <w:rsid w:val="009355CF"/>
    <w:rsid w:val="00940947"/>
    <w:rsid w:val="00945BDA"/>
    <w:rsid w:val="00945ECB"/>
    <w:rsid w:val="00952AD0"/>
    <w:rsid w:val="00967AA7"/>
    <w:rsid w:val="00971B79"/>
    <w:rsid w:val="009728DB"/>
    <w:rsid w:val="009844FC"/>
    <w:rsid w:val="00994D84"/>
    <w:rsid w:val="0099787C"/>
    <w:rsid w:val="009A5C05"/>
    <w:rsid w:val="009A6BBC"/>
    <w:rsid w:val="009B68E5"/>
    <w:rsid w:val="009C7E75"/>
    <w:rsid w:val="009D2218"/>
    <w:rsid w:val="009D4855"/>
    <w:rsid w:val="009E20D6"/>
    <w:rsid w:val="009E3183"/>
    <w:rsid w:val="009E4E03"/>
    <w:rsid w:val="00A01570"/>
    <w:rsid w:val="00A06443"/>
    <w:rsid w:val="00A2025F"/>
    <w:rsid w:val="00A37BB3"/>
    <w:rsid w:val="00A44328"/>
    <w:rsid w:val="00A44523"/>
    <w:rsid w:val="00A44B1A"/>
    <w:rsid w:val="00A54806"/>
    <w:rsid w:val="00A60B5E"/>
    <w:rsid w:val="00A637DC"/>
    <w:rsid w:val="00A64202"/>
    <w:rsid w:val="00A6446B"/>
    <w:rsid w:val="00A724F3"/>
    <w:rsid w:val="00A84265"/>
    <w:rsid w:val="00A8782E"/>
    <w:rsid w:val="00A93E94"/>
    <w:rsid w:val="00AA3E14"/>
    <w:rsid w:val="00AC6F4D"/>
    <w:rsid w:val="00AD47B8"/>
    <w:rsid w:val="00AE1AD3"/>
    <w:rsid w:val="00AE631E"/>
    <w:rsid w:val="00AE67E8"/>
    <w:rsid w:val="00AF1114"/>
    <w:rsid w:val="00AF1A55"/>
    <w:rsid w:val="00AF2721"/>
    <w:rsid w:val="00AF72CB"/>
    <w:rsid w:val="00B0150C"/>
    <w:rsid w:val="00B13A9F"/>
    <w:rsid w:val="00B174D1"/>
    <w:rsid w:val="00B175D1"/>
    <w:rsid w:val="00B208DC"/>
    <w:rsid w:val="00B26317"/>
    <w:rsid w:val="00B26D88"/>
    <w:rsid w:val="00B30DE3"/>
    <w:rsid w:val="00B4013A"/>
    <w:rsid w:val="00B51637"/>
    <w:rsid w:val="00B52172"/>
    <w:rsid w:val="00B5643E"/>
    <w:rsid w:val="00B77B74"/>
    <w:rsid w:val="00B848AD"/>
    <w:rsid w:val="00B86ED2"/>
    <w:rsid w:val="00B904E2"/>
    <w:rsid w:val="00B91BC5"/>
    <w:rsid w:val="00B9323D"/>
    <w:rsid w:val="00B941B2"/>
    <w:rsid w:val="00B95736"/>
    <w:rsid w:val="00BB2990"/>
    <w:rsid w:val="00BB4141"/>
    <w:rsid w:val="00BB742C"/>
    <w:rsid w:val="00BC02E6"/>
    <w:rsid w:val="00BD1731"/>
    <w:rsid w:val="00BD37EC"/>
    <w:rsid w:val="00BE46D7"/>
    <w:rsid w:val="00C070F4"/>
    <w:rsid w:val="00C108E6"/>
    <w:rsid w:val="00C44C46"/>
    <w:rsid w:val="00C73DAB"/>
    <w:rsid w:val="00C93C80"/>
    <w:rsid w:val="00C942B5"/>
    <w:rsid w:val="00CA3DE4"/>
    <w:rsid w:val="00CB4A68"/>
    <w:rsid w:val="00CB63CD"/>
    <w:rsid w:val="00CD20DD"/>
    <w:rsid w:val="00CD2845"/>
    <w:rsid w:val="00CD47F4"/>
    <w:rsid w:val="00CD6F8C"/>
    <w:rsid w:val="00CE7E5F"/>
    <w:rsid w:val="00CF065C"/>
    <w:rsid w:val="00CF3452"/>
    <w:rsid w:val="00CF4C44"/>
    <w:rsid w:val="00CF5E78"/>
    <w:rsid w:val="00D04181"/>
    <w:rsid w:val="00D12CA5"/>
    <w:rsid w:val="00D14CEF"/>
    <w:rsid w:val="00D1713C"/>
    <w:rsid w:val="00D17CF1"/>
    <w:rsid w:val="00D300EE"/>
    <w:rsid w:val="00D31AE8"/>
    <w:rsid w:val="00D45EEC"/>
    <w:rsid w:val="00D53B25"/>
    <w:rsid w:val="00D54850"/>
    <w:rsid w:val="00D552FF"/>
    <w:rsid w:val="00D576A1"/>
    <w:rsid w:val="00D63159"/>
    <w:rsid w:val="00D6493C"/>
    <w:rsid w:val="00D6576E"/>
    <w:rsid w:val="00D73F71"/>
    <w:rsid w:val="00D921CD"/>
    <w:rsid w:val="00DA02EB"/>
    <w:rsid w:val="00DA1EE2"/>
    <w:rsid w:val="00DA78B7"/>
    <w:rsid w:val="00DB7029"/>
    <w:rsid w:val="00DD2CD5"/>
    <w:rsid w:val="00DD53C3"/>
    <w:rsid w:val="00E12771"/>
    <w:rsid w:val="00E226D2"/>
    <w:rsid w:val="00E30A5E"/>
    <w:rsid w:val="00E35672"/>
    <w:rsid w:val="00E50970"/>
    <w:rsid w:val="00E56335"/>
    <w:rsid w:val="00E60674"/>
    <w:rsid w:val="00E7127C"/>
    <w:rsid w:val="00E71C3D"/>
    <w:rsid w:val="00E7267A"/>
    <w:rsid w:val="00E778CE"/>
    <w:rsid w:val="00E96DB0"/>
    <w:rsid w:val="00E97A9C"/>
    <w:rsid w:val="00EA286C"/>
    <w:rsid w:val="00EA5EFD"/>
    <w:rsid w:val="00EA7DEA"/>
    <w:rsid w:val="00EB244E"/>
    <w:rsid w:val="00EB300A"/>
    <w:rsid w:val="00EB4126"/>
    <w:rsid w:val="00EB79EE"/>
    <w:rsid w:val="00EC216A"/>
    <w:rsid w:val="00EC2919"/>
    <w:rsid w:val="00ED0BF0"/>
    <w:rsid w:val="00ED3FD4"/>
    <w:rsid w:val="00ED5ED6"/>
    <w:rsid w:val="00EE424C"/>
    <w:rsid w:val="00EF0040"/>
    <w:rsid w:val="00EF085B"/>
    <w:rsid w:val="00EF11B8"/>
    <w:rsid w:val="00EF50D9"/>
    <w:rsid w:val="00F0768C"/>
    <w:rsid w:val="00F07B5C"/>
    <w:rsid w:val="00F07DD6"/>
    <w:rsid w:val="00F21229"/>
    <w:rsid w:val="00F2523C"/>
    <w:rsid w:val="00F30FCB"/>
    <w:rsid w:val="00F35561"/>
    <w:rsid w:val="00F37280"/>
    <w:rsid w:val="00F405BB"/>
    <w:rsid w:val="00F4235C"/>
    <w:rsid w:val="00F42F77"/>
    <w:rsid w:val="00F50AC5"/>
    <w:rsid w:val="00F75674"/>
    <w:rsid w:val="00F77F8C"/>
    <w:rsid w:val="00F813BA"/>
    <w:rsid w:val="00F81A71"/>
    <w:rsid w:val="00F8418E"/>
    <w:rsid w:val="00F84859"/>
    <w:rsid w:val="00F8690B"/>
    <w:rsid w:val="00F904D7"/>
    <w:rsid w:val="00F90762"/>
    <w:rsid w:val="00F90BFE"/>
    <w:rsid w:val="00F92044"/>
    <w:rsid w:val="00F972F0"/>
    <w:rsid w:val="00FA1883"/>
    <w:rsid w:val="00FB2635"/>
    <w:rsid w:val="00FB7635"/>
    <w:rsid w:val="00FC7C5B"/>
    <w:rsid w:val="00FD44B5"/>
    <w:rsid w:val="00FD4D50"/>
    <w:rsid w:val="00FE0558"/>
    <w:rsid w:val="00FE2090"/>
    <w:rsid w:val="00FE7AD7"/>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1C324"/>
  <w15:docId w15:val="{F73BADA3-3CFB-4230-969C-A9009F10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65"/>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basedOn w:val="Normal"/>
    <w:uiPriority w:val="34"/>
    <w:qFormat/>
    <w:rsid w:val="000F69B4"/>
    <w:pPr>
      <w:ind w:left="720"/>
      <w:contextualSpacing/>
    </w:pPr>
  </w:style>
  <w:style w:type="paragraph" w:styleId="BalloonText">
    <w:name w:val="Balloon Text"/>
    <w:basedOn w:val="Normal"/>
    <w:link w:val="BalloonTextChar"/>
    <w:uiPriority w:val="99"/>
    <w:semiHidden/>
    <w:unhideWhenUsed/>
    <w:rsid w:val="00A63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DC"/>
    <w:rPr>
      <w:rFonts w:ascii="Segoe UI" w:hAnsi="Segoe UI" w:cs="Segoe UI"/>
      <w:sz w:val="18"/>
      <w:szCs w:val="18"/>
    </w:rPr>
  </w:style>
  <w:style w:type="character" w:styleId="Hyperlink">
    <w:name w:val="Hyperlink"/>
    <w:basedOn w:val="DefaultParagraphFont"/>
    <w:uiPriority w:val="99"/>
    <w:unhideWhenUsed/>
    <w:rsid w:val="00852B1D"/>
    <w:rPr>
      <w:color w:val="0563C1" w:themeColor="hyperlink"/>
      <w:u w:val="single"/>
    </w:rPr>
  </w:style>
  <w:style w:type="character" w:styleId="CommentReference">
    <w:name w:val="annotation reference"/>
    <w:basedOn w:val="DefaultParagraphFont"/>
    <w:uiPriority w:val="99"/>
    <w:semiHidden/>
    <w:unhideWhenUsed/>
    <w:rsid w:val="00E30A5E"/>
    <w:rPr>
      <w:sz w:val="16"/>
      <w:szCs w:val="16"/>
    </w:rPr>
  </w:style>
  <w:style w:type="paragraph" w:styleId="CommentText">
    <w:name w:val="annotation text"/>
    <w:basedOn w:val="Normal"/>
    <w:link w:val="CommentTextChar"/>
    <w:uiPriority w:val="99"/>
    <w:semiHidden/>
    <w:unhideWhenUsed/>
    <w:rsid w:val="00E30A5E"/>
    <w:pPr>
      <w:spacing w:line="240" w:lineRule="auto"/>
    </w:pPr>
    <w:rPr>
      <w:sz w:val="20"/>
      <w:szCs w:val="20"/>
    </w:rPr>
  </w:style>
  <w:style w:type="character" w:customStyle="1" w:styleId="CommentTextChar">
    <w:name w:val="Comment Text Char"/>
    <w:basedOn w:val="DefaultParagraphFont"/>
    <w:link w:val="CommentText"/>
    <w:uiPriority w:val="99"/>
    <w:semiHidden/>
    <w:rsid w:val="00E30A5E"/>
    <w:rPr>
      <w:sz w:val="20"/>
      <w:szCs w:val="20"/>
    </w:rPr>
  </w:style>
  <w:style w:type="paragraph" w:styleId="CommentSubject">
    <w:name w:val="annotation subject"/>
    <w:basedOn w:val="CommentText"/>
    <w:next w:val="CommentText"/>
    <w:link w:val="CommentSubjectChar"/>
    <w:uiPriority w:val="99"/>
    <w:semiHidden/>
    <w:unhideWhenUsed/>
    <w:rsid w:val="00E30A5E"/>
    <w:rPr>
      <w:b/>
      <w:bCs/>
    </w:rPr>
  </w:style>
  <w:style w:type="character" w:customStyle="1" w:styleId="CommentSubjectChar">
    <w:name w:val="Comment Subject Char"/>
    <w:basedOn w:val="CommentTextChar"/>
    <w:link w:val="CommentSubject"/>
    <w:uiPriority w:val="99"/>
    <w:semiHidden/>
    <w:rsid w:val="00E30A5E"/>
    <w:rPr>
      <w:b/>
      <w:bCs/>
      <w:sz w:val="20"/>
      <w:szCs w:val="20"/>
    </w:rPr>
  </w:style>
  <w:style w:type="paragraph" w:styleId="Revision">
    <w:name w:val="Revision"/>
    <w:hidden/>
    <w:uiPriority w:val="99"/>
    <w:semiHidden/>
    <w:rsid w:val="00D63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0648">
      <w:bodyDiv w:val="1"/>
      <w:marLeft w:val="0"/>
      <w:marRight w:val="0"/>
      <w:marTop w:val="0"/>
      <w:marBottom w:val="0"/>
      <w:divBdr>
        <w:top w:val="none" w:sz="0" w:space="0" w:color="auto"/>
        <w:left w:val="none" w:sz="0" w:space="0" w:color="auto"/>
        <w:bottom w:val="none" w:sz="0" w:space="0" w:color="auto"/>
        <w:right w:val="none" w:sz="0" w:space="0" w:color="auto"/>
      </w:divBdr>
    </w:div>
    <w:div w:id="1685667685">
      <w:bodyDiv w:val="1"/>
      <w:marLeft w:val="0"/>
      <w:marRight w:val="0"/>
      <w:marTop w:val="0"/>
      <w:marBottom w:val="0"/>
      <w:divBdr>
        <w:top w:val="none" w:sz="0" w:space="0" w:color="auto"/>
        <w:left w:val="none" w:sz="0" w:space="0" w:color="auto"/>
        <w:bottom w:val="none" w:sz="0" w:space="0" w:color="auto"/>
        <w:right w:val="none" w:sz="0" w:space="0" w:color="auto"/>
      </w:divBdr>
    </w:div>
    <w:div w:id="200974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noir.bg/?go=page&amp;pageId=1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mis2020.government.bg/bg/s/Procedure/Info/3a12a62d-f928-49db-a0bd-e5487ee389fb" TargetMode="External"/><Relationship Id="rId4" Type="http://schemas.openxmlformats.org/officeDocument/2006/relationships/settings" Target="settings.xml"/><Relationship Id="rId9" Type="http://schemas.openxmlformats.org/officeDocument/2006/relationships/hyperlink" Target="http://opnoir.bg/?go=page&amp;pageId=36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9iuTYb471Q4bqbvtIZq/NkOY4zmxNQSWv7fTi7hV4IU=</DigestValue>
    </Reference>
    <Reference Type="http://www.w3.org/2000/09/xmldsig#Object" URI="#idOfficeObject">
      <DigestMethod Algorithm="http://www.w3.org/2001/04/xmlenc#sha256"/>
      <DigestValue>07nX71VO9/aV9x31KfjHu6uXGVslAIGEZAkNEDB6mI0=</DigestValue>
    </Reference>
    <Reference Type="http://uri.etsi.org/01903#SignedProperties" URI="#idSignedProperties">
      <Transforms>
        <Transform Algorithm="http://www.w3.org/TR/2001/REC-xml-c14n-20010315"/>
      </Transforms>
      <DigestMethod Algorithm="http://www.w3.org/2001/04/xmlenc#sha256"/>
      <DigestValue>JI6T/wULnZoTHZFPirVkv/stTIKqPI7sD4W2OX7yons=</DigestValue>
    </Reference>
    <Reference Type="http://www.w3.org/2000/09/xmldsig#Object" URI="#idValidSigLnImg">
      <DigestMethod Algorithm="http://www.w3.org/2001/04/xmlenc#sha256"/>
      <DigestValue>0wd+Ux+ripSkrQhfgVBSX/JLi/QZ39MAujCXqIzFRyY=</DigestValue>
    </Reference>
    <Reference Type="http://www.w3.org/2000/09/xmldsig#Object" URI="#idInvalidSigLnImg">
      <DigestMethod Algorithm="http://www.w3.org/2001/04/xmlenc#sha256"/>
      <DigestValue>QZsbpp2Q+B1Qb1NykvCqYeqmEOhlVIalwvMOxaTONVk=</DigestValue>
    </Reference>
  </SignedInfo>
  <SignatureValue>Y4ZlnV7I0ISnm6jdTf4VIbteJEmJzOuT/9Va4I9P7pk3vyoo/Xku/SKx9BH9cNdLg9CmXj5oosbn
YIgFEOYjY7/nbzsZ9ZNFMY1Wfv0SpIOoGfWyn7ycWMyvF+tlYD9cPemQ/M1s2xiL4oNPTPINZwBb
H9KTqw6wBzZyF9I1DukrnOo5bsYejM4kIXa6HIxRRwuWr+k4BWk373RFV/fIAvcVWPSiUlrqq0Yx
g8CNavXEuYMydzXBxHSR9Cm0u0e4+GDvFyjCYFbVxW4114eCkKN/YfOfoBZpAkb7wYH3+TmiA5Fl
uRIJ+7LkwFxjAGMhumCzye9eSR4zXHlNjgzoBg==</SignatureValue>
  <KeyInfo>
    <X509Data>
      <X509Certificate>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n0rqHTT3SGGWkWpf4bodiZ9A4KA13m1EhiuFT16aMvo=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XfFRFGVdzmAqKSV/h81K9r68vvhfS9JfaOYU2tSgjI4=</DigestValue>
      </Reference>
      <Reference URI="/word/document.xml?ContentType=application/vnd.openxmlformats-officedocument.wordprocessingml.document.main+xml">
        <DigestMethod Algorithm="http://www.w3.org/2001/04/xmlenc#sha256"/>
        <DigestValue>XmO4OVuaZhoW2B1BOoqU1TAJsJdhqDLQuHxmhQ/WIro=</DigestValue>
      </Reference>
      <Reference URI="/word/endnotes.xml?ContentType=application/vnd.openxmlformats-officedocument.wordprocessingml.endnotes+xml">
        <DigestMethod Algorithm="http://www.w3.org/2001/04/xmlenc#sha256"/>
        <DigestValue>6A3IvAVmrrEdoFG1hm4RJe9nzM9C4l65j+/fDY8wrts=</DigestValue>
      </Reference>
      <Reference URI="/word/fontTable.xml?ContentType=application/vnd.openxmlformats-officedocument.wordprocessingml.fontTable+xml">
        <DigestMethod Algorithm="http://www.w3.org/2001/04/xmlenc#sha256"/>
        <DigestValue>iOXDTxzWaXXw4ZpO1vdAPOt4LlrvqbinuX88E+OL1tU=</DigestValue>
      </Reference>
      <Reference URI="/word/footer1.xml?ContentType=application/vnd.openxmlformats-officedocument.wordprocessingml.footer+xml">
        <DigestMethod Algorithm="http://www.w3.org/2001/04/xmlenc#sha256"/>
        <DigestValue>1qbmsXsd+21YMiNLEUckldFC3z+Spb76gBLIqpKDgkA=</DigestValue>
      </Reference>
      <Reference URI="/word/footnotes.xml?ContentType=application/vnd.openxmlformats-officedocument.wordprocessingml.footnotes+xml">
        <DigestMethod Algorithm="http://www.w3.org/2001/04/xmlenc#sha256"/>
        <DigestValue>wO6LW/m8Q7xd/ustiZTOt0Ox2zsKPIuLnGwmRyhJJcM=</DigestValue>
      </Reference>
      <Reference URI="/word/header1.xml?ContentType=application/vnd.openxmlformats-officedocument.wordprocessingml.header+xml">
        <DigestMethod Algorithm="http://www.w3.org/2001/04/xmlenc#sha256"/>
        <DigestValue>Ob7LVF/vHk1k8j3ezWzx2afMV1doKXZHXVnvEdi0J98=</DigestValue>
      </Reference>
      <Reference URI="/word/media/image1.emf?ContentType=image/x-emf">
        <DigestMethod Algorithm="http://www.w3.org/2001/04/xmlenc#sha256"/>
        <DigestValue>1igYOi0nwlCd0Sy5slv3IC5vWfxfc/K9v/F6CZgP3kM=</DigestValue>
      </Reference>
      <Reference URI="/word/media/image2.png?ContentType=image/png">
        <DigestMethod Algorithm="http://www.w3.org/2001/04/xmlenc#sha256"/>
        <DigestValue>o6vtEbqJzuaPyVgS84IMShlsrWQYgizrnV8HGdvxtVI=</DigestValue>
      </Reference>
      <Reference URI="/word/media/image3.jpeg?ContentType=image/jpeg">
        <DigestMethod Algorithm="http://www.w3.org/2001/04/xmlenc#sha256"/>
        <DigestValue>UkH7nrOXatfdudgg221NIKverOFmtp50vZxJ2F2d+pE=</DigestValue>
      </Reference>
      <Reference URI="/word/numbering.xml?ContentType=application/vnd.openxmlformats-officedocument.wordprocessingml.numbering+xml">
        <DigestMethod Algorithm="http://www.w3.org/2001/04/xmlenc#sha256"/>
        <DigestValue>xS9syp4zvNgMjK3c7snq3PgCJ9qAozqnDflyHYb1h+E=</DigestValue>
      </Reference>
      <Reference URI="/word/settings.xml?ContentType=application/vnd.openxmlformats-officedocument.wordprocessingml.settings+xml">
        <DigestMethod Algorithm="http://www.w3.org/2001/04/xmlenc#sha256"/>
        <DigestValue>tk0UjiP450aDj6SRNznaDvGD9kTuZHeJ4nwDUsl3cYs=</DigestValue>
      </Reference>
      <Reference URI="/word/styles.xml?ContentType=application/vnd.openxmlformats-officedocument.wordprocessingml.styles+xml">
        <DigestMethod Algorithm="http://www.w3.org/2001/04/xmlenc#sha256"/>
        <DigestValue>HZDV5pjYwfXqGswOGI9FYREgeRRIMA7n73iJpYkSsNo=</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nxElRmnbGe/2Xv3M3rjOAbYj3Us4zIZsiZIteTCp/N0=</DigestValue>
      </Reference>
    </Manifest>
    <SignatureProperties>
      <SignatureProperty Id="idSignatureTime" Target="#idPackageSignature">
        <mdssi:SignatureTime xmlns:mdssi="http://schemas.openxmlformats.org/package/2006/digital-signature">
          <mdssi:Format>YYYY-MM-DDThh:mm:ssTZD</mdssi:Format>
          <mdssi:Value>2022-02-21T12:22:56Z</mdssi:Value>
        </mdssi:SignatureTime>
      </SignatureProperty>
    </SignatureProperties>
  </Object>
  <Object Id="idOfficeObject">
    <SignatureProperties>
      <SignatureProperty Id="idOfficeV1Details" Target="#idPackageSignature">
        <SignatureInfoV1 xmlns="http://schemas.microsoft.com/office/2006/digsig">
          <SetupID>{919CEAFE-C58C-42AB-BD36-33C29E9EA0FB}</SetupID>
          <SignatureText>е-подпис</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2022-02-21T12:22:56Z</xd:SigningTime>
          <xd:SigningCertificate>
            <xd:Cert>
              <xd:CertDigest>
                <DigestMethod Algorithm="http://www.w3.org/2001/04/xmlenc#sha256"/>
                <DigestValue>bpvC5oAa0h4f+vE7mTOA7rO08fWUJoK+7JM4DhrQ7DM=</DigestValue>
              </xd:CertDigest>
              <xd:IssuerSerial>
                <X509IssuerName>C=BG, L=Sofia, O=Information Services JSC, OID.2.5.4.97=NTRBG-831641791, CN=StampIT Global Qualified CA</X509IssuerName>
                <X509SerialNumber>595127810160126298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AAGQAAgAwAACBFTUYAAAEAtBsAAKo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Dkd4DwUwCiYeR3aCu9AAkAAAC8YeR3BAAAALBhvQAAAAAAaCu9AGgrvQAyS6N0AAAAABzxUwA8e9gAAAAAAAAAAAAAAAAAAAAAABjtvAAAAAAAAAAAAAAAAAAAAAAAAAAAAAAAAAAAAAAAAAAAAAAAAAAAAAAAAAAAAAAAAAAAAAAAAAAAAAAAAACuEed3sdrUH9jxUwAI0uB3aCu9AAxIeXQAAAAAGNPgd///AAAAAAAA+9Pgd/vT4HcI8lMAAABTAAcAAAAAAAAA0Y14dwkAAAAHAAAAOPJTADjyUwAAAgAA/P///wEAAAAAAAAAAAAAAAAAAAAAAAAA+NS6d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MAZAEAAAAAAAAAAAAAAKtBFqyVUwCYl1MAzgMRd5RaNvuIpG9yvCkKjwAAAACIpG9yZTdEcjh3yQDQlFMANJVTAEuFanL/////IJVTAJ64RnJ6HEty0rhGcvArRXICLEVyKFs2+4ikb3JIWzb7SJVTAH+4RnIgDWIWAAAAAAAACIdwlVMAAJdTAOkCEXdQlVMAAgAAAPUCEXfo529y4P///wAAAAAAAAAAAAAAAJABAAAAAAABAAAAAGEAcgAAAAAAAAAAANGNeHcAAAAABgAAAKSWUwCkllMAAAIAAPz///8BAAAAAAAAAAAAAAAAAAAAAAAAAAAAAAAAAAAAZHYACAAAAAAlAAAADAAAAAMAAAAYAAAADAAAAAAAAAI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iAAAAAoAAABQAAAASgAAAFwAAAABAAAAAADIQQAAyEEKAAAAUAAAAAoAAABMAAAAAAAAAAAAAAAAAAAA//////////9gAAAAGAQyBDAEPQQgAB8EPgQ/BD4EMgQIAAAABgAAAAYAAAAHAAAAAwAAAAgAAAAHAAAABwAAAAc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</Object>
  <Object Id="idInvalidSigLnImg">AQAAAGwAAAAAAAAAAAAAAP8AAAB/AAAAAAAAAAAAAAAAGQAAgAwAACBFTUYAAAEAUB8AALA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AAAAcKDQcKDQcJDQ4WMShFrjFU1TJV1gECBAIDBAECBQoRKyZBowsTMVI9AAAAfqbJd6PIeqDCQFZ4JTd0Lk/HMVPSGy5uFiE4GypVJ0KnHjN9AAABAAAAAACcz+7S6ffb7fnC0t1haH0hMm8aLXIuT8ggOIwoRKslP58cK08AAAGAPwAAAMHg9P///////////+bm5k9SXjw/SzBRzTFU0y1NwSAyVzFGXwEBAnI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4A/AAAAotHvtdryxOL1xOL1tdry0+r32+350+r3tdryxOL1pdPvc5rAAQIDAAAAAABpj7ZnjrZqj7Zqj7ZnjrZtkbdukrdtkbdnjrZqj7ZojrZ3rdUCAwTAPgAAAAAAAAAAAAAAAAAAAAAAAAAAAAAAAAAAAAAAAAAAAAAAAAAAAAAAAI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kd4DwUwCiYeR3aCu9AAkAAAC8YeR3BAAAALBhvQAAAAAAaCu9AGgrvQAyS6N0AAAAABzxUwA8e9gAAAAAAAAAAAAAAAAAAAAAABjtvAAAAAAAAAAAAAAAAAAAAAAAAAAAAAAAAAAAAAAAAAAAAAAAAAAAAAAAAAAAAAAAAAAAAAAAAAAAAAAAAACuEed3sdrUH9jxUwAI0uB3aCu9AAxIeXQAAAAAGNPgd///AAAAAAAA+9Pgd/vT4HcI8lMAAABTAAcAAAAAAAAA0Y14dwkAAAAHAAAAOPJTADjyUwAAAgAA/P///wEAAAAAAAAAAAAAAAAAAAAAAAAA+NS6d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MAZAEAAAAAAAAAAAAAAKtBFqyVUwCYl1MAzgMRd5RaNvuIpG9yvCkKjwAAAACIpG9yZTdEcjh3yQDQlFMANJVTAEuFanL/////IJVTAJ64RnJ6HEty0rhGcvArRXICLEVyKFs2+4ikb3JIWzb7SJVTAH+4RnIgDWIWAAAAAAAACIdwlVMAAJdTAOkCEXdQlVMAAgAAAPUCEXfo529y4P///wAAAAAAAAAAAAAAAJABAAAAAAABAAAAAGEAcgAAAAAAAAAAANGNeHcAAAAABgAAAKSWUwCkllMAAAIAAPz///8BAAAAAAAAAAAAAAAAAAAAAAAAAAAAAAAAAAAAZHYACAAAAAAlAAAADAAAAAMAAAAYAAAADAAAAAAAAAI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iAAAAAoAAABQAAAASgAAAFwAAAABAAAAAADIQQAAyEEKAAAAUAAAAAoAAABMAAAAAAAAAAAAAAAAAAAA//////////9gAAAAGAQyBDAEPQQgAB8EPgQ/BD4EMgQIAAAABgAAAAYAAAAHAAAAAwAAAAgAAAAHAAAABwAAAAc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21B0D-3BB2-44C1-AD5E-000F9BC7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4074</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Станислава Димитрова</dc:creator>
  <cp:lastModifiedBy>Svetoslav Valachev</cp:lastModifiedBy>
  <cp:revision>2</cp:revision>
  <dcterms:created xsi:type="dcterms:W3CDTF">2022-02-21T07:21:00Z</dcterms:created>
  <dcterms:modified xsi:type="dcterms:W3CDTF">2022-02-21T07:21:00Z</dcterms:modified>
</cp:coreProperties>
</file>