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E" w:rsidRPr="00083EF3" w:rsidRDefault="00685677" w:rsidP="003B287A">
      <w:pPr>
        <w:jc w:val="center"/>
        <w:rPr>
          <w:rFonts w:ascii="Times New Roman" w:hAnsi="Times New Roman" w:cs="Times New Roman"/>
          <w:b/>
          <w:sz w:val="24"/>
          <w:szCs w:val="24"/>
        </w:rPr>
      </w:pPr>
      <w:r w:rsidRPr="00083EF3">
        <w:rPr>
          <w:rFonts w:ascii="Times New Roman" w:hAnsi="Times New Roman" w:cs="Times New Roman"/>
          <w:b/>
          <w:sz w:val="24"/>
          <w:szCs w:val="24"/>
        </w:rPr>
        <w:t xml:space="preserve">Справка с въпроси </w:t>
      </w:r>
      <w:r w:rsidR="0063120E" w:rsidRPr="00083EF3">
        <w:rPr>
          <w:rFonts w:ascii="Times New Roman" w:hAnsi="Times New Roman" w:cs="Times New Roman"/>
          <w:b/>
          <w:sz w:val="24"/>
          <w:szCs w:val="24"/>
        </w:rPr>
        <w:t xml:space="preserve">от кандидати/заинтересовани страни </w:t>
      </w:r>
      <w:r w:rsidR="00B33F8F" w:rsidRPr="00083EF3">
        <w:rPr>
          <w:rFonts w:ascii="Times New Roman" w:hAnsi="Times New Roman" w:cs="Times New Roman"/>
          <w:b/>
          <w:sz w:val="24"/>
          <w:szCs w:val="24"/>
        </w:rPr>
        <w:t>и разяснения</w:t>
      </w:r>
      <w:r w:rsidR="00602107" w:rsidRPr="00083EF3">
        <w:rPr>
          <w:rFonts w:ascii="Times New Roman" w:hAnsi="Times New Roman" w:cs="Times New Roman"/>
          <w:b/>
          <w:sz w:val="24"/>
          <w:szCs w:val="24"/>
        </w:rPr>
        <w:t xml:space="preserve"> </w:t>
      </w:r>
      <w:r w:rsidR="0063120E" w:rsidRPr="00083EF3">
        <w:rPr>
          <w:rFonts w:ascii="Times New Roman" w:hAnsi="Times New Roman" w:cs="Times New Roman"/>
          <w:b/>
          <w:sz w:val="24"/>
          <w:szCs w:val="24"/>
        </w:rPr>
        <w:t>на УО на ОПНОИР по процедура</w:t>
      </w:r>
    </w:p>
    <w:p w:rsidR="00602107" w:rsidRPr="00083EF3" w:rsidRDefault="0063120E" w:rsidP="00A645AA">
      <w:pPr>
        <w:jc w:val="center"/>
        <w:rPr>
          <w:rFonts w:ascii="Times New Roman" w:hAnsi="Times New Roman" w:cs="Times New Roman"/>
          <w:b/>
          <w:sz w:val="24"/>
          <w:szCs w:val="24"/>
        </w:rPr>
      </w:pPr>
      <w:r w:rsidRPr="00083EF3">
        <w:rPr>
          <w:rFonts w:ascii="Times New Roman" w:hAnsi="Times New Roman" w:cs="Times New Roman"/>
          <w:b/>
          <w:sz w:val="24"/>
          <w:szCs w:val="24"/>
        </w:rPr>
        <w:t xml:space="preserve">BG05M2OP001-3.017 „Повишаване на капацитета на педагогическите специалисти за работа в мултикултурна среда“ </w:t>
      </w:r>
    </w:p>
    <w:p w:rsidR="0063120E" w:rsidRPr="00083EF3" w:rsidRDefault="003B287A" w:rsidP="00A645AA">
      <w:pPr>
        <w:jc w:val="center"/>
        <w:rPr>
          <w:rFonts w:ascii="Times New Roman" w:hAnsi="Times New Roman" w:cs="Times New Roman"/>
          <w:b/>
          <w:sz w:val="24"/>
          <w:szCs w:val="24"/>
        </w:rPr>
      </w:pPr>
      <w:r w:rsidRPr="00083EF3">
        <w:rPr>
          <w:rFonts w:ascii="Times New Roman" w:hAnsi="Times New Roman" w:cs="Times New Roman"/>
          <w:b/>
          <w:sz w:val="24"/>
          <w:szCs w:val="24"/>
        </w:rPr>
        <w:t xml:space="preserve">КОНСОЛИДИРАНА ВЕРСИЯ (въпроси до </w:t>
      </w:r>
      <w:r w:rsidR="00DB1DFA">
        <w:rPr>
          <w:rFonts w:ascii="Times New Roman" w:hAnsi="Times New Roman" w:cs="Times New Roman"/>
          <w:b/>
          <w:sz w:val="24"/>
          <w:szCs w:val="24"/>
          <w:lang w:val="en-US"/>
        </w:rPr>
        <w:t>12</w:t>
      </w:r>
      <w:r w:rsidRPr="00083EF3">
        <w:rPr>
          <w:rFonts w:ascii="Times New Roman" w:hAnsi="Times New Roman" w:cs="Times New Roman"/>
          <w:b/>
          <w:sz w:val="24"/>
          <w:szCs w:val="24"/>
        </w:rPr>
        <w:t>.0</w:t>
      </w:r>
      <w:r w:rsidR="009278D1">
        <w:rPr>
          <w:rFonts w:ascii="Times New Roman" w:hAnsi="Times New Roman" w:cs="Times New Roman"/>
          <w:b/>
          <w:sz w:val="24"/>
          <w:szCs w:val="24"/>
          <w:lang w:val="en-US"/>
        </w:rPr>
        <w:t>5</w:t>
      </w:r>
      <w:r w:rsidRPr="00083EF3">
        <w:rPr>
          <w:rFonts w:ascii="Times New Roman" w:hAnsi="Times New Roman" w:cs="Times New Roman"/>
          <w:b/>
          <w:sz w:val="24"/>
          <w:szCs w:val="24"/>
        </w:rPr>
        <w:t>.2020 г.)</w:t>
      </w:r>
    </w:p>
    <w:tbl>
      <w:tblPr>
        <w:tblStyle w:val="TableGrid"/>
        <w:tblW w:w="15214" w:type="dxa"/>
        <w:tblLook w:val="04A0"/>
      </w:tblPr>
      <w:tblGrid>
        <w:gridCol w:w="445"/>
        <w:gridCol w:w="4523"/>
        <w:gridCol w:w="4184"/>
        <w:gridCol w:w="6062"/>
      </w:tblGrid>
      <w:tr w:rsidR="0063120E" w:rsidRPr="00083EF3" w:rsidTr="00CF5038">
        <w:trPr>
          <w:tblHeader/>
        </w:trPr>
        <w:tc>
          <w:tcPr>
            <w:tcW w:w="445" w:type="dxa"/>
            <w:shd w:val="clear" w:color="auto" w:fill="D9E2F3" w:themeFill="accent5" w:themeFillTint="33"/>
          </w:tcPr>
          <w:p w:rsidR="0063120E" w:rsidRPr="00083EF3" w:rsidRDefault="0063120E" w:rsidP="00602107">
            <w:pPr>
              <w:jc w:val="center"/>
              <w:rPr>
                <w:rFonts w:ascii="Times New Roman" w:hAnsi="Times New Roman" w:cs="Times New Roman"/>
                <w:sz w:val="24"/>
                <w:szCs w:val="24"/>
              </w:rPr>
            </w:pPr>
            <w:r w:rsidRPr="00083EF3">
              <w:rPr>
                <w:rFonts w:ascii="Times New Roman" w:hAnsi="Times New Roman" w:cs="Times New Roman"/>
                <w:sz w:val="24"/>
                <w:szCs w:val="24"/>
              </w:rPr>
              <w:t>№</w:t>
            </w:r>
          </w:p>
        </w:tc>
        <w:tc>
          <w:tcPr>
            <w:tcW w:w="4523" w:type="dxa"/>
            <w:shd w:val="clear" w:color="auto" w:fill="D9E2F3" w:themeFill="accent5" w:themeFillTint="33"/>
          </w:tcPr>
          <w:p w:rsidR="0063120E" w:rsidRPr="00083EF3" w:rsidRDefault="0063120E" w:rsidP="0063120E">
            <w:pPr>
              <w:jc w:val="center"/>
              <w:rPr>
                <w:rFonts w:ascii="Times New Roman" w:hAnsi="Times New Roman" w:cs="Times New Roman"/>
                <w:sz w:val="24"/>
                <w:szCs w:val="24"/>
              </w:rPr>
            </w:pPr>
            <w:r w:rsidRPr="00083EF3">
              <w:rPr>
                <w:rFonts w:ascii="Times New Roman" w:hAnsi="Times New Roman" w:cs="Times New Roman"/>
                <w:sz w:val="24"/>
                <w:szCs w:val="24"/>
              </w:rPr>
              <w:t>Дата на получаване</w:t>
            </w:r>
          </w:p>
        </w:tc>
        <w:tc>
          <w:tcPr>
            <w:tcW w:w="4184" w:type="dxa"/>
            <w:shd w:val="clear" w:color="auto" w:fill="D9E2F3" w:themeFill="accent5" w:themeFillTint="33"/>
          </w:tcPr>
          <w:p w:rsidR="0063120E" w:rsidRPr="00083EF3" w:rsidRDefault="00416E29" w:rsidP="00602107">
            <w:pPr>
              <w:jc w:val="center"/>
              <w:rPr>
                <w:rFonts w:ascii="Times New Roman" w:hAnsi="Times New Roman" w:cs="Times New Roman"/>
                <w:sz w:val="24"/>
                <w:szCs w:val="24"/>
              </w:rPr>
            </w:pPr>
            <w:r w:rsidRPr="00083EF3">
              <w:rPr>
                <w:rFonts w:ascii="Times New Roman" w:hAnsi="Times New Roman" w:cs="Times New Roman"/>
                <w:sz w:val="24"/>
                <w:szCs w:val="24"/>
              </w:rPr>
              <w:t>Въпрос</w:t>
            </w:r>
          </w:p>
        </w:tc>
        <w:tc>
          <w:tcPr>
            <w:tcW w:w="6062" w:type="dxa"/>
            <w:shd w:val="clear" w:color="auto" w:fill="D9E2F3" w:themeFill="accent5" w:themeFillTint="33"/>
          </w:tcPr>
          <w:p w:rsidR="0063120E" w:rsidRPr="00083EF3" w:rsidRDefault="0063120E" w:rsidP="00602107">
            <w:pPr>
              <w:jc w:val="center"/>
              <w:rPr>
                <w:rFonts w:ascii="Times New Roman" w:hAnsi="Times New Roman" w:cs="Times New Roman"/>
                <w:sz w:val="24"/>
                <w:szCs w:val="24"/>
              </w:rPr>
            </w:pPr>
            <w:r w:rsidRPr="00083EF3">
              <w:rPr>
                <w:rFonts w:ascii="Times New Roman" w:hAnsi="Times New Roman" w:cs="Times New Roman"/>
                <w:sz w:val="24"/>
                <w:szCs w:val="24"/>
              </w:rPr>
              <w:t>Разяснения на УО на ОПНОИР</w:t>
            </w:r>
          </w:p>
        </w:tc>
      </w:tr>
      <w:tr w:rsidR="0063120E" w:rsidRPr="00083EF3" w:rsidTr="00CF5038">
        <w:tc>
          <w:tcPr>
            <w:tcW w:w="445" w:type="dxa"/>
          </w:tcPr>
          <w:p w:rsidR="0063120E" w:rsidRPr="00083EF3" w:rsidRDefault="0063120E" w:rsidP="00416E29">
            <w:pPr>
              <w:pStyle w:val="ListParagraph"/>
              <w:numPr>
                <w:ilvl w:val="0"/>
                <w:numId w:val="3"/>
              </w:numPr>
              <w:ind w:left="0" w:firstLine="0"/>
              <w:rPr>
                <w:rFonts w:ascii="Times New Roman" w:hAnsi="Times New Roman" w:cs="Times New Roman"/>
              </w:rPr>
            </w:pPr>
          </w:p>
        </w:tc>
        <w:tc>
          <w:tcPr>
            <w:tcW w:w="4523" w:type="dxa"/>
          </w:tcPr>
          <w:p w:rsidR="0063120E" w:rsidRPr="00083EF3" w:rsidRDefault="0063120E" w:rsidP="00A97BA1">
            <w:pPr>
              <w:jc w:val="both"/>
              <w:rPr>
                <w:rFonts w:ascii="Times New Roman" w:hAnsi="Times New Roman" w:cs="Times New Roman"/>
              </w:rPr>
            </w:pPr>
            <w:r w:rsidRPr="00083EF3">
              <w:rPr>
                <w:rFonts w:ascii="Times New Roman" w:hAnsi="Times New Roman" w:cs="Times New Roman"/>
              </w:rPr>
              <w:t>07.01.2020</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 xml:space="preserve">NGO "CIVIL SOCIETY FORUM" </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 xml:space="preserve">Borislav Frenchev - Chairman </w:t>
            </w:r>
          </w:p>
          <w:p w:rsidR="0063120E" w:rsidRPr="00083EF3" w:rsidRDefault="0063120E" w:rsidP="0063120E">
            <w:pPr>
              <w:jc w:val="both"/>
              <w:rPr>
                <w:rFonts w:ascii="Times New Roman" w:hAnsi="Times New Roman" w:cs="Times New Roman"/>
              </w:rPr>
            </w:pPr>
          </w:p>
        </w:tc>
        <w:tc>
          <w:tcPr>
            <w:tcW w:w="4184" w:type="dxa"/>
          </w:tcPr>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Желаем да кандидатстваме с предложение за проект по процедура BG05M2ОP001-3.017- „ПОВИШАВАНЕ НА КАПАЦИТЕТА НА ПЕДАГОГИЧЕСКИТЕ СПЕЦИАЛИСТИ З</w:t>
            </w:r>
            <w:r w:rsidR="004C6052" w:rsidRPr="00083EF3">
              <w:rPr>
                <w:rFonts w:ascii="Times New Roman" w:hAnsi="Times New Roman" w:cs="Times New Roman"/>
              </w:rPr>
              <w:t>А РАБОТА В МУЛТИКУЛТУРНА СРЕДА“</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Съгласно Условията за кандидатстване и дейности, които ще включим в проекта предвиждаме следните обучения на целевата група:</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1. Краткосрочни обучения, които завършват с присъждане на квалификационни кредити, вкл. професионални педагогически трени</w:t>
            </w:r>
            <w:r w:rsidR="004C6052" w:rsidRPr="00083EF3">
              <w:rPr>
                <w:rFonts w:ascii="Times New Roman" w:hAnsi="Times New Roman" w:cs="Times New Roman"/>
              </w:rPr>
              <w:t>нги, практикуми, лектории и др.</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2. Краткосрочни обучения, които не завършват с присъждане на квалификационни кредити, за повишаване на педагогическите, социалните и гражданските компетентности/умения на педагогическите специалист</w:t>
            </w:r>
            <w:r w:rsidR="004C6052" w:rsidRPr="00083EF3">
              <w:rPr>
                <w:rFonts w:ascii="Times New Roman" w:hAnsi="Times New Roman" w:cs="Times New Roman"/>
              </w:rPr>
              <w:t>и и на образователни медиатори.</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 xml:space="preserve">За всяко проведено обучение за повишаване на квалификацията на педагогически специалисти и </w:t>
            </w:r>
            <w:r w:rsidRPr="00083EF3">
              <w:rPr>
                <w:rFonts w:ascii="Times New Roman" w:hAnsi="Times New Roman" w:cs="Times New Roman"/>
              </w:rPr>
              <w:lastRenderedPageBreak/>
              <w:t>образователни медиатори, обучаващата институция следва да издаде удостоверение/сертификат/свидетелство за преминатото обучение независимо дали се присъждат или не кв</w:t>
            </w:r>
            <w:r w:rsidR="004C6052" w:rsidRPr="00083EF3">
              <w:rPr>
                <w:rFonts w:ascii="Times New Roman" w:hAnsi="Times New Roman" w:cs="Times New Roman"/>
              </w:rPr>
              <w:t>алификационни кредити.</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Въпросът ни е при положение, че ще използваме външни изпълнители /обучителни организации/ за посочените по-горе дейности свързани с двата вида краткосрочни обучения, то те сл</w:t>
            </w:r>
            <w:r w:rsidR="004C6052" w:rsidRPr="00083EF3">
              <w:rPr>
                <w:rFonts w:ascii="Times New Roman" w:hAnsi="Times New Roman" w:cs="Times New Roman"/>
              </w:rPr>
              <w:t>едва ли да имат лиценз за това?</w:t>
            </w:r>
          </w:p>
          <w:p w:rsidR="0063120E" w:rsidRPr="00083EF3" w:rsidRDefault="0063120E" w:rsidP="0063120E">
            <w:pPr>
              <w:jc w:val="both"/>
              <w:rPr>
                <w:rFonts w:ascii="Times New Roman" w:hAnsi="Times New Roman" w:cs="Times New Roman"/>
              </w:rPr>
            </w:pPr>
            <w:r w:rsidRPr="00083EF3">
              <w:rPr>
                <w:rFonts w:ascii="Times New Roman" w:hAnsi="Times New Roman" w:cs="Times New Roman"/>
              </w:rPr>
              <w:t>Достатъчно ли е само да притежават необходимият опит в обучителни дейности по подобен род обучения, за да издадат удостоверение /сертификат/ за преминато обучение?</w:t>
            </w:r>
          </w:p>
        </w:tc>
        <w:tc>
          <w:tcPr>
            <w:tcW w:w="6062" w:type="dxa"/>
          </w:tcPr>
          <w:p w:rsidR="00CA04E0" w:rsidRPr="00083EF3" w:rsidRDefault="00CA04E0" w:rsidP="000F156E">
            <w:pPr>
              <w:spacing w:before="120"/>
              <w:jc w:val="both"/>
              <w:rPr>
                <w:rFonts w:ascii="Times New Roman" w:hAnsi="Times New Roman" w:cs="Times New Roman"/>
              </w:rPr>
            </w:pPr>
            <w:r w:rsidRPr="00083EF3">
              <w:rPr>
                <w:rFonts w:ascii="Times New Roman" w:hAnsi="Times New Roman" w:cs="Times New Roman"/>
              </w:rPr>
              <w:lastRenderedPageBreak/>
              <w:t>С</w:t>
            </w:r>
            <w:r w:rsidR="000F156E" w:rsidRPr="00083EF3">
              <w:rPr>
                <w:rFonts w:ascii="Times New Roman" w:hAnsi="Times New Roman" w:cs="Times New Roman"/>
              </w:rPr>
              <w:t>ъ</w:t>
            </w:r>
            <w:r w:rsidRPr="00083EF3">
              <w:rPr>
                <w:rFonts w:ascii="Times New Roman" w:hAnsi="Times New Roman" w:cs="Times New Roman"/>
              </w:rPr>
              <w:t xml:space="preserve">гласно </w:t>
            </w:r>
            <w:r w:rsidR="00CE42F6" w:rsidRPr="00083EF3">
              <w:rPr>
                <w:rFonts w:ascii="Times New Roman" w:hAnsi="Times New Roman" w:cs="Times New Roman"/>
              </w:rPr>
              <w:t>т.</w:t>
            </w:r>
            <w:r w:rsidRPr="00083EF3">
              <w:rPr>
                <w:rFonts w:ascii="Times New Roman" w:hAnsi="Times New Roman" w:cs="Times New Roman"/>
              </w:rPr>
              <w:t xml:space="preserve">11.1 от Условията за кандидатстване кандидатите могат да изпълняват пряко, изцяло или частично </w:t>
            </w:r>
            <w:r w:rsidR="00CE42F6" w:rsidRPr="00083EF3">
              <w:rPr>
                <w:rFonts w:ascii="Times New Roman" w:hAnsi="Times New Roman" w:cs="Times New Roman"/>
              </w:rPr>
              <w:t xml:space="preserve">задължителната </w:t>
            </w:r>
            <w:r w:rsidRPr="00083EF3">
              <w:rPr>
                <w:rFonts w:ascii="Times New Roman" w:hAnsi="Times New Roman" w:cs="Times New Roman"/>
              </w:rPr>
              <w:t xml:space="preserve">дейност </w:t>
            </w:r>
            <w:r w:rsidRPr="00083EF3">
              <w:rPr>
                <w:rFonts w:ascii="Times New Roman" w:hAnsi="Times New Roman" w:cs="Times New Roman"/>
                <w:lang w:val="en-US"/>
              </w:rPr>
              <w:t>II.</w:t>
            </w:r>
            <w:r w:rsidRPr="00083EF3">
              <w:rPr>
                <w:rFonts w:ascii="Times New Roman" w:hAnsi="Times New Roman" w:cs="Times New Roman"/>
              </w:rPr>
              <w:t xml:space="preserve">  </w:t>
            </w:r>
          </w:p>
          <w:p w:rsidR="00CE42F6" w:rsidRPr="00083EF3" w:rsidRDefault="00CE42F6" w:rsidP="000F156E">
            <w:pPr>
              <w:spacing w:before="120"/>
              <w:jc w:val="both"/>
              <w:rPr>
                <w:rFonts w:ascii="Times New Roman" w:hAnsi="Times New Roman" w:cs="Times New Roman"/>
              </w:rPr>
            </w:pPr>
            <w:r w:rsidRPr="00083EF3">
              <w:rPr>
                <w:rFonts w:ascii="Times New Roman" w:hAnsi="Times New Roman" w:cs="Times New Roman"/>
              </w:rPr>
              <w:t>Съгласно т.11.</w:t>
            </w:r>
            <w:r w:rsidR="00A47F94" w:rsidRPr="00083EF3">
              <w:rPr>
                <w:rFonts w:ascii="Times New Roman" w:hAnsi="Times New Roman" w:cs="Times New Roman"/>
              </w:rPr>
              <w:t>1</w:t>
            </w:r>
            <w:r w:rsidRPr="00083EF3">
              <w:rPr>
                <w:rFonts w:ascii="Times New Roman" w:hAnsi="Times New Roman" w:cs="Times New Roman"/>
              </w:rPr>
              <w:t xml:space="preserve"> от Условията </w:t>
            </w:r>
            <w:r w:rsidR="00270BA7" w:rsidRPr="00083EF3">
              <w:rPr>
                <w:rFonts w:ascii="Times New Roman" w:hAnsi="Times New Roman" w:cs="Times New Roman"/>
              </w:rPr>
              <w:t xml:space="preserve">за кандидатстване кандидати ЮЛНЦ </w:t>
            </w:r>
            <w:r w:rsidR="000F156E" w:rsidRPr="00083EF3">
              <w:rPr>
                <w:rFonts w:ascii="Times New Roman" w:hAnsi="Times New Roman" w:cs="Times New Roman"/>
              </w:rPr>
              <w:t xml:space="preserve">могат </w:t>
            </w:r>
            <w:r w:rsidR="00270BA7" w:rsidRPr="00083EF3">
              <w:rPr>
                <w:rFonts w:ascii="Times New Roman" w:hAnsi="Times New Roman" w:cs="Times New Roman"/>
              </w:rPr>
              <w:t xml:space="preserve">на основание чл.49, ал.1 от ЗУСЕСИФ </w:t>
            </w:r>
            <w:r w:rsidR="000F156E" w:rsidRPr="00083EF3">
              <w:rPr>
                <w:rFonts w:ascii="Times New Roman" w:hAnsi="Times New Roman" w:cs="Times New Roman"/>
              </w:rPr>
              <w:t xml:space="preserve">да </w:t>
            </w:r>
            <w:r w:rsidR="00270BA7" w:rsidRPr="00083EF3">
              <w:rPr>
                <w:rFonts w:ascii="Times New Roman" w:hAnsi="Times New Roman" w:cs="Times New Roman"/>
              </w:rPr>
              <w:t xml:space="preserve">възлагат изпълнението на дейност </w:t>
            </w:r>
            <w:r w:rsidR="00270BA7" w:rsidRPr="00083EF3">
              <w:rPr>
                <w:rFonts w:ascii="Times New Roman" w:hAnsi="Times New Roman" w:cs="Times New Roman"/>
                <w:lang w:val="en-US"/>
              </w:rPr>
              <w:t>II</w:t>
            </w:r>
            <w:r w:rsidR="00270BA7" w:rsidRPr="00083EF3">
              <w:rPr>
                <w:rFonts w:ascii="Times New Roman" w:hAnsi="Times New Roman" w:cs="Times New Roman"/>
              </w:rPr>
              <w:t xml:space="preserve"> чрез прозрачна недискриминационна процедура </w:t>
            </w:r>
            <w:r w:rsidR="000F156E" w:rsidRPr="00083EF3">
              <w:rPr>
                <w:rFonts w:ascii="Times New Roman" w:hAnsi="Times New Roman" w:cs="Times New Roman"/>
              </w:rPr>
              <w:t>на изпълнители – външни за тях лица</w:t>
            </w:r>
            <w:r w:rsidR="00270BA7" w:rsidRPr="00083EF3">
              <w:rPr>
                <w:rFonts w:ascii="Times New Roman" w:hAnsi="Times New Roman" w:cs="Times New Roman"/>
              </w:rPr>
              <w:t>.</w:t>
            </w:r>
            <w:r w:rsidR="00270BA7" w:rsidRPr="00083EF3">
              <w:rPr>
                <w:rFonts w:ascii="Times New Roman" w:hAnsi="Times New Roman" w:cs="Times New Roman"/>
                <w:lang w:val="en-US"/>
              </w:rPr>
              <w:t xml:space="preserve"> </w:t>
            </w:r>
          </w:p>
          <w:p w:rsidR="005E62A6" w:rsidRPr="00083EF3" w:rsidRDefault="001F03C3" w:rsidP="000F156E">
            <w:pPr>
              <w:spacing w:before="120"/>
              <w:jc w:val="both"/>
              <w:rPr>
                <w:rFonts w:ascii="Times New Roman" w:hAnsi="Times New Roman" w:cs="Times New Roman"/>
              </w:rPr>
            </w:pPr>
            <w:r w:rsidRPr="00083EF3">
              <w:rPr>
                <w:rFonts w:ascii="Times New Roman" w:hAnsi="Times New Roman" w:cs="Times New Roman"/>
              </w:rPr>
              <w:t xml:space="preserve">В </w:t>
            </w:r>
            <w:r w:rsidR="00CC650D" w:rsidRPr="00083EF3">
              <w:rPr>
                <w:rFonts w:ascii="Times New Roman" w:hAnsi="Times New Roman" w:cs="Times New Roman"/>
              </w:rPr>
              <w:t>т.</w:t>
            </w:r>
            <w:r w:rsidRPr="00083EF3">
              <w:rPr>
                <w:rFonts w:ascii="Times New Roman" w:hAnsi="Times New Roman" w:cs="Times New Roman"/>
              </w:rPr>
              <w:t xml:space="preserve">13. „Дейности, допустими за финансиране“ от Условията за кандидатстване по процедурата са посочени детайлно конкретните изисквания за изпълнение на допустимите дейности. Краткосрочните обучения попадат в задължителната дейност </w:t>
            </w:r>
            <w:r w:rsidRPr="00083EF3">
              <w:rPr>
                <w:rFonts w:ascii="Times New Roman" w:hAnsi="Times New Roman" w:cs="Times New Roman"/>
                <w:lang w:val="en-US"/>
              </w:rPr>
              <w:t>II</w:t>
            </w:r>
            <w:r w:rsidRPr="00083EF3">
              <w:rPr>
                <w:rFonts w:ascii="Times New Roman" w:hAnsi="Times New Roman" w:cs="Times New Roman"/>
              </w:rPr>
              <w:t xml:space="preserve">, която обхваща дейност </w:t>
            </w:r>
            <w:r w:rsidRPr="00083EF3">
              <w:rPr>
                <w:rFonts w:ascii="Times New Roman" w:hAnsi="Times New Roman" w:cs="Times New Roman"/>
                <w:lang w:val="en-US"/>
              </w:rPr>
              <w:t>II</w:t>
            </w:r>
            <w:r w:rsidRPr="00083EF3">
              <w:rPr>
                <w:rFonts w:ascii="Times New Roman" w:hAnsi="Times New Roman" w:cs="Times New Roman"/>
              </w:rPr>
              <w:t>А</w:t>
            </w:r>
            <w:r w:rsidRPr="00083EF3">
              <w:rPr>
                <w:rFonts w:ascii="Times New Roman" w:hAnsi="Times New Roman" w:cs="Times New Roman"/>
                <w:lang w:val="en-US"/>
              </w:rPr>
              <w:t xml:space="preserve">. </w:t>
            </w:r>
            <w:r w:rsidRPr="00083EF3">
              <w:rPr>
                <w:rFonts w:ascii="Times New Roman" w:hAnsi="Times New Roman" w:cs="Times New Roman"/>
              </w:rPr>
              <w:t>краткосрочни обучения</w:t>
            </w:r>
            <w:r w:rsidR="009A58C5" w:rsidRPr="00083EF3">
              <w:rPr>
                <w:rFonts w:ascii="Times New Roman" w:hAnsi="Times New Roman" w:cs="Times New Roman"/>
              </w:rPr>
              <w:t>, които завършват</w:t>
            </w:r>
            <w:r w:rsidRPr="00083EF3">
              <w:rPr>
                <w:rFonts w:ascii="Times New Roman" w:hAnsi="Times New Roman" w:cs="Times New Roman"/>
              </w:rPr>
              <w:t xml:space="preserve"> с присъждане на квалификационни кредити и дейност </w:t>
            </w:r>
            <w:r w:rsidRPr="00083EF3">
              <w:rPr>
                <w:rFonts w:ascii="Times New Roman" w:hAnsi="Times New Roman" w:cs="Times New Roman"/>
                <w:lang w:val="en-US"/>
              </w:rPr>
              <w:t>II</w:t>
            </w:r>
            <w:r w:rsidRPr="00083EF3">
              <w:rPr>
                <w:rFonts w:ascii="Times New Roman" w:hAnsi="Times New Roman" w:cs="Times New Roman"/>
              </w:rPr>
              <w:t>Б. краткосрочни обучения</w:t>
            </w:r>
            <w:r w:rsidR="009A58C5" w:rsidRPr="00083EF3">
              <w:rPr>
                <w:rFonts w:ascii="Times New Roman" w:hAnsi="Times New Roman" w:cs="Times New Roman"/>
              </w:rPr>
              <w:t>, които не завършват с</w:t>
            </w:r>
            <w:r w:rsidRPr="00083EF3">
              <w:rPr>
                <w:rFonts w:ascii="Times New Roman" w:hAnsi="Times New Roman" w:cs="Times New Roman"/>
              </w:rPr>
              <w:t xml:space="preserve"> присъждане на квалификационни кредити. </w:t>
            </w:r>
          </w:p>
          <w:p w:rsidR="0063120E" w:rsidRPr="00083EF3" w:rsidRDefault="001F03C3" w:rsidP="000F156E">
            <w:pPr>
              <w:spacing w:before="120"/>
              <w:jc w:val="both"/>
              <w:rPr>
                <w:rFonts w:ascii="Times New Roman" w:hAnsi="Times New Roman" w:cs="Times New Roman"/>
              </w:rPr>
            </w:pPr>
            <w:r w:rsidRPr="00083EF3">
              <w:rPr>
                <w:rFonts w:ascii="Times New Roman" w:hAnsi="Times New Roman" w:cs="Times New Roman"/>
              </w:rPr>
              <w:t xml:space="preserve">Дейност IIА. се осъществява съгласно разпоредбите на Наредба </w:t>
            </w:r>
            <w:r w:rsidR="003B54D5" w:rsidRPr="00083EF3">
              <w:rPr>
                <w:rFonts w:ascii="Times New Roman" w:hAnsi="Times New Roman" w:cs="Times New Roman"/>
              </w:rPr>
              <w:t xml:space="preserve">№ </w:t>
            </w:r>
            <w:r w:rsidRPr="00083EF3">
              <w:rPr>
                <w:rFonts w:ascii="Times New Roman" w:hAnsi="Times New Roman" w:cs="Times New Roman"/>
              </w:rPr>
              <w:t>15 от 22.07.2019 г. на министъра на образованието и науката за статута и професионалното развитие на учителите, директорите и другите педагогически специалисти</w:t>
            </w:r>
            <w:r w:rsidR="00D0083A" w:rsidRPr="00083EF3">
              <w:rPr>
                <w:rFonts w:ascii="Times New Roman" w:hAnsi="Times New Roman" w:cs="Times New Roman"/>
              </w:rPr>
              <w:t xml:space="preserve">. </w:t>
            </w:r>
            <w:r w:rsidRPr="00083EF3">
              <w:rPr>
                <w:rFonts w:ascii="Times New Roman" w:hAnsi="Times New Roman" w:cs="Times New Roman"/>
              </w:rPr>
              <w:t xml:space="preserve">Обученията за присъждане на квалификационни кредити се извършват само от институции съгласно чл. 43 от Раздел IV „Условия и ред за повишаване квалификацията на учителите, директорите и другите </w:t>
            </w:r>
            <w:r w:rsidRPr="00083EF3">
              <w:rPr>
                <w:rFonts w:ascii="Times New Roman" w:hAnsi="Times New Roman" w:cs="Times New Roman"/>
              </w:rPr>
              <w:lastRenderedPageBreak/>
              <w:t>педагогически специалисти“ от Наредба №15 от 22.07.2019 г.</w:t>
            </w:r>
            <w:r w:rsidR="003B54D5" w:rsidRPr="00083EF3">
              <w:rPr>
                <w:rFonts w:ascii="Times New Roman" w:hAnsi="Times New Roman" w:cs="Times New Roman"/>
              </w:rPr>
              <w:t xml:space="preserve"> - специализирани обслужващи звена, висши училища и научни организации и обучителни организации</w:t>
            </w:r>
            <w:r w:rsidRPr="00083EF3">
              <w:rPr>
                <w:rFonts w:ascii="Times New Roman" w:hAnsi="Times New Roman" w:cs="Times New Roman"/>
              </w:rPr>
              <w:t xml:space="preserve">, </w:t>
            </w:r>
            <w:r w:rsidR="003B54D5" w:rsidRPr="00083EF3">
              <w:rPr>
                <w:rFonts w:ascii="Times New Roman" w:hAnsi="Times New Roman" w:cs="Times New Roman"/>
              </w:rPr>
              <w:t xml:space="preserve">като </w:t>
            </w:r>
            <w:r w:rsidRPr="00083EF3">
              <w:rPr>
                <w:rFonts w:ascii="Times New Roman" w:hAnsi="Times New Roman" w:cs="Times New Roman"/>
              </w:rPr>
              <w:t>обучителните организации по чл. 43, т. 2 следва да имат обучителни програми</w:t>
            </w:r>
            <w:r w:rsidR="009A58C5" w:rsidRPr="00083EF3">
              <w:rPr>
                <w:rFonts w:ascii="Times New Roman" w:hAnsi="Times New Roman" w:cs="Times New Roman"/>
              </w:rPr>
              <w:t>, одобрени от министъра на образованието и науката</w:t>
            </w:r>
            <w:r w:rsidRPr="00083EF3">
              <w:rPr>
                <w:rFonts w:ascii="Times New Roman" w:hAnsi="Times New Roman" w:cs="Times New Roman"/>
              </w:rPr>
              <w:t xml:space="preserve"> и  вписани </w:t>
            </w:r>
            <w:r w:rsidR="005A76AA" w:rsidRPr="00083EF3">
              <w:rPr>
                <w:rFonts w:ascii="Times New Roman" w:hAnsi="Times New Roman" w:cs="Times New Roman"/>
              </w:rPr>
              <w:t>в Информационния регистър на одобрените програми за повишаване квалификацията на педагогическите специалисти (ИРОПК) по реда на чл. 229 от ЗПУО и Раздел IV и Раздел IX от Наредба №15/22.07.2019 г. на министъра на образованието и науката.</w:t>
            </w:r>
            <w:r w:rsidR="00570BB4" w:rsidRPr="00083EF3">
              <w:rPr>
                <w:rFonts w:ascii="Times New Roman" w:hAnsi="Times New Roman" w:cs="Times New Roman"/>
              </w:rPr>
              <w:t xml:space="preserve"> </w:t>
            </w:r>
            <w:r w:rsidR="003B54D5" w:rsidRPr="00083EF3">
              <w:rPr>
                <w:rFonts w:ascii="Times New Roman" w:hAnsi="Times New Roman" w:cs="Times New Roman"/>
              </w:rPr>
              <w:t xml:space="preserve">Висши училища могат да изпълняват пряко, изцяло или частично дейност II.A., в случай че имат </w:t>
            </w:r>
            <w:r w:rsidR="005E62A6" w:rsidRPr="00083EF3">
              <w:rPr>
                <w:rFonts w:ascii="Times New Roman" w:hAnsi="Times New Roman" w:cs="Times New Roman"/>
              </w:rPr>
              <w:t xml:space="preserve">обучителни </w:t>
            </w:r>
            <w:r w:rsidR="003B54D5" w:rsidRPr="00083EF3">
              <w:rPr>
                <w:rFonts w:ascii="Times New Roman" w:hAnsi="Times New Roman" w:cs="Times New Roman"/>
              </w:rPr>
              <w:t xml:space="preserve">програми за повишаване квалификацията на педагогическите специалисти по теми за образование/работа в мултикултурна среда. </w:t>
            </w:r>
          </w:p>
          <w:p w:rsidR="00F07C4F" w:rsidRPr="00083EF3" w:rsidRDefault="00F07C4F" w:rsidP="000F156E">
            <w:pPr>
              <w:spacing w:before="120"/>
              <w:jc w:val="both"/>
              <w:rPr>
                <w:rFonts w:ascii="Times New Roman" w:hAnsi="Times New Roman" w:cs="Times New Roman"/>
              </w:rPr>
            </w:pPr>
            <w:r w:rsidRPr="00083EF3">
              <w:rPr>
                <w:rFonts w:ascii="Times New Roman" w:hAnsi="Times New Roman" w:cs="Times New Roman"/>
              </w:rPr>
              <w:t>Кандидати – ЮЛНЦ и партньори – висши училища могат да изпълняват пряко, изцяло или частично дейност II.Б по теми за образование/работа в мултикултурна среда.</w:t>
            </w:r>
          </w:p>
          <w:p w:rsidR="002707C4" w:rsidRPr="00083EF3" w:rsidRDefault="00685677" w:rsidP="000F156E">
            <w:pPr>
              <w:spacing w:before="120"/>
              <w:jc w:val="both"/>
              <w:rPr>
                <w:rFonts w:ascii="Times New Roman" w:hAnsi="Times New Roman" w:cs="Times New Roman"/>
              </w:rPr>
            </w:pPr>
            <w:r w:rsidRPr="00083EF3">
              <w:rPr>
                <w:rFonts w:ascii="Times New Roman" w:hAnsi="Times New Roman" w:cs="Times New Roman"/>
              </w:rPr>
              <w:t>О</w:t>
            </w:r>
            <w:r w:rsidR="00CC650D" w:rsidRPr="00083EF3">
              <w:rPr>
                <w:rFonts w:ascii="Times New Roman" w:hAnsi="Times New Roman" w:cs="Times New Roman"/>
              </w:rPr>
              <w:t xml:space="preserve">бученията по дейност </w:t>
            </w:r>
            <w:r w:rsidR="00CC650D" w:rsidRPr="00083EF3">
              <w:rPr>
                <w:rFonts w:ascii="Times New Roman" w:hAnsi="Times New Roman" w:cs="Times New Roman"/>
                <w:lang w:val="en-US"/>
              </w:rPr>
              <w:t>II</w:t>
            </w:r>
            <w:r w:rsidR="00CC650D" w:rsidRPr="00083EF3">
              <w:rPr>
                <w:rFonts w:ascii="Times New Roman" w:hAnsi="Times New Roman" w:cs="Times New Roman"/>
              </w:rPr>
              <w:t xml:space="preserve">.Б </w:t>
            </w:r>
            <w:r w:rsidRPr="00083EF3">
              <w:rPr>
                <w:rFonts w:ascii="Times New Roman" w:hAnsi="Times New Roman" w:cs="Times New Roman"/>
              </w:rPr>
              <w:t xml:space="preserve">за повишаване на педагогическите, социалните и гражданските компетентности/умения на педагогическите специалисти и на образователни медиатори </w:t>
            </w:r>
            <w:r w:rsidR="00CC650D" w:rsidRPr="00083EF3">
              <w:rPr>
                <w:rFonts w:ascii="Times New Roman" w:hAnsi="Times New Roman" w:cs="Times New Roman"/>
              </w:rPr>
              <w:t xml:space="preserve">могат да се изпълняват </w:t>
            </w:r>
            <w:r w:rsidRPr="00083EF3">
              <w:rPr>
                <w:rFonts w:ascii="Times New Roman" w:hAnsi="Times New Roman" w:cs="Times New Roman"/>
              </w:rPr>
              <w:t xml:space="preserve">от външен изпълнител - </w:t>
            </w:r>
            <w:r w:rsidR="00CC650D" w:rsidRPr="00083EF3">
              <w:rPr>
                <w:rFonts w:ascii="Times New Roman" w:hAnsi="Times New Roman" w:cs="Times New Roman"/>
              </w:rPr>
              <w:t xml:space="preserve"> </w:t>
            </w:r>
            <w:r w:rsidRPr="00083EF3">
              <w:rPr>
                <w:rFonts w:ascii="Times New Roman" w:hAnsi="Times New Roman" w:cs="Times New Roman"/>
              </w:rPr>
              <w:t xml:space="preserve"> </w:t>
            </w:r>
            <w:r w:rsidR="00AA7641" w:rsidRPr="00083EF3">
              <w:rPr>
                <w:rFonts w:ascii="Times New Roman" w:hAnsi="Times New Roman" w:cs="Times New Roman"/>
              </w:rPr>
              <w:t>избран</w:t>
            </w:r>
            <w:r w:rsidRPr="00083EF3">
              <w:rPr>
                <w:rFonts w:ascii="Times New Roman" w:hAnsi="Times New Roman" w:cs="Times New Roman"/>
              </w:rPr>
              <w:t xml:space="preserve"> по реда на нормативната уредба – Глава </w:t>
            </w:r>
            <w:r w:rsidRPr="00083EF3">
              <w:rPr>
                <w:rFonts w:ascii="Times New Roman" w:hAnsi="Times New Roman" w:cs="Times New Roman"/>
                <w:lang w:val="en-US"/>
              </w:rPr>
              <w:t>IV</w:t>
            </w:r>
            <w:r w:rsidRPr="00083EF3">
              <w:rPr>
                <w:rFonts w:ascii="Times New Roman" w:hAnsi="Times New Roman" w:cs="Times New Roman"/>
              </w:rPr>
              <w:t xml:space="preserve"> от ЗУСЕСИФ/ЗОП. </w:t>
            </w:r>
          </w:p>
          <w:p w:rsidR="002707C4" w:rsidRPr="00083EF3" w:rsidRDefault="00490FD3" w:rsidP="00490FD3">
            <w:pPr>
              <w:spacing w:before="120"/>
              <w:jc w:val="both"/>
              <w:rPr>
                <w:rFonts w:ascii="Times New Roman" w:hAnsi="Times New Roman" w:cs="Times New Roman"/>
              </w:rPr>
            </w:pPr>
            <w:r w:rsidRPr="00083EF3">
              <w:rPr>
                <w:rFonts w:ascii="Times New Roman" w:hAnsi="Times New Roman" w:cs="Times New Roman"/>
              </w:rPr>
              <w:t>В процеса на изпълнение на проекта кандидатът спазва Ръководство за изпълнение на договори по приоритетни оси 2 и 3 на ОПНОИР, налично на следния интернет адрес: http://opnoir.bg/, меню „Документи“, подменю „Ръководства и указания“. Съгласно Ръководството, „</w:t>
            </w:r>
            <w:r w:rsidRPr="00083EF3">
              <w:rPr>
                <w:rFonts w:ascii="Times New Roman" w:hAnsi="Times New Roman" w:cs="Times New Roman"/>
                <w:i/>
              </w:rPr>
              <w:t xml:space="preserve">при възлагането на обществени поръчки възложителите нямат право да ограничават конкуренцията чрез включване на условия или </w:t>
            </w:r>
            <w:r w:rsidRPr="00083EF3">
              <w:rPr>
                <w:rFonts w:ascii="Times New Roman" w:hAnsi="Times New Roman" w:cs="Times New Roman"/>
                <w:i/>
              </w:rPr>
              <w:lastRenderedPageBreak/>
              <w:t>изисквания, които дават необосновано предимство или необосновано ограничават участието на стопански субекти в обществените поръчки и които не са съобразени с предмета, стойността, сложността, количеството или обема на обществената поръчка</w:t>
            </w:r>
            <w:r w:rsidRPr="00083EF3">
              <w:rPr>
                <w:rFonts w:ascii="Times New Roman" w:hAnsi="Times New Roman" w:cs="Times New Roman"/>
              </w:rPr>
              <w:t>“.</w:t>
            </w:r>
          </w:p>
          <w:p w:rsidR="00685677" w:rsidRPr="00083EF3" w:rsidRDefault="00685677" w:rsidP="000F156E">
            <w:pPr>
              <w:spacing w:before="120"/>
              <w:jc w:val="both"/>
              <w:rPr>
                <w:rFonts w:ascii="Times New Roman" w:hAnsi="Times New Roman" w:cs="Times New Roman"/>
              </w:rPr>
            </w:pPr>
            <w:r w:rsidRPr="00083EF3">
              <w:rPr>
                <w:rFonts w:ascii="Times New Roman" w:hAnsi="Times New Roman" w:cs="Times New Roman"/>
              </w:rPr>
              <w:t>Съгласно т. 13 от Условията за кандидатстване „Всяко обучение следва да завършва с ясен краен резултат – успешно обучен педагогически специалист</w:t>
            </w:r>
            <w:r w:rsidR="00D302C7" w:rsidRPr="00083EF3">
              <w:rPr>
                <w:rFonts w:ascii="Times New Roman" w:hAnsi="Times New Roman" w:cs="Times New Roman"/>
              </w:rPr>
              <w:t>/</w:t>
            </w:r>
            <w:r w:rsidRPr="00083EF3">
              <w:rPr>
                <w:rFonts w:ascii="Times New Roman" w:hAnsi="Times New Roman" w:cs="Times New Roman"/>
              </w:rPr>
              <w:t>образователен медиатор. Всеки успешно обучен педагогически специалист</w:t>
            </w:r>
            <w:r w:rsidR="00D302C7" w:rsidRPr="00083EF3">
              <w:rPr>
                <w:rFonts w:ascii="Times New Roman" w:hAnsi="Times New Roman" w:cs="Times New Roman"/>
              </w:rPr>
              <w:t>/</w:t>
            </w:r>
            <w:r w:rsidRPr="00083EF3">
              <w:rPr>
                <w:rFonts w:ascii="Times New Roman" w:hAnsi="Times New Roman" w:cs="Times New Roman"/>
              </w:rPr>
              <w:t>образователен медиатор получава сертификат/удостоверение/свидетелство за допълнително обучение или друг еквивалентен документ, доказващ резултата, независимо дали се присъждат или не квалификационни кредити“.</w:t>
            </w:r>
          </w:p>
          <w:p w:rsidR="00D0083A" w:rsidRPr="00083EF3" w:rsidRDefault="00D302C7" w:rsidP="000F156E">
            <w:pPr>
              <w:spacing w:before="120"/>
              <w:jc w:val="both"/>
              <w:rPr>
                <w:rFonts w:ascii="Times New Roman" w:hAnsi="Times New Roman" w:cs="Times New Roman"/>
              </w:rPr>
            </w:pPr>
            <w:r w:rsidRPr="00083EF3">
              <w:rPr>
                <w:rFonts w:ascii="Times New Roman" w:hAnsi="Times New Roman" w:cs="Times New Roman"/>
              </w:rPr>
              <w:t xml:space="preserve">В тази връзка изпълнителите следва да отговарят на посочените в Насоките за кандидатстване изисквания, в които няма изискване за „лиценз“. </w:t>
            </w:r>
          </w:p>
        </w:tc>
      </w:tr>
      <w:tr w:rsidR="00416E29" w:rsidRPr="00083EF3" w:rsidTr="00CF5038">
        <w:tc>
          <w:tcPr>
            <w:tcW w:w="445" w:type="dxa"/>
          </w:tcPr>
          <w:p w:rsidR="00416E29" w:rsidRPr="00083EF3" w:rsidRDefault="00416E29" w:rsidP="00416E29">
            <w:pPr>
              <w:pStyle w:val="ListParagraph"/>
              <w:numPr>
                <w:ilvl w:val="0"/>
                <w:numId w:val="3"/>
              </w:numPr>
              <w:ind w:left="0" w:firstLine="0"/>
              <w:rPr>
                <w:rFonts w:ascii="Times New Roman" w:hAnsi="Times New Roman" w:cs="Times New Roman"/>
              </w:rPr>
            </w:pPr>
          </w:p>
        </w:tc>
        <w:tc>
          <w:tcPr>
            <w:tcW w:w="4523" w:type="dxa"/>
          </w:tcPr>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09.01.2020</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доц. д-р Красимира Димитрова</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Директор Департамент КПРПС</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Университет "Проф. д-р Асен Златаров"</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гр. Бургас</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0887798262</w:t>
            </w:r>
          </w:p>
        </w:tc>
        <w:tc>
          <w:tcPr>
            <w:tcW w:w="4184" w:type="dxa"/>
          </w:tcPr>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Здравейте г-не/г-жо,</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Пиша Ви във връзка с документацията по проект Повишаване на капацитета на педагогическите специалисти за работа в мултикултурна среда.</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Директор съм на Департамент за квалификация и професионално развитие на педагогическите специалисти към Университет "Проф. д-р Асен Златаров" – гр. Бургас.</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След като изчетох Условията за кандидатстване по проекта, останах обезпокоена и озадачена от следния текст:</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lastRenderedPageBreak/>
              <w:t>"Департаментите за присъждане ПКС на педагогическите специалисти в България са 7 и те са единствените, които могат да изпълнят тази част от дейност III съгласно нормативните изисквания."</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Сред изброените 7 Департамента липсва Департаментът към Университет "Проф. д-р Асен Златаров"-Бургас.</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Този факт лишава педагогическите специалисти от региона да участват активно в проекта.</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Нашият регион се характеризира с квартали, които са с многобройно ромско население; Руенска и Айтоска община са почти изцяло с турско население; по Черноморието се създадоха цели квартали с руско население. В училищата на съответните села и градове педагозите имат необходимост от повишаване на квалификацията си за работа в мултикултурна среда.</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Невъзможността да направят това в най-близкото удобно за тях място, ще ги демотивира да се включат.</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Въпросът ми е защо Департаментът към Университет "Проф. д-р Асен Златаров" не е включен в списъка за реализиране на проекта? Ние ли е трябвало да заявим желание за това? Пропуснали ли сме нещо?</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 xml:space="preserve">Моля Ви за съдействие – какво може да се направи към настоящия момент, за да </w:t>
            </w:r>
            <w:r w:rsidRPr="00083EF3">
              <w:rPr>
                <w:rFonts w:ascii="Times New Roman" w:hAnsi="Times New Roman" w:cs="Times New Roman"/>
              </w:rPr>
              <w:lastRenderedPageBreak/>
              <w:t>можем да осигурим удобство на педагогическите специалисти от региона?</w:t>
            </w:r>
          </w:p>
          <w:p w:rsidR="00416E29" w:rsidRPr="00083EF3" w:rsidRDefault="00416E29" w:rsidP="00416E29">
            <w:pPr>
              <w:jc w:val="both"/>
              <w:rPr>
                <w:rFonts w:ascii="Times New Roman" w:hAnsi="Times New Roman" w:cs="Times New Roman"/>
              </w:rPr>
            </w:pP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Нашият Департамент работи успешно по Проект BG05M20P001-2.010-0001 "Квалификация за професионално развитие на педагогическите специалисти".</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Надявам се, че ще има възможност да се добави и Департаментът към Университет "Проф. д-р Асен Златаров" в списъка за изпълнение на проекта.</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Очаквам с нетърпение Вашия отговор!</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Успешен ден!</w:t>
            </w:r>
          </w:p>
        </w:tc>
        <w:tc>
          <w:tcPr>
            <w:tcW w:w="6062" w:type="dxa"/>
          </w:tcPr>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lastRenderedPageBreak/>
              <w:t xml:space="preserve">Съгласно </w:t>
            </w:r>
            <w:r w:rsidRPr="00083EF3">
              <w:rPr>
                <w:rFonts w:ascii="Times New Roman" w:hAnsi="Times New Roman" w:cs="Times New Roman"/>
                <w:u w:val="single"/>
              </w:rPr>
              <w:t>чл. 25, ал. 2 от Закона за висшето образование</w:t>
            </w:r>
            <w:r w:rsidRPr="00083EF3">
              <w:rPr>
                <w:rFonts w:ascii="Times New Roman" w:hAnsi="Times New Roman" w:cs="Times New Roman"/>
              </w:rPr>
              <w:t xml:space="preserve"> </w:t>
            </w:r>
            <w:r w:rsidRPr="00083EF3">
              <w:rPr>
                <w:rFonts w:ascii="Times New Roman" w:hAnsi="Times New Roman" w:cs="Times New Roman"/>
                <w:b/>
              </w:rPr>
              <w:t>основни звена на висшето училище са</w:t>
            </w:r>
            <w:r w:rsidRPr="00083EF3">
              <w:rPr>
                <w:rFonts w:ascii="Times New Roman" w:hAnsi="Times New Roman" w:cs="Times New Roman"/>
              </w:rPr>
              <w:t xml:space="preserve"> </w:t>
            </w:r>
            <w:r w:rsidRPr="00083EF3">
              <w:rPr>
                <w:rFonts w:ascii="Times New Roman" w:hAnsi="Times New Roman" w:cs="Times New Roman"/>
                <w:b/>
              </w:rPr>
              <w:t>факултетите, департаментите, институтите и колежите</w:t>
            </w:r>
            <w:r w:rsidRPr="00083EF3">
              <w:rPr>
                <w:rFonts w:ascii="Times New Roman" w:hAnsi="Times New Roman" w:cs="Times New Roman"/>
              </w:rPr>
              <w:t>.  Съгласно чл. 26а, ал. 1 „</w:t>
            </w:r>
            <w:r w:rsidRPr="00083EF3">
              <w:rPr>
                <w:rFonts w:ascii="Times New Roman" w:hAnsi="Times New Roman" w:cs="Times New Roman"/>
                <w:b/>
              </w:rPr>
              <w:t xml:space="preserve">Департаментът </w:t>
            </w:r>
            <w:r w:rsidRPr="00083EF3">
              <w:rPr>
                <w:rFonts w:ascii="Times New Roman" w:hAnsi="Times New Roman" w:cs="Times New Roman"/>
              </w:rPr>
              <w:t xml:space="preserve">е основно звено на висшето училище за осигуряване на обучение по една или повече дисциплини, които не съставляват специалност. Департаментът има най-малко 14-членен академичен състав на основен трудов договор.“ Съгласно чл. 26а, ал. 2 „Структурата на департамента, конституирането и функциите на неговите органи за управление се определят от правилника за дейността на висшето училище“. </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t xml:space="preserve">Съгласно </w:t>
            </w:r>
            <w:r w:rsidRPr="00083EF3">
              <w:rPr>
                <w:rFonts w:ascii="Times New Roman" w:hAnsi="Times New Roman" w:cs="Times New Roman"/>
                <w:u w:val="single"/>
              </w:rPr>
              <w:t>чл.55, ал. 4 от Наредба 15/22.07.2019 г.</w:t>
            </w:r>
            <w:r w:rsidRPr="00083EF3">
              <w:rPr>
                <w:rFonts w:ascii="Times New Roman" w:hAnsi="Times New Roman" w:cs="Times New Roman"/>
              </w:rPr>
              <w:t xml:space="preserve"> за статута и професионалното развитие на учителите, директорите и </w:t>
            </w:r>
            <w:r w:rsidRPr="00083EF3">
              <w:rPr>
                <w:rFonts w:ascii="Times New Roman" w:hAnsi="Times New Roman" w:cs="Times New Roman"/>
              </w:rPr>
              <w:lastRenderedPageBreak/>
              <w:t>другите педагогически специалисти „</w:t>
            </w:r>
            <w:r w:rsidRPr="00083EF3">
              <w:rPr>
                <w:rFonts w:ascii="Times New Roman" w:hAnsi="Times New Roman" w:cs="Times New Roman"/>
                <w:i/>
              </w:rPr>
              <w:t>Процедурата по присъждане на професионално-квалификационна степен (ПКС) се осъществява от</w:t>
            </w:r>
            <w:r w:rsidRPr="00083EF3">
              <w:rPr>
                <w:rFonts w:ascii="Times New Roman" w:hAnsi="Times New Roman" w:cs="Times New Roman"/>
              </w:rPr>
              <w:t xml:space="preserve"> </w:t>
            </w:r>
            <w:r w:rsidRPr="00083EF3">
              <w:rPr>
                <w:rFonts w:ascii="Times New Roman" w:hAnsi="Times New Roman" w:cs="Times New Roman"/>
                <w:b/>
                <w:i/>
              </w:rPr>
              <w:t>департамент на висше училище</w:t>
            </w:r>
            <w:r w:rsidRPr="00083EF3">
              <w:rPr>
                <w:rFonts w:ascii="Times New Roman" w:hAnsi="Times New Roman" w:cs="Times New Roman"/>
                <w:i/>
              </w:rPr>
              <w:t>, което провежда обучение за придобиване на професионална квалификация „учител“ и има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r w:rsidRPr="00083EF3">
              <w:rPr>
                <w:rFonts w:ascii="Times New Roman" w:hAnsi="Times New Roman" w:cs="Times New Roman"/>
              </w:rPr>
              <w:t xml:space="preserve">“. </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t xml:space="preserve">Следователно </w:t>
            </w:r>
            <w:r w:rsidRPr="00083EF3">
              <w:rPr>
                <w:rFonts w:ascii="Times New Roman" w:hAnsi="Times New Roman" w:cs="Times New Roman"/>
                <w:b/>
              </w:rPr>
              <w:t>департаментите, отговарящи на разпоредбата на чл. 55, ал. 4 от Наредба №15/22.07.2019 г., са единствените, които  могат да провеждат процедури за придобиване на професионално-квалификационни степени в рамките на дейност III</w:t>
            </w:r>
            <w:r w:rsidRPr="00083EF3">
              <w:rPr>
                <w:rFonts w:ascii="Times New Roman" w:hAnsi="Times New Roman" w:cs="Times New Roman"/>
              </w:rPr>
              <w:t>.</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t>Предвид, че процесът на създаване/конституиране/структуриране на департаментите е динамичен, всички департаменти на висши училища, отговарящи на посочените изисквания на Наредбата, могат да провеждат процедури за придобиване на професионално-квалификационни степени в рамките на дейност III по процедурата.</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t>Съгласно т.13 от Условията за кандидатстване, „</w:t>
            </w:r>
            <w:r w:rsidRPr="00083EF3">
              <w:rPr>
                <w:rFonts w:ascii="Times New Roman" w:hAnsi="Times New Roman" w:cs="Times New Roman"/>
                <w:i/>
              </w:rPr>
              <w:t>Изборът на департамент на висше училище за участие в процедурата за придобиване на професионално-квалификационна степен се извършва от съответния педагогически специалист</w:t>
            </w:r>
            <w:r w:rsidRPr="00083EF3">
              <w:rPr>
                <w:rFonts w:ascii="Times New Roman" w:hAnsi="Times New Roman" w:cs="Times New Roman"/>
              </w:rPr>
              <w:t>.“ В тази връзка във формуляра за кандидатстване не е необходимо да се посочва конкретен департамент, т.к. не е предмет на проверка на етап</w:t>
            </w:r>
            <w:r w:rsidRPr="00083EF3">
              <w:rPr>
                <w:rFonts w:ascii="Times New Roman" w:hAnsi="Times New Roman" w:cs="Times New Roman"/>
                <w:i/>
              </w:rPr>
              <w:t xml:space="preserve"> </w:t>
            </w:r>
            <w:r w:rsidRPr="00083EF3">
              <w:rPr>
                <w:rFonts w:ascii="Times New Roman" w:hAnsi="Times New Roman" w:cs="Times New Roman"/>
              </w:rPr>
              <w:t xml:space="preserve">кандидатстване. </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lastRenderedPageBreak/>
              <w:t>Департаментите следва да отговарят на разпоредбите на  чл. 55, ал. 4 от Наредба №15/2019 г. при реализиране на дейността, а проверката се извършва при верифициране на разходите.</w:t>
            </w:r>
          </w:p>
        </w:tc>
      </w:tr>
      <w:tr w:rsidR="00416E29" w:rsidRPr="00083EF3" w:rsidTr="00CF5038">
        <w:tc>
          <w:tcPr>
            <w:tcW w:w="445" w:type="dxa"/>
          </w:tcPr>
          <w:p w:rsidR="00416E29" w:rsidRPr="00083EF3" w:rsidRDefault="00416E29" w:rsidP="00416E29">
            <w:pPr>
              <w:pStyle w:val="ListParagraph"/>
              <w:numPr>
                <w:ilvl w:val="0"/>
                <w:numId w:val="3"/>
              </w:numPr>
              <w:ind w:left="0" w:firstLine="0"/>
              <w:rPr>
                <w:rFonts w:ascii="Times New Roman" w:hAnsi="Times New Roman" w:cs="Times New Roman"/>
              </w:rPr>
            </w:pPr>
          </w:p>
        </w:tc>
        <w:tc>
          <w:tcPr>
            <w:tcW w:w="4523" w:type="dxa"/>
          </w:tcPr>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14.01.2020 г.</w:t>
            </w:r>
          </w:p>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Al.Zdravkova &lt;al.zdravkova@abv.bg&gt;</w:t>
            </w:r>
          </w:p>
        </w:tc>
        <w:tc>
          <w:tcPr>
            <w:tcW w:w="4184" w:type="dxa"/>
          </w:tcPr>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 xml:space="preserve">Имам следния въпрос по съответната процедура: Правилно ли е разбирането ни, а и никъде в насоките не е посочено различно, че училищно настоятелство, регистрирано като ЮЛНЦ за осъществяване на общественополезна дейност по ЗЮЛНЦ, е допустим кандидат? </w:t>
            </w:r>
          </w:p>
          <w:p w:rsidR="00416E29" w:rsidRPr="00083EF3" w:rsidRDefault="00416E29" w:rsidP="00416E29">
            <w:pPr>
              <w:jc w:val="both"/>
              <w:rPr>
                <w:rFonts w:ascii="Times New Roman" w:hAnsi="Times New Roman" w:cs="Times New Roman"/>
              </w:rPr>
            </w:pPr>
          </w:p>
        </w:tc>
        <w:tc>
          <w:tcPr>
            <w:tcW w:w="6062" w:type="dxa"/>
          </w:tcPr>
          <w:p w:rsidR="00416E29" w:rsidRPr="00083EF3" w:rsidRDefault="00416E29" w:rsidP="00416E29">
            <w:pPr>
              <w:jc w:val="both"/>
              <w:rPr>
                <w:rFonts w:ascii="Times New Roman" w:hAnsi="Times New Roman" w:cs="Times New Roman"/>
              </w:rPr>
            </w:pPr>
            <w:r w:rsidRPr="00083EF3">
              <w:rPr>
                <w:rFonts w:ascii="Times New Roman" w:hAnsi="Times New Roman" w:cs="Times New Roman"/>
              </w:rPr>
              <w:t>Съгласно т.11.1 от Условията за кандидатстване допустими кандидати по процедурата са юридически лица с нестопанска цел (ЮЛНЦ) съгласно Закона за ЮЛНЦ. Кандидатът ЮЛНЦ следва:</w:t>
            </w:r>
          </w:p>
          <w:p w:rsidR="00416E29" w:rsidRPr="00083EF3" w:rsidRDefault="00416E29" w:rsidP="00416E29">
            <w:pPr>
              <w:pStyle w:val="ListParagraph"/>
              <w:numPr>
                <w:ilvl w:val="0"/>
                <w:numId w:val="2"/>
              </w:numPr>
              <w:spacing w:before="60"/>
              <w:ind w:left="714" w:hanging="357"/>
              <w:contextualSpacing w:val="0"/>
              <w:jc w:val="both"/>
              <w:rPr>
                <w:rFonts w:ascii="Times New Roman" w:hAnsi="Times New Roman" w:cs="Times New Roman"/>
              </w:rPr>
            </w:pPr>
            <w:r w:rsidRPr="00083EF3">
              <w:rPr>
                <w:rFonts w:ascii="Times New Roman" w:hAnsi="Times New Roman" w:cs="Times New Roman"/>
              </w:rPr>
              <w:t>да е лице със самостоятелна правосубектност и да има седалище и адрес на управление на територията на Република България.</w:t>
            </w:r>
          </w:p>
          <w:p w:rsidR="00416E29" w:rsidRPr="00083EF3" w:rsidRDefault="00416E29" w:rsidP="00416E29">
            <w:pPr>
              <w:pStyle w:val="ListParagraph"/>
              <w:numPr>
                <w:ilvl w:val="0"/>
                <w:numId w:val="2"/>
              </w:numPr>
              <w:spacing w:before="60"/>
              <w:ind w:left="714" w:hanging="357"/>
              <w:contextualSpacing w:val="0"/>
              <w:jc w:val="both"/>
              <w:rPr>
                <w:rFonts w:ascii="Times New Roman" w:hAnsi="Times New Roman" w:cs="Times New Roman"/>
              </w:rPr>
            </w:pPr>
            <w:r w:rsidRPr="00083EF3">
              <w:rPr>
                <w:rFonts w:ascii="Times New Roman" w:hAnsi="Times New Roman" w:cs="Times New Roman"/>
              </w:rPr>
              <w:t>да е регистрирано в обществена полза съгласно разпоредбите на ЗЮЛНЦ най-малко две години преди датата на обявяване на процедурата.</w:t>
            </w:r>
          </w:p>
          <w:p w:rsidR="00416E29" w:rsidRPr="00083EF3" w:rsidRDefault="00416E29" w:rsidP="00416E29">
            <w:pPr>
              <w:pStyle w:val="ListParagraph"/>
              <w:numPr>
                <w:ilvl w:val="0"/>
                <w:numId w:val="2"/>
              </w:numPr>
              <w:spacing w:before="60"/>
              <w:ind w:left="714" w:hanging="357"/>
              <w:contextualSpacing w:val="0"/>
              <w:jc w:val="both"/>
              <w:rPr>
                <w:rFonts w:ascii="Times New Roman" w:hAnsi="Times New Roman" w:cs="Times New Roman"/>
              </w:rPr>
            </w:pPr>
            <w:r w:rsidRPr="00083EF3">
              <w:rPr>
                <w:rFonts w:ascii="Times New Roman" w:hAnsi="Times New Roman" w:cs="Times New Roman"/>
              </w:rPr>
              <w:t>да имат цели и предмет на дейност и работят в сферата на образованието, интеграцията на малцинствени и уязвими групи, включително образователна интеграция, подкрепа за деца в риск от социално изключване и др. подобни най-малко две години преди датата на обявяване на процедурата.</w:t>
            </w:r>
          </w:p>
          <w:p w:rsidR="00416E29" w:rsidRPr="00083EF3" w:rsidRDefault="00416E29" w:rsidP="00416E29">
            <w:pPr>
              <w:pStyle w:val="ListParagraph"/>
              <w:numPr>
                <w:ilvl w:val="0"/>
                <w:numId w:val="2"/>
              </w:numPr>
              <w:spacing w:before="60"/>
              <w:ind w:left="714" w:hanging="357"/>
              <w:contextualSpacing w:val="0"/>
              <w:jc w:val="both"/>
              <w:rPr>
                <w:rFonts w:ascii="Times New Roman" w:hAnsi="Times New Roman" w:cs="Times New Roman"/>
              </w:rPr>
            </w:pPr>
            <w:r w:rsidRPr="00083EF3">
              <w:rPr>
                <w:rFonts w:ascii="Times New Roman" w:hAnsi="Times New Roman" w:cs="Times New Roman"/>
              </w:rPr>
              <w:t xml:space="preserve">да разполага с оперативен, финансов и </w:t>
            </w:r>
            <w:r w:rsidRPr="00083EF3">
              <w:rPr>
                <w:rFonts w:ascii="Times New Roman" w:hAnsi="Times New Roman" w:cs="Times New Roman"/>
              </w:rPr>
              <w:lastRenderedPageBreak/>
              <w:t>административен капацитет съгласно т.11. от Условията за кандидатстване по процедурата.</w:t>
            </w:r>
          </w:p>
          <w:p w:rsidR="00416E29" w:rsidRPr="00083EF3" w:rsidRDefault="00416E29" w:rsidP="00416E29">
            <w:pPr>
              <w:pStyle w:val="ListParagraph"/>
              <w:numPr>
                <w:ilvl w:val="0"/>
                <w:numId w:val="2"/>
              </w:numPr>
              <w:spacing w:before="60"/>
              <w:ind w:left="714" w:hanging="357"/>
              <w:contextualSpacing w:val="0"/>
              <w:jc w:val="both"/>
              <w:rPr>
                <w:rFonts w:ascii="Times New Roman" w:hAnsi="Times New Roman" w:cs="Times New Roman"/>
              </w:rPr>
            </w:pPr>
            <w:r w:rsidRPr="00083EF3">
              <w:rPr>
                <w:rFonts w:ascii="Times New Roman" w:hAnsi="Times New Roman" w:cs="Times New Roman"/>
              </w:rPr>
              <w:t>да отговаря на изискванията за предоставяне на минимални помощи, в съответствие с Регламент (ЕС) № 1407/2013.</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t>Тези изисквания са критерии за допустимост на кандидат – ЮЛНЦ.</w:t>
            </w:r>
          </w:p>
          <w:p w:rsidR="00416E29" w:rsidRPr="00083EF3" w:rsidRDefault="00416E29" w:rsidP="00416E29">
            <w:pPr>
              <w:spacing w:before="120"/>
              <w:jc w:val="both"/>
              <w:rPr>
                <w:rFonts w:ascii="Times New Roman" w:hAnsi="Times New Roman" w:cs="Times New Roman"/>
              </w:rPr>
            </w:pPr>
            <w:r w:rsidRPr="00083EF3">
              <w:rPr>
                <w:rFonts w:ascii="Times New Roman" w:hAnsi="Times New Roman" w:cs="Times New Roman"/>
              </w:rPr>
              <w:t xml:space="preserve">В тази връзка няма ограничение за кандидатстване на училищно настоятелство, регистрирано като ЮЛНЦ, когато отговаря на критериите за допустимост съгласно т.11 от Условията за кандидатстване и Приложение </w:t>
            </w:r>
            <w:r w:rsidRPr="00083EF3">
              <w:rPr>
                <w:rFonts w:ascii="Times New Roman" w:hAnsi="Times New Roman" w:cs="Times New Roman"/>
                <w:lang w:val="en-US"/>
              </w:rPr>
              <w:t xml:space="preserve">XVII </w:t>
            </w:r>
            <w:r w:rsidRPr="00083EF3">
              <w:rPr>
                <w:rFonts w:ascii="Times New Roman" w:hAnsi="Times New Roman" w:cs="Times New Roman"/>
              </w:rPr>
              <w:t>Методология и критерии за оценка на проектно предложение от Приложения за информация.</w:t>
            </w:r>
          </w:p>
        </w:tc>
      </w:tr>
      <w:tr w:rsidR="00270C72" w:rsidRPr="00083EF3" w:rsidTr="00CF5038">
        <w:tc>
          <w:tcPr>
            <w:tcW w:w="445" w:type="dxa"/>
          </w:tcPr>
          <w:p w:rsidR="00270C72" w:rsidRPr="00083EF3" w:rsidRDefault="00270C72" w:rsidP="00270C72">
            <w:pPr>
              <w:pStyle w:val="ListParagraph"/>
              <w:numPr>
                <w:ilvl w:val="0"/>
                <w:numId w:val="3"/>
              </w:numPr>
              <w:ind w:left="0" w:firstLine="0"/>
              <w:rPr>
                <w:rFonts w:ascii="Times New Roman" w:hAnsi="Times New Roman" w:cs="Times New Roman"/>
                <w:sz w:val="24"/>
                <w:szCs w:val="24"/>
              </w:rPr>
            </w:pPr>
          </w:p>
        </w:tc>
        <w:tc>
          <w:tcPr>
            <w:tcW w:w="4523" w:type="dxa"/>
          </w:tcPr>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20.01.2020 г.</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 xml:space="preserve">Проф. д.п.н. Галя Христозова — </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Ректор на Бургаския свободен университет</w:t>
            </w:r>
          </w:p>
          <w:p w:rsidR="00270C72" w:rsidRPr="00083EF3" w:rsidRDefault="00270C72" w:rsidP="00270C72">
            <w:pPr>
              <w:jc w:val="both"/>
              <w:rPr>
                <w:rFonts w:ascii="Times New Roman" w:hAnsi="Times New Roman" w:cs="Times New Roman"/>
              </w:rPr>
            </w:pP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w:t>
            </w:r>
            <w:r w:rsidRPr="00083EF3">
              <w:rPr>
                <w:rFonts w:ascii="Times New Roman" w:hAnsi="Times New Roman" w:cs="Times New Roman"/>
                <w:i/>
              </w:rPr>
              <w:t>получен на хартиен носител</w:t>
            </w:r>
            <w:r w:rsidRPr="00083EF3">
              <w:rPr>
                <w:rFonts w:ascii="Times New Roman" w:hAnsi="Times New Roman" w:cs="Times New Roman"/>
              </w:rPr>
              <w:t>)</w:t>
            </w:r>
          </w:p>
        </w:tc>
        <w:tc>
          <w:tcPr>
            <w:tcW w:w="4184" w:type="dxa"/>
          </w:tcPr>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Уважаеми колеги!</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В публикуваните УСЛОВИЯ ЗА КАНДИДАТСТВАНЕ по процедура на подбор на проектни предложения за предоставяне на безвъзмездна финансова помощ BG05M20P001-3.017 „ПОВИШАВАНЕ НА КАПАЦИТЕТА НА ПЕДАГОГИЧЕСКИТЕ СПЕЦИАЛИСТИ ЗА РАБОТА В МУЛТИКУЛТУРНА СРЕДА“ по Оперативна програма „Наука и образование за интелигентен растеж" 2014-2020 г. (ОП НОИР), приоритетна ос: 3. Образователна среда за активно социално приобщаване на стр. 14 са подредени 7-те Департамента, които могат да провеждат процедури за придобиване на професионално-</w:t>
            </w:r>
            <w:r w:rsidRPr="00083EF3">
              <w:rPr>
                <w:rFonts w:ascii="Times New Roman" w:hAnsi="Times New Roman" w:cs="Times New Roman"/>
              </w:rPr>
              <w:lastRenderedPageBreak/>
              <w:t xml:space="preserve">квалификационни степени в рамките на дейност </w:t>
            </w:r>
            <w:r w:rsidRPr="00083EF3">
              <w:rPr>
                <w:rFonts w:ascii="Times New Roman" w:hAnsi="Times New Roman" w:cs="Times New Roman"/>
                <w:lang w:val="en-US"/>
              </w:rPr>
              <w:t>III</w:t>
            </w:r>
            <w:r w:rsidRPr="00083EF3">
              <w:rPr>
                <w:rFonts w:ascii="Times New Roman" w:hAnsi="Times New Roman" w:cs="Times New Roman"/>
              </w:rPr>
              <w:t>, съгласно нормативните изисквания — Раздел V, най-вече чл. 55 (4) от Наредба № 215/2019 на министъра на образованието и науката.</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Сред тях не е посочен Департаментът за квалификация, преквалификация и придобиване на професионално-квалификационни степени от педагогическите специалисти при Бургаския свободен университет.</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Департаментът за квалификация, преквалификация и придобиване на професионално-квалификационни степени от педагогическите специалисти е структурно звено при Бургаския свободен университет, създадено с протокол № 2/07.03.2018 г. на АС на БСУ, на основание чл. 26а от 3акона за висшето образование във връзка с чл. 55, ал. 3 от Наредба № 12 от 1 септември 2016 г. за статута и професионалното развитие на учителите, директорите и другите педагогически специалисти (обн. ДВ. бр.75 от 27 септември 2016 г., към настоящия момент Наредба 15 от 22.07.2019 г., обн., ДВ, бр. 61 от 2.08.2019 г., в сила от 2.08.2019 r.) и Правилника за дейността на Бургаския свободен университет.</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 xml:space="preserve">Бургаският свободен университет има акредитирано професионално </w:t>
            </w:r>
            <w:r w:rsidRPr="00083EF3">
              <w:rPr>
                <w:rFonts w:ascii="Times New Roman" w:hAnsi="Times New Roman" w:cs="Times New Roman"/>
              </w:rPr>
              <w:lastRenderedPageBreak/>
              <w:t>направление 1.2. Педагогика и извършва обучение в образователно-квалификационните степени бакалавър, магистър и доктор.</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От своето създаване до настоящия момент Департаментът организира различни форми за повишаване на квалификацията на педагогическите специалисти и процедури за присъждане на професионално-педагогически степени:</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 xml:space="preserve">- </w:t>
            </w:r>
            <w:r w:rsidRPr="00083EF3">
              <w:rPr>
                <w:rFonts w:ascii="Times New Roman" w:hAnsi="Times New Roman" w:cs="Times New Roman"/>
                <w:b/>
                <w:i/>
              </w:rPr>
              <w:t>курсове и тренинги</w:t>
            </w:r>
            <w:r w:rsidRPr="00083EF3">
              <w:rPr>
                <w:rFonts w:ascii="Times New Roman" w:hAnsi="Times New Roman" w:cs="Times New Roman"/>
              </w:rPr>
              <w:t xml:space="preserve"> въз основа на квалификационна програма, която всяка година се актуализира и се обсъжда с РУО на МОН, гр. Бургас. Департаментът е провел повече от 120 квалификационни курса и тренинга с присъждане на квалификационни кредити.</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w:t>
            </w:r>
            <w:r w:rsidRPr="00083EF3">
              <w:rPr>
                <w:rFonts w:ascii="Times New Roman" w:hAnsi="Times New Roman" w:cs="Times New Roman"/>
              </w:rPr>
              <w:tab/>
            </w:r>
            <w:r w:rsidRPr="00083EF3">
              <w:rPr>
                <w:rFonts w:ascii="Times New Roman" w:hAnsi="Times New Roman" w:cs="Times New Roman"/>
                <w:b/>
                <w:i/>
              </w:rPr>
              <w:t>процедури за присъждане на професионално-педагогически степени</w:t>
            </w:r>
            <w:r w:rsidRPr="00083EF3">
              <w:rPr>
                <w:rFonts w:ascii="Times New Roman" w:hAnsi="Times New Roman" w:cs="Times New Roman"/>
              </w:rPr>
              <w:t xml:space="preserve"> — присъдени са повече от 400 професионално-педагогически степени на педагогически специалисти. Информация за това е подадена през м. ноември-декември към Дирекция „Квалификация и кариерно развитие“ в Министерство на образованието и науката чрез г н Борис Шейнин, държавен експерт.</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w:t>
            </w:r>
            <w:r w:rsidRPr="00083EF3">
              <w:rPr>
                <w:rFonts w:ascii="Times New Roman" w:hAnsi="Times New Roman" w:cs="Times New Roman"/>
              </w:rPr>
              <w:tab/>
            </w:r>
            <w:r w:rsidRPr="00083EF3">
              <w:rPr>
                <w:rFonts w:ascii="Times New Roman" w:hAnsi="Times New Roman" w:cs="Times New Roman"/>
                <w:b/>
                <w:i/>
              </w:rPr>
              <w:t>професионално-педагогическа специализация</w:t>
            </w:r>
            <w:r w:rsidRPr="00083EF3">
              <w:rPr>
                <w:rFonts w:ascii="Times New Roman" w:hAnsi="Times New Roman" w:cs="Times New Roman"/>
              </w:rPr>
              <w:t xml:space="preserve"> по чл. 60, ал. 1, т. 2;</w:t>
            </w: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w:t>
            </w:r>
            <w:r w:rsidRPr="00083EF3">
              <w:rPr>
                <w:rFonts w:ascii="Times New Roman" w:hAnsi="Times New Roman" w:cs="Times New Roman"/>
              </w:rPr>
              <w:tab/>
            </w:r>
            <w:r w:rsidRPr="00083EF3">
              <w:rPr>
                <w:rFonts w:ascii="Times New Roman" w:hAnsi="Times New Roman" w:cs="Times New Roman"/>
                <w:b/>
              </w:rPr>
              <w:t>форуми</w:t>
            </w:r>
            <w:r w:rsidRPr="00083EF3">
              <w:rPr>
                <w:rFonts w:ascii="Times New Roman" w:hAnsi="Times New Roman" w:cs="Times New Roman"/>
              </w:rPr>
              <w:t xml:space="preserve"> (научно-практически конференции, пленери, кръгли маси) за </w:t>
            </w:r>
            <w:r w:rsidRPr="00083EF3">
              <w:rPr>
                <w:rFonts w:ascii="Times New Roman" w:hAnsi="Times New Roman" w:cs="Times New Roman"/>
              </w:rPr>
              <w:lastRenderedPageBreak/>
              <w:t>представяне на резултати от проучвания, изследователска и творческа дейност, за професионална изява и представяне на добри практики.</w:t>
            </w:r>
          </w:p>
          <w:p w:rsidR="00270C72" w:rsidRPr="00083EF3" w:rsidRDefault="00270C72" w:rsidP="00270C72">
            <w:pPr>
              <w:jc w:val="both"/>
              <w:rPr>
                <w:rFonts w:ascii="Times New Roman" w:hAnsi="Times New Roman" w:cs="Times New Roman"/>
              </w:rPr>
            </w:pPr>
          </w:p>
          <w:p w:rsidR="00270C72" w:rsidRPr="00083EF3" w:rsidRDefault="00270C72" w:rsidP="00270C72">
            <w:pPr>
              <w:jc w:val="both"/>
              <w:rPr>
                <w:rFonts w:ascii="Times New Roman" w:hAnsi="Times New Roman" w:cs="Times New Roman"/>
              </w:rPr>
            </w:pPr>
            <w:r w:rsidRPr="00083EF3">
              <w:rPr>
                <w:rFonts w:ascii="Times New Roman" w:hAnsi="Times New Roman" w:cs="Times New Roman"/>
              </w:rPr>
              <w:t xml:space="preserve">Обръщаме се молба към Вас Департаментът за квалификация, преквалификация и придобиване на професионално-квалификационни степени от педагогическите специалисти при БСУ </w:t>
            </w:r>
            <w:r w:rsidRPr="00083EF3">
              <w:rPr>
                <w:rFonts w:ascii="Times New Roman" w:hAnsi="Times New Roman" w:cs="Times New Roman"/>
                <w:b/>
              </w:rPr>
              <w:t>да бъде включен</w:t>
            </w:r>
            <w:r w:rsidRPr="00083EF3">
              <w:rPr>
                <w:rFonts w:ascii="Times New Roman" w:hAnsi="Times New Roman" w:cs="Times New Roman"/>
              </w:rPr>
              <w:t xml:space="preserve"> в УСЛОВИЯТА ЗА КАНДИДАТСТВАНЕ по процедура на подбор на проектни предложения за предоставяне на безвъзмездна финансова помощ BG05M2OP001-3.017 „ПОВИШАВАНЕ НА КАПАЦИТЕТА НА ПЕДАГОГИЧЕСКИТЕ СПЕЦИАЛИСТИ ЗА РАБОТА В МУЛТИКУЛТУРНА СРЕДА“ по Оперативна програма „Наука и образование за интелигентен растеж“ 2014-2020 г. (ОП</w:t>
            </w:r>
            <w:r w:rsidRPr="00083EF3">
              <w:rPr>
                <w:rFonts w:ascii="Times New Roman" w:hAnsi="Times New Roman" w:cs="Times New Roman"/>
                <w:lang w:val="en-US"/>
              </w:rPr>
              <w:t xml:space="preserve"> </w:t>
            </w:r>
            <w:r w:rsidRPr="00083EF3">
              <w:rPr>
                <w:rFonts w:ascii="Times New Roman" w:hAnsi="Times New Roman" w:cs="Times New Roman"/>
              </w:rPr>
              <w:t>НОИР), приоритетна ос: 3. Образователна среда за активно социално приобщаване.</w:t>
            </w:r>
          </w:p>
        </w:tc>
        <w:tc>
          <w:tcPr>
            <w:tcW w:w="6062" w:type="dxa"/>
          </w:tcPr>
          <w:p w:rsidR="00270C72" w:rsidRPr="00083EF3" w:rsidRDefault="00270C72" w:rsidP="00270C72">
            <w:pPr>
              <w:spacing w:before="120"/>
              <w:jc w:val="both"/>
              <w:rPr>
                <w:rFonts w:ascii="Times New Roman" w:hAnsi="Times New Roman" w:cs="Times New Roman"/>
              </w:rPr>
            </w:pPr>
            <w:r w:rsidRPr="00083EF3">
              <w:rPr>
                <w:rFonts w:ascii="Times New Roman" w:hAnsi="Times New Roman" w:cs="Times New Roman"/>
              </w:rPr>
              <w:lastRenderedPageBreak/>
              <w:t>Моля вижте разясненията на УО на ОПНОИР по въпрос 1. от получени въпроси и разяснения към 15.01.2020 г. (</w:t>
            </w:r>
            <w:r w:rsidRPr="00083EF3">
              <w:rPr>
                <w:rFonts w:ascii="Times New Roman" w:hAnsi="Times New Roman" w:cs="Times New Roman"/>
                <w:i/>
              </w:rPr>
              <w:t>въпрос 2 от Консолидираната версия на Въпроси и отговори по процедурата)</w:t>
            </w:r>
          </w:p>
        </w:tc>
      </w:tr>
      <w:tr w:rsidR="003235E7" w:rsidRPr="00083EF3" w:rsidTr="00CF5038">
        <w:tc>
          <w:tcPr>
            <w:tcW w:w="445" w:type="dxa"/>
          </w:tcPr>
          <w:p w:rsidR="003235E7" w:rsidRPr="00083EF3" w:rsidRDefault="003235E7" w:rsidP="003235E7">
            <w:pPr>
              <w:pStyle w:val="ListParagraph"/>
              <w:numPr>
                <w:ilvl w:val="0"/>
                <w:numId w:val="3"/>
              </w:numPr>
              <w:ind w:left="0" w:firstLine="0"/>
              <w:rPr>
                <w:rFonts w:ascii="Times New Roman" w:hAnsi="Times New Roman" w:cs="Times New Roman"/>
                <w:sz w:val="24"/>
                <w:szCs w:val="24"/>
              </w:rPr>
            </w:pPr>
          </w:p>
        </w:tc>
        <w:tc>
          <w:tcPr>
            <w:tcW w:w="4523" w:type="dxa"/>
          </w:tcPr>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Savka Savova &lt;s.savova@hesed.bg&gt;</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Изпратено: 23 януари 2020 г. 12:20</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До: INFOSF</w:t>
            </w:r>
          </w:p>
          <w:p w:rsidR="003235E7" w:rsidRPr="00083EF3" w:rsidRDefault="003235E7" w:rsidP="003235E7">
            <w:pPr>
              <w:jc w:val="both"/>
              <w:rPr>
                <w:rFonts w:ascii="Times New Roman" w:hAnsi="Times New Roman" w:cs="Times New Roman"/>
              </w:rPr>
            </w:pPr>
          </w:p>
        </w:tc>
        <w:tc>
          <w:tcPr>
            <w:tcW w:w="4184" w:type="dxa"/>
          </w:tcPr>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Проявяваме интерес да кандидатстваме по процедурата „Повишаване на капацитета на педагогическите специалисти за работа в мултикултурна среда“.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Въпросът се отнася относно условията за допустимост на кандидата:  В условията за кандидатстване е указано, че </w:t>
            </w:r>
            <w:r w:rsidRPr="00083EF3">
              <w:rPr>
                <w:rFonts w:ascii="Times New Roman" w:hAnsi="Times New Roman" w:cs="Times New Roman"/>
              </w:rPr>
              <w:lastRenderedPageBreak/>
              <w:t>допустимите кандидати следва да са : „ЮЛНЦ, регистрирани в обществена полза, следва да имат цели и предмет на дейност и работят в сферата на образованието, интеграцията на малцинствени и уязвими групи, включително образователна интеграция, подкрепа на деца в риск от социално изключване и др. подобни най-малко две години преди датата на обявяване на настоящата процедура“, като тези обстоятелства се проверяват в Устава на организацията в Търговския регистър.</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Целите и предмета на дейност на ХЕСЕД са насочени към интеграцията на малцинствени групи, подкрепа на деца в риск от социално изключване, подкрепа на семейството и родителите, като тези цели, са операционализирани в Устава така: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 „Основните цели на фондацията са:</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1.Проучване, утвърждаване и подкрепа за създаване на благоприятстваща среда за опазване на здравето, демократизация и увеличаване на индивидуалното и групово участие в контрола на факторите, влияещи върху здравето.</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2.Промоция на здраве и здравно образование сред различни групи от населението в съответната им среда.</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3. Работа по посока на утвърждаване на здравето като висока ценност за </w:t>
            </w:r>
            <w:r w:rsidRPr="00083EF3">
              <w:rPr>
                <w:rFonts w:ascii="Times New Roman" w:hAnsi="Times New Roman" w:cs="Times New Roman"/>
              </w:rPr>
              <w:lastRenderedPageBreak/>
              <w:t>индивида и обществото.</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4. Разработване и реализиране на проекти, насочени към мобилизиране на ресурсите на общността за решаване на проблеми, свързани с физическото, психическото и социалното здраве и профилактика на болести.</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5. Системна работа с организации и общности за мобилизиране на ресурси за социално развитие на етнически малцинства, жени, млади хора, деца и други социално-непривилегировани общности, както и усилия за въвеждане на политика и практики за защита на човешките права, равнопоставеност и борба с различните прояви на дискриминация.“</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Обръщаме се към Вас с въпрос: При така описаните обстоятелства, смятате ли, че ХЕСЕД е допустим кандидат по процедурата?</w:t>
            </w:r>
          </w:p>
          <w:p w:rsidR="003235E7" w:rsidRPr="00083EF3" w:rsidRDefault="003235E7" w:rsidP="003235E7">
            <w:pPr>
              <w:jc w:val="both"/>
              <w:rPr>
                <w:rFonts w:ascii="Times New Roman" w:hAnsi="Times New Roman" w:cs="Times New Roman"/>
              </w:rPr>
            </w:pPr>
          </w:p>
        </w:tc>
        <w:tc>
          <w:tcPr>
            <w:tcW w:w="6062" w:type="dxa"/>
          </w:tcPr>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lastRenderedPageBreak/>
              <w:t>Изискванията за допустимост на кандидатите са посочени в т.11.1 от Условията за кандидатстване по процедурата. Едно от изискванията за допустимост на кандидатите - ЮЛНЦ е: „</w:t>
            </w:r>
            <w:r w:rsidRPr="00083EF3">
              <w:rPr>
                <w:rFonts w:ascii="Times New Roman" w:hAnsi="Times New Roman" w:cs="Times New Roman"/>
                <w:i/>
              </w:rPr>
              <w:t xml:space="preserve">да имат </w:t>
            </w:r>
            <w:r w:rsidRPr="00083EF3">
              <w:rPr>
                <w:rFonts w:ascii="Times New Roman" w:hAnsi="Times New Roman" w:cs="Times New Roman"/>
                <w:b/>
                <w:i/>
              </w:rPr>
              <w:t>цели и предмет на дейност</w:t>
            </w:r>
            <w:r w:rsidRPr="00083EF3">
              <w:rPr>
                <w:rFonts w:ascii="Times New Roman" w:hAnsi="Times New Roman" w:cs="Times New Roman"/>
                <w:i/>
              </w:rPr>
              <w:t xml:space="preserve"> и </w:t>
            </w:r>
            <w:r w:rsidRPr="00083EF3">
              <w:rPr>
                <w:rFonts w:ascii="Times New Roman" w:hAnsi="Times New Roman" w:cs="Times New Roman"/>
                <w:b/>
                <w:i/>
              </w:rPr>
              <w:t>работят</w:t>
            </w:r>
            <w:r w:rsidRPr="00083EF3">
              <w:rPr>
                <w:rFonts w:ascii="Times New Roman" w:hAnsi="Times New Roman" w:cs="Times New Roman"/>
                <w:i/>
              </w:rPr>
              <w:t xml:space="preserve"> в сферата на </w:t>
            </w:r>
            <w:r w:rsidRPr="00083EF3">
              <w:rPr>
                <w:rFonts w:ascii="Times New Roman" w:hAnsi="Times New Roman" w:cs="Times New Roman"/>
                <w:b/>
                <w:i/>
              </w:rPr>
              <w:t>образованието, интеграцията на малцинствени и уязвими групи, включително образователна интеграция, подкрепа на деца в риск от социално изключване и др. подобни</w:t>
            </w:r>
            <w:r w:rsidRPr="00083EF3">
              <w:rPr>
                <w:rFonts w:ascii="Times New Roman" w:hAnsi="Times New Roman" w:cs="Times New Roman"/>
              </w:rPr>
              <w:t xml:space="preserve">.“  За доказване целите и предмета на дейност на </w:t>
            </w:r>
            <w:r w:rsidRPr="00083EF3">
              <w:rPr>
                <w:rFonts w:ascii="Times New Roman" w:hAnsi="Times New Roman" w:cs="Times New Roman"/>
              </w:rPr>
              <w:lastRenderedPageBreak/>
              <w:t xml:space="preserve">кандидата се извършва проверка в Устава на организацията, от който следва да са видни цитираните обстоятелства. В тази връзка всеки кандидат следва да разпознае сред целите си и предмета на дейност такива, които отговарят на цитираните изисквания. </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Имайте предвид, че за да се счита за допустим, кандидатът следва да отговаря на всички изисквания за допустимост на кандидатите, посочени в т.11.1 от Условията за кандидатстване.</w:t>
            </w:r>
          </w:p>
        </w:tc>
      </w:tr>
      <w:tr w:rsidR="003235E7" w:rsidRPr="00083EF3" w:rsidTr="00CF5038">
        <w:tc>
          <w:tcPr>
            <w:tcW w:w="445" w:type="dxa"/>
          </w:tcPr>
          <w:p w:rsidR="003235E7" w:rsidRPr="00083EF3" w:rsidRDefault="003235E7" w:rsidP="003235E7">
            <w:pPr>
              <w:pStyle w:val="ListParagraph"/>
              <w:numPr>
                <w:ilvl w:val="0"/>
                <w:numId w:val="3"/>
              </w:numPr>
              <w:ind w:left="0" w:firstLine="0"/>
              <w:rPr>
                <w:rFonts w:ascii="Times New Roman" w:hAnsi="Times New Roman" w:cs="Times New Roman"/>
                <w:sz w:val="24"/>
                <w:szCs w:val="24"/>
              </w:rPr>
            </w:pPr>
          </w:p>
        </w:tc>
        <w:tc>
          <w:tcPr>
            <w:tcW w:w="4523" w:type="dxa"/>
          </w:tcPr>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Мария Георгиева &lt;maria_georgieva1962@abv.bg&gt;</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Изпратено: 23 януари 2020 г. 15:28</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До: INFOSF</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 </w:t>
            </w:r>
          </w:p>
        </w:tc>
        <w:tc>
          <w:tcPr>
            <w:tcW w:w="4184" w:type="dxa"/>
          </w:tcPr>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 xml:space="preserve">Здравейте, </w:t>
            </w:r>
          </w:p>
          <w:p w:rsidR="003235E7" w:rsidRPr="00083EF3" w:rsidRDefault="003235E7" w:rsidP="003235E7">
            <w:pPr>
              <w:jc w:val="both"/>
              <w:rPr>
                <w:rFonts w:ascii="Times New Roman" w:hAnsi="Times New Roman" w:cs="Times New Roman"/>
              </w:rPr>
            </w:pP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Запознахме се с условията за кандидатстване по процедура „Повишаване на капацитета на педагогическите специалисти за работа в мултикултурна среда“ и на този етап имаме следните въпроси:</w:t>
            </w:r>
          </w:p>
          <w:p w:rsidR="003235E7" w:rsidRPr="00083EF3" w:rsidRDefault="003235E7" w:rsidP="003235E7">
            <w:pPr>
              <w:jc w:val="both"/>
              <w:rPr>
                <w:rFonts w:ascii="Times New Roman" w:hAnsi="Times New Roman" w:cs="Times New Roman"/>
              </w:rPr>
            </w:pP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1.</w:t>
            </w:r>
            <w:r w:rsidRPr="00083EF3">
              <w:rPr>
                <w:rFonts w:ascii="Times New Roman" w:hAnsi="Times New Roman" w:cs="Times New Roman"/>
              </w:rPr>
              <w:tab/>
              <w:t xml:space="preserve">В случай че ЮЛНЦ е </w:t>
            </w:r>
            <w:r w:rsidRPr="00083EF3">
              <w:rPr>
                <w:rFonts w:ascii="Times New Roman" w:hAnsi="Times New Roman" w:cs="Times New Roman"/>
              </w:rPr>
              <w:lastRenderedPageBreak/>
              <w:t xml:space="preserve">регистрирано по Закона за търговския регистър в регистъра на ЮЛНЦ, необходимо ли е да се представи удостоверение за актуално състояние или УО ще провери информацията служебно в регистъра на Агенцията по вписванията?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2.</w:t>
            </w:r>
            <w:r w:rsidRPr="00083EF3">
              <w:rPr>
                <w:rFonts w:ascii="Times New Roman" w:hAnsi="Times New Roman" w:cs="Times New Roman"/>
              </w:rPr>
              <w:tab/>
              <w:t xml:space="preserve">Доколкото се очаква видовете обучения да са резултат от извършването на дейност I – анализ и идентификация на конкретните нужди на ДГ/училищата – партньори, в проектното предложение следва ли да бъдат описани конкретните обучения, които ще бъдат проведени, и с каква степен на конкретизация? Достатъчно ли е да се посочи само тематичната насоченост или е нужно да се приложи описание на програмата, програма на обучението, обучители и др. подобни? Още повече, че е допустимо обучението да бъде въложено на външна организация и преди провеждането на процедура за избор, тя няма да е известна, съответно няма да са известни и конкретните параметри на обучителните програми.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3.</w:t>
            </w:r>
            <w:r w:rsidRPr="00083EF3">
              <w:rPr>
                <w:rFonts w:ascii="Times New Roman" w:hAnsi="Times New Roman" w:cs="Times New Roman"/>
              </w:rPr>
              <w:tab/>
              <w:t xml:space="preserve">При оценката на проектното предложение УО изследва ли и по какъв начин въпроса дали предложените обучения са за работа в мултикултурна среда? В случай че в наименованието на програмата не е употребено понятието </w:t>
            </w:r>
            <w:r w:rsidRPr="00083EF3">
              <w:rPr>
                <w:rFonts w:ascii="Times New Roman" w:hAnsi="Times New Roman" w:cs="Times New Roman"/>
              </w:rPr>
              <w:lastRenderedPageBreak/>
              <w:t xml:space="preserve">„работа в мултикултурна среда“ как се установява съответствието с целите на процедурата? Различните програми в областта на приобщаващото образование имат насоченост към работа с деца с различни потребности и нужди – в този смисъл те могат ли да бъдат включени като обучения по проекта?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4.</w:t>
            </w:r>
            <w:r w:rsidRPr="00083EF3">
              <w:rPr>
                <w:rFonts w:ascii="Times New Roman" w:hAnsi="Times New Roman" w:cs="Times New Roman"/>
              </w:rPr>
              <w:tab/>
              <w:t xml:space="preserve">Експертите, включително обучителите, следва ли да бъдат персонално определени към момента на подаване на проектното предложение и да бъдат представени техните автобиографии, респ. оценяват ли се и в коя част? Възможно е ЮЛНЦ да наеме външен изпълнител след провеждане на прозрачна процедура – т.е. към момента на кандидатстването може да не са известни обучителите?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5.</w:t>
            </w:r>
            <w:r w:rsidRPr="00083EF3">
              <w:rPr>
                <w:rFonts w:ascii="Times New Roman" w:hAnsi="Times New Roman" w:cs="Times New Roman"/>
              </w:rPr>
              <w:tab/>
              <w:t xml:space="preserve">В случай че проектното предложение предвижда обучения единствено по дейност Б.II (без квалификационни кредити) как се описват тези обучения във формуляра за кандидатстване – представя ли се описание на програмата, програма и т.н.?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6.</w:t>
            </w:r>
            <w:r w:rsidRPr="00083EF3">
              <w:rPr>
                <w:rFonts w:ascii="Times New Roman" w:hAnsi="Times New Roman" w:cs="Times New Roman"/>
              </w:rPr>
              <w:tab/>
              <w:t xml:space="preserve">В интелектуален продукт „програма“ влиза ли създаването на обучителна програма, обучителни ресурси и материали и др. подобни?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7.</w:t>
            </w:r>
            <w:r w:rsidRPr="00083EF3">
              <w:rPr>
                <w:rFonts w:ascii="Times New Roman" w:hAnsi="Times New Roman" w:cs="Times New Roman"/>
              </w:rPr>
              <w:tab/>
              <w:t xml:space="preserve">Как следва да се направи изчислението по критерий 5.1 от </w:t>
            </w:r>
            <w:r w:rsidRPr="00083EF3">
              <w:rPr>
                <w:rFonts w:ascii="Times New Roman" w:hAnsi="Times New Roman" w:cs="Times New Roman"/>
              </w:rPr>
              <w:lastRenderedPageBreak/>
              <w:t xml:space="preserve">Методологията за оценка – стойностите се сумират за всички проекти и след това се съпоставят със стойностите на отделния проект или по друг начин? Бихте ли дали нагледен пример.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8.</w:t>
            </w:r>
            <w:r w:rsidRPr="00083EF3">
              <w:rPr>
                <w:rFonts w:ascii="Times New Roman" w:hAnsi="Times New Roman" w:cs="Times New Roman"/>
              </w:rPr>
              <w:tab/>
              <w:t xml:space="preserve">Как следва да се направи изчислението по критерий 5.2 от Методологията за оценка? Ако кандидатът не предвижда обучение с кредити, това означава ли, че той автоматично губи 15 точки. Бихте ли дали нагледен пример. </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Предварително благодарим за отговорите и разясненията.</w:t>
            </w:r>
          </w:p>
          <w:p w:rsidR="003235E7" w:rsidRPr="00083EF3" w:rsidRDefault="003235E7" w:rsidP="003235E7">
            <w:pPr>
              <w:jc w:val="both"/>
              <w:rPr>
                <w:rFonts w:ascii="Times New Roman" w:hAnsi="Times New Roman" w:cs="Times New Roman"/>
              </w:rPr>
            </w:pP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С уважение,</w:t>
            </w:r>
          </w:p>
          <w:p w:rsidR="003235E7" w:rsidRPr="00083EF3" w:rsidRDefault="003235E7" w:rsidP="003235E7">
            <w:pPr>
              <w:jc w:val="both"/>
              <w:rPr>
                <w:rFonts w:ascii="Times New Roman" w:hAnsi="Times New Roman" w:cs="Times New Roman"/>
              </w:rPr>
            </w:pPr>
            <w:r w:rsidRPr="00083EF3">
              <w:rPr>
                <w:rFonts w:ascii="Times New Roman" w:hAnsi="Times New Roman" w:cs="Times New Roman"/>
              </w:rPr>
              <w:t>Мария Георгиева</w:t>
            </w:r>
          </w:p>
        </w:tc>
        <w:tc>
          <w:tcPr>
            <w:tcW w:w="6062" w:type="dxa"/>
          </w:tcPr>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b/>
              </w:rPr>
              <w:lastRenderedPageBreak/>
              <w:t>1.</w:t>
            </w:r>
            <w:r w:rsidRPr="00083EF3">
              <w:rPr>
                <w:rFonts w:ascii="Times New Roman" w:hAnsi="Times New Roman" w:cs="Times New Roman"/>
              </w:rPr>
              <w:t xml:space="preserve"> В т. 24 от Условията за кандидатстване са изброени документите, които се представят при подаване на проектното предложение. Под №10 в списъка на тези документи е посочено: „</w:t>
            </w:r>
            <w:r w:rsidRPr="00083EF3">
              <w:rPr>
                <w:rFonts w:ascii="Times New Roman" w:hAnsi="Times New Roman" w:cs="Times New Roman"/>
                <w:i/>
              </w:rPr>
              <w:t xml:space="preserve">Устав, учредителен акт, удостоверение за актуално състояние на кандидата. </w:t>
            </w:r>
            <w:r w:rsidRPr="00083EF3">
              <w:rPr>
                <w:rFonts w:ascii="Times New Roman" w:hAnsi="Times New Roman" w:cs="Times New Roman"/>
                <w:b/>
                <w:i/>
              </w:rPr>
              <w:t>Когато исканите документи са публично достъпни, се посочват източниците им на информация.</w:t>
            </w:r>
            <w:r w:rsidRPr="00083EF3">
              <w:rPr>
                <w:rFonts w:ascii="Times New Roman" w:hAnsi="Times New Roman" w:cs="Times New Roman"/>
                <w:b/>
              </w:rPr>
              <w:t xml:space="preserve">“ </w:t>
            </w:r>
            <w:r w:rsidRPr="00083EF3">
              <w:rPr>
                <w:rFonts w:ascii="Times New Roman" w:hAnsi="Times New Roman" w:cs="Times New Roman"/>
              </w:rPr>
              <w:t>Когато исканата информация и исканите документи не са публично достъпни, то те се прилагат в т.12. от формуляра за кандидатстване.</w:t>
            </w:r>
          </w:p>
          <w:p w:rsidR="003235E7" w:rsidRPr="00083EF3" w:rsidRDefault="003235E7" w:rsidP="003235E7">
            <w:pPr>
              <w:spacing w:before="120"/>
              <w:jc w:val="both"/>
            </w:pPr>
            <w:r w:rsidRPr="00083EF3">
              <w:rPr>
                <w:rFonts w:ascii="Times New Roman" w:hAnsi="Times New Roman" w:cs="Times New Roman"/>
                <w:b/>
              </w:rPr>
              <w:lastRenderedPageBreak/>
              <w:t>2.</w:t>
            </w:r>
            <w:r w:rsidRPr="00083EF3">
              <w:rPr>
                <w:rFonts w:ascii="Times New Roman" w:hAnsi="Times New Roman" w:cs="Times New Roman"/>
              </w:rPr>
              <w:t xml:space="preserve"> Съгласно т.13 от  Условията за кандидатстване: „</w:t>
            </w:r>
            <w:r w:rsidRPr="00083EF3">
              <w:rPr>
                <w:rFonts w:ascii="Times New Roman" w:hAnsi="Times New Roman" w:cs="Times New Roman"/>
                <w:i/>
              </w:rPr>
              <w:t xml:space="preserve">Дейност II. следва да бъде детайлно описана във Формуляра за кандидатстване, т. 7 „План за изпълнение/Дейности по проекта“, полета „Описание“, „Начин на изпълнение“ и „Резултат“ като се посочи ясна и конкретна информация за методите и средствата за изпълнение на дейността и очакваните резултати като, </w:t>
            </w:r>
            <w:r w:rsidRPr="00083EF3">
              <w:rPr>
                <w:rFonts w:ascii="Times New Roman" w:hAnsi="Times New Roman" w:cs="Times New Roman"/>
                <w:b/>
                <w:i/>
              </w:rPr>
              <w:t>видовете планирани обучения</w:t>
            </w:r>
            <w:r w:rsidRPr="00083EF3">
              <w:rPr>
                <w:rFonts w:ascii="Times New Roman" w:hAnsi="Times New Roman" w:cs="Times New Roman"/>
                <w:i/>
              </w:rPr>
              <w:t xml:space="preserve">, </w:t>
            </w:r>
            <w:r w:rsidRPr="00083EF3">
              <w:rPr>
                <w:rFonts w:ascii="Times New Roman" w:hAnsi="Times New Roman" w:cs="Times New Roman"/>
                <w:b/>
                <w:i/>
              </w:rPr>
              <w:t>тяхната продължителност</w:t>
            </w:r>
            <w:r w:rsidRPr="00083EF3">
              <w:rPr>
                <w:rFonts w:ascii="Times New Roman" w:hAnsi="Times New Roman" w:cs="Times New Roman"/>
                <w:i/>
              </w:rPr>
              <w:t xml:space="preserve">, </w:t>
            </w:r>
            <w:r w:rsidRPr="00083EF3">
              <w:rPr>
                <w:rFonts w:ascii="Times New Roman" w:hAnsi="Times New Roman" w:cs="Times New Roman"/>
                <w:b/>
                <w:i/>
                <w:u w:val="single"/>
              </w:rPr>
              <w:t>индикативни програми за провеждане на обучения</w:t>
            </w:r>
            <w:r w:rsidRPr="00083EF3">
              <w:rPr>
                <w:rFonts w:ascii="Times New Roman" w:hAnsi="Times New Roman" w:cs="Times New Roman"/>
                <w:i/>
              </w:rPr>
              <w:t xml:space="preserve">, </w:t>
            </w:r>
            <w:r w:rsidRPr="00083EF3">
              <w:rPr>
                <w:rFonts w:ascii="Times New Roman" w:hAnsi="Times New Roman" w:cs="Times New Roman"/>
                <w:b/>
                <w:i/>
              </w:rPr>
              <w:t>броя на групите за обучение</w:t>
            </w:r>
            <w:r w:rsidRPr="00083EF3">
              <w:rPr>
                <w:rFonts w:ascii="Times New Roman" w:hAnsi="Times New Roman" w:cs="Times New Roman"/>
                <w:i/>
              </w:rPr>
              <w:t xml:space="preserve">, </w:t>
            </w:r>
            <w:r w:rsidRPr="00083EF3">
              <w:rPr>
                <w:rFonts w:ascii="Times New Roman" w:hAnsi="Times New Roman" w:cs="Times New Roman"/>
                <w:b/>
                <w:i/>
              </w:rPr>
              <w:t>брой на педагогическите специалисти</w:t>
            </w:r>
            <w:r w:rsidRPr="00083EF3">
              <w:rPr>
                <w:rFonts w:ascii="Times New Roman" w:hAnsi="Times New Roman" w:cs="Times New Roman"/>
                <w:i/>
              </w:rPr>
              <w:t xml:space="preserve">, които ще бъдат обучени, </w:t>
            </w:r>
            <w:r w:rsidRPr="00083EF3">
              <w:rPr>
                <w:rFonts w:ascii="Times New Roman" w:hAnsi="Times New Roman" w:cs="Times New Roman"/>
                <w:b/>
                <w:i/>
              </w:rPr>
              <w:t>броя на образователните медиатори</w:t>
            </w:r>
            <w:r w:rsidRPr="00083EF3">
              <w:rPr>
                <w:rFonts w:ascii="Times New Roman" w:hAnsi="Times New Roman" w:cs="Times New Roman"/>
                <w:i/>
              </w:rPr>
              <w:t>, включени в обучения и т.н. В допълнение, в поле „Начин на изпълнение“ следва подробно да се обосноват необходимите средства за изпълнение на дейността, които са заложени в поле „Стойност“ за съответната дейност.</w:t>
            </w:r>
            <w:r w:rsidRPr="00083EF3">
              <w:rPr>
                <w:rFonts w:ascii="Times New Roman" w:hAnsi="Times New Roman" w:cs="Times New Roman"/>
              </w:rPr>
              <w:t xml:space="preserve">“ Тази информация е необходима и за формиране на бюджета, както и за целите на оценката на проектното предложение и следва да е съобразена със Стандартната таблица на разходите за единица продукт по процедурата (Приложение </w:t>
            </w:r>
            <w:r w:rsidRPr="00083EF3">
              <w:rPr>
                <w:rFonts w:ascii="Times New Roman" w:hAnsi="Times New Roman" w:cs="Times New Roman"/>
                <w:lang w:val="en-US"/>
              </w:rPr>
              <w:t>XII</w:t>
            </w:r>
            <w:r w:rsidRPr="00083EF3">
              <w:rPr>
                <w:rFonts w:ascii="Times New Roman" w:hAnsi="Times New Roman" w:cs="Times New Roman"/>
              </w:rPr>
              <w:t xml:space="preserve"> - документи за информация). Обученията следва да се планират на база единичен разход, който включва разходите и за обучители/лектори.  </w:t>
            </w:r>
            <w:r w:rsidRPr="00083EF3">
              <w:t xml:space="preserve">  </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Обръщаме внимание, че съгласно Условията за кандидатстване, „</w:t>
            </w:r>
            <w:r w:rsidRPr="00083EF3">
              <w:rPr>
                <w:rFonts w:ascii="Times New Roman" w:hAnsi="Times New Roman" w:cs="Times New Roman"/>
                <w:i/>
              </w:rPr>
              <w:t xml:space="preserve">В рамките на дейност II едно лице може да участва в повече от едно обучение за работа в мултикултурна среда, за което са присъдени 1, 2 и/или 3 квалификационни кредита, но на различна тема за работа в мултикултурна среда, и в повече от едно обучение, което завършва без присъждане на квалификационни кредити, но на различна тема за работа в мултикултурна среда. В рамките на дейност II. образователните медиатори могат </w:t>
            </w:r>
            <w:r w:rsidRPr="00083EF3">
              <w:rPr>
                <w:rFonts w:ascii="Times New Roman" w:hAnsi="Times New Roman" w:cs="Times New Roman"/>
                <w:i/>
              </w:rPr>
              <w:lastRenderedPageBreak/>
              <w:t>да участват в повече от едно обучение за работа в мултикултурна среда, на различни теми за работа в мултикултурна среда.</w:t>
            </w:r>
            <w:r w:rsidRPr="00083EF3">
              <w:rPr>
                <w:rFonts w:ascii="Times New Roman" w:hAnsi="Times New Roman" w:cs="Times New Roman"/>
              </w:rPr>
              <w:t>“</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 xml:space="preserve">В тази връзка обученията по дейност </w:t>
            </w:r>
            <w:r w:rsidRPr="00083EF3">
              <w:rPr>
                <w:rFonts w:ascii="Times New Roman" w:hAnsi="Times New Roman" w:cs="Times New Roman"/>
                <w:lang w:val="en-US"/>
              </w:rPr>
              <w:t>II</w:t>
            </w:r>
            <w:r w:rsidRPr="00083EF3">
              <w:rPr>
                <w:rFonts w:ascii="Times New Roman" w:hAnsi="Times New Roman" w:cs="Times New Roman"/>
              </w:rPr>
              <w:t xml:space="preserve"> на етап кандидатстване могат да бъдат планирани по </w:t>
            </w:r>
            <w:r w:rsidRPr="00083EF3">
              <w:rPr>
                <w:rFonts w:ascii="Times New Roman" w:hAnsi="Times New Roman" w:cs="Times New Roman"/>
                <w:b/>
              </w:rPr>
              <w:t>тематична насоченост според идентифицираното вече партньорство с детски градини и/или училища и съответно броя на педагогическите специалисти/образователни медиатори в тях.</w:t>
            </w:r>
            <w:r w:rsidRPr="00083EF3">
              <w:rPr>
                <w:rFonts w:ascii="Times New Roman" w:hAnsi="Times New Roman" w:cs="Times New Roman"/>
              </w:rPr>
              <w:t xml:space="preserve"> </w:t>
            </w:r>
          </w:p>
          <w:p w:rsidR="003235E7" w:rsidRPr="00083EF3" w:rsidRDefault="003235E7" w:rsidP="003235E7">
            <w:pPr>
              <w:spacing w:before="120"/>
              <w:jc w:val="both"/>
              <w:rPr>
                <w:rFonts w:ascii="Times New Roman" w:hAnsi="Times New Roman" w:cs="Times New Roman"/>
                <w:u w:val="double"/>
              </w:rPr>
            </w:pPr>
            <w:r w:rsidRPr="00083EF3">
              <w:rPr>
                <w:rFonts w:ascii="Times New Roman" w:hAnsi="Times New Roman" w:cs="Times New Roman"/>
                <w:b/>
              </w:rPr>
              <w:t>Конкретните обучения за отделните педагогически специалисти/образователни медиатори се прецизират в резултат на дейност 1</w:t>
            </w:r>
            <w:r w:rsidRPr="00083EF3">
              <w:rPr>
                <w:rFonts w:ascii="Times New Roman" w:hAnsi="Times New Roman" w:cs="Times New Roman"/>
              </w:rPr>
              <w:t xml:space="preserve">. в етапа на изпълнение на проекта.  </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 xml:space="preserve">3. Съгласно Условията за кандидатстване всички обучения по процедурата следва да бъдат по </w:t>
            </w:r>
            <w:r w:rsidRPr="00083EF3">
              <w:rPr>
                <w:rFonts w:ascii="Times New Roman" w:hAnsi="Times New Roman" w:cs="Times New Roman"/>
                <w:b/>
              </w:rPr>
              <w:t>теми за образование/работа в мултикултурна среда</w:t>
            </w:r>
            <w:r w:rsidRPr="00083EF3">
              <w:rPr>
                <w:rFonts w:ascii="Times New Roman" w:hAnsi="Times New Roman" w:cs="Times New Roman"/>
              </w:rPr>
              <w:t>. Ако от наименованието на обучителната програма не става ясно, че е за работа в мултикултурна образователна среда, то в описанието на програмата следва да има модули/теми/раздели за работа в мултикултурна образователна среда.</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b/>
              </w:rPr>
              <w:t xml:space="preserve">4. </w:t>
            </w:r>
            <w:r w:rsidRPr="00083EF3">
              <w:rPr>
                <w:rFonts w:ascii="Times New Roman" w:hAnsi="Times New Roman" w:cs="Times New Roman"/>
              </w:rPr>
              <w:t xml:space="preserve">Обучители/лектори в планираните краткосрочни обучения не се посочват поименно в проектното предложение, дори в случаите, когато кандидат-ЮЛНЦ или партньор – ВУ ще изпълняват пряко обученията по </w:t>
            </w:r>
            <w:r w:rsidRPr="00083EF3">
              <w:rPr>
                <w:rFonts w:ascii="Times New Roman" w:hAnsi="Times New Roman" w:cs="Times New Roman"/>
                <w:b/>
              </w:rPr>
              <w:t xml:space="preserve">дейност </w:t>
            </w:r>
            <w:r w:rsidRPr="00083EF3">
              <w:rPr>
                <w:rFonts w:ascii="Times New Roman" w:hAnsi="Times New Roman" w:cs="Times New Roman"/>
                <w:b/>
                <w:lang w:val="en-US"/>
              </w:rPr>
              <w:t>II</w:t>
            </w:r>
            <w:r w:rsidRPr="00083EF3">
              <w:rPr>
                <w:rFonts w:ascii="Times New Roman" w:hAnsi="Times New Roman" w:cs="Times New Roman"/>
              </w:rPr>
              <w:t xml:space="preserve">. </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b/>
              </w:rPr>
              <w:t>Експертите, необходими за изпълнение на</w:t>
            </w:r>
            <w:r w:rsidRPr="00083EF3">
              <w:rPr>
                <w:rFonts w:ascii="Times New Roman" w:hAnsi="Times New Roman" w:cs="Times New Roman"/>
              </w:rPr>
              <w:t xml:space="preserve"> </w:t>
            </w:r>
            <w:r w:rsidRPr="00083EF3">
              <w:rPr>
                <w:rFonts w:ascii="Times New Roman" w:hAnsi="Times New Roman" w:cs="Times New Roman"/>
                <w:b/>
              </w:rPr>
              <w:t xml:space="preserve">дейност </w:t>
            </w:r>
            <w:r w:rsidRPr="00083EF3">
              <w:rPr>
                <w:rFonts w:ascii="Times New Roman" w:hAnsi="Times New Roman" w:cs="Times New Roman"/>
                <w:b/>
                <w:lang w:val="en-US"/>
              </w:rPr>
              <w:t>I</w:t>
            </w:r>
            <w:r w:rsidRPr="00083EF3">
              <w:rPr>
                <w:rFonts w:ascii="Times New Roman" w:hAnsi="Times New Roman" w:cs="Times New Roman"/>
              </w:rPr>
              <w:t xml:space="preserve">, </w:t>
            </w:r>
            <w:r w:rsidRPr="00083EF3">
              <w:rPr>
                <w:rFonts w:ascii="Times New Roman" w:hAnsi="Times New Roman" w:cs="Times New Roman"/>
                <w:b/>
              </w:rPr>
              <w:t>не се посочват поименно и не се прилагат техни автобиографии на етап кандидатстване. В проектното предложение се описва необходимия персонал/позиции за изпълнение на тази дейност, включително изискванията за квалификация на персонала</w:t>
            </w:r>
            <w:r w:rsidRPr="00083EF3">
              <w:rPr>
                <w:rFonts w:ascii="Times New Roman" w:hAnsi="Times New Roman" w:cs="Times New Roman"/>
              </w:rPr>
              <w:t xml:space="preserve">. Съгласно Условията за кандидатстване за </w:t>
            </w:r>
            <w:r w:rsidRPr="00083EF3">
              <w:rPr>
                <w:rFonts w:ascii="Times New Roman" w:hAnsi="Times New Roman" w:cs="Times New Roman"/>
                <w:b/>
              </w:rPr>
              <w:t xml:space="preserve">дейност </w:t>
            </w:r>
            <w:r w:rsidRPr="00083EF3">
              <w:rPr>
                <w:rFonts w:ascii="Times New Roman" w:hAnsi="Times New Roman" w:cs="Times New Roman"/>
                <w:b/>
                <w:lang w:val="en-US"/>
              </w:rPr>
              <w:t>I</w:t>
            </w:r>
            <w:r w:rsidRPr="00083EF3">
              <w:rPr>
                <w:rFonts w:ascii="Times New Roman" w:hAnsi="Times New Roman" w:cs="Times New Roman"/>
              </w:rPr>
              <w:t xml:space="preserve">: </w:t>
            </w:r>
            <w:r w:rsidRPr="00083EF3">
              <w:rPr>
                <w:rFonts w:ascii="Times New Roman" w:hAnsi="Times New Roman" w:cs="Times New Roman"/>
                <w:i/>
              </w:rPr>
              <w:t xml:space="preserve">„Дейността следва да бъде </w:t>
            </w:r>
            <w:r w:rsidRPr="00083EF3">
              <w:rPr>
                <w:rFonts w:ascii="Times New Roman" w:hAnsi="Times New Roman" w:cs="Times New Roman"/>
                <w:i/>
              </w:rPr>
              <w:lastRenderedPageBreak/>
              <w:t xml:space="preserve">детайлно описана във Формуляра за кандидатстване, т. 7 „План за изпълнение/Дейности по проекта“, полета „Описание“, „Начин на изпълнение“ и „Резултат“, като се посочи ясна и конкретна информация за методите и средствата за изпълнение на дейността и очакваните резултати. В допълнение, в поле „Начин на изпълнение“ следва подробно да се обосноват необходимите средства за изпълнение на дейността, които са заложени в поле „Стойност“ за съответната дейност, </w:t>
            </w:r>
            <w:r w:rsidRPr="00083EF3">
              <w:rPr>
                <w:rFonts w:ascii="Times New Roman" w:hAnsi="Times New Roman" w:cs="Times New Roman"/>
                <w:b/>
                <w:i/>
              </w:rPr>
              <w:t xml:space="preserve">както и да бъде посочен необходимият персонал със съответната квалификация, приложимата часова ставка и броят на планираните часове за всеки интелектуален продукт </w:t>
            </w:r>
            <w:r w:rsidRPr="00083EF3">
              <w:rPr>
                <w:rFonts w:ascii="Times New Roman" w:hAnsi="Times New Roman" w:cs="Times New Roman"/>
                <w:i/>
              </w:rPr>
              <w:t xml:space="preserve">(стратегии, планове, програми, анализи, препоръки, компетентностни профили и др.), който е планиран да бъде създаден по Дейност I. </w:t>
            </w:r>
            <w:r w:rsidRPr="00083EF3">
              <w:rPr>
                <w:rFonts w:ascii="Times New Roman" w:hAnsi="Times New Roman" w:cs="Times New Roman"/>
                <w:b/>
                <w:i/>
              </w:rPr>
              <w:t>Аргументирането на конкретната квалификация на предложения за изпълнението на дейност I персонал, включително на необходимия брой часове за създаването на съответния интелектуален продукт и на часовата ставка, която се прилага от кандидата при планиране на необходимите разходи, следва да се основава на извършено проучване</w:t>
            </w:r>
            <w:r w:rsidRPr="00083EF3">
              <w:rPr>
                <w:rFonts w:ascii="Times New Roman" w:hAnsi="Times New Roman" w:cs="Times New Roman"/>
                <w:i/>
              </w:rPr>
              <w:t>, включително интернет прочуване, от кандидата, което се доказва с прилагане на минимум 3 оферти (сканирани копия) и/или проведени/изпълнени (от кандидата/партньорите или други възложители) процедури за избор на изпълнител за изработването на продукт с еквивалентно съдържание и обем на планираното в проектното предложение. Аргументацията може да бъде подкрепена от доказателства, отразяващи</w:t>
            </w:r>
            <w:r w:rsidRPr="00083EF3">
              <w:rPr>
                <w:i/>
              </w:rPr>
              <w:t xml:space="preserve"> </w:t>
            </w:r>
            <w:r w:rsidRPr="00083EF3">
              <w:rPr>
                <w:rFonts w:ascii="Times New Roman" w:hAnsi="Times New Roman" w:cs="Times New Roman"/>
                <w:i/>
              </w:rPr>
              <w:t xml:space="preserve">часовете и квалификацията за изработване на продукти с еквивалентно съдържание, документация от проведени процедури за избор на изпълнители, финални отчети по приключили проекти и </w:t>
            </w:r>
            <w:r w:rsidRPr="00083EF3">
              <w:rPr>
                <w:rFonts w:ascii="Times New Roman" w:hAnsi="Times New Roman" w:cs="Times New Roman"/>
                <w:i/>
              </w:rPr>
              <w:lastRenderedPageBreak/>
              <w:t>програми с подобни дейности и др. При извършени проучвания в интернет следва да се предоставят хиперлинкове към съответните интернет базирани източници. Към предоставения хиперлинк следва да бъде посочена дата и час на влизането на интернет страницата, която се ползва за референт.”</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b/>
              </w:rPr>
              <w:t>5.</w:t>
            </w:r>
            <w:r w:rsidRPr="00083EF3">
              <w:rPr>
                <w:rFonts w:ascii="Times New Roman" w:hAnsi="Times New Roman" w:cs="Times New Roman"/>
              </w:rPr>
              <w:t xml:space="preserve"> Съгласно т.13. от Условията за кандидатстване цялата </w:t>
            </w:r>
            <w:r w:rsidRPr="00083EF3">
              <w:rPr>
                <w:rFonts w:ascii="Times New Roman" w:hAnsi="Times New Roman" w:cs="Times New Roman"/>
                <w:b/>
              </w:rPr>
              <w:t xml:space="preserve">дейност </w:t>
            </w:r>
            <w:r w:rsidRPr="00083EF3">
              <w:rPr>
                <w:rFonts w:ascii="Times New Roman" w:hAnsi="Times New Roman" w:cs="Times New Roman"/>
                <w:b/>
                <w:lang w:val="en-US"/>
              </w:rPr>
              <w:t>II</w:t>
            </w:r>
            <w:r w:rsidRPr="00083EF3">
              <w:rPr>
                <w:rFonts w:ascii="Times New Roman" w:hAnsi="Times New Roman" w:cs="Times New Roman"/>
                <w:b/>
              </w:rPr>
              <w:t xml:space="preserve"> (Дейност </w:t>
            </w:r>
            <w:r w:rsidRPr="00083EF3">
              <w:rPr>
                <w:rFonts w:ascii="Times New Roman" w:hAnsi="Times New Roman" w:cs="Times New Roman"/>
                <w:b/>
                <w:lang w:val="en-US"/>
              </w:rPr>
              <w:t>II</w:t>
            </w:r>
            <w:r w:rsidRPr="00083EF3">
              <w:rPr>
                <w:rFonts w:ascii="Times New Roman" w:hAnsi="Times New Roman" w:cs="Times New Roman"/>
                <w:b/>
              </w:rPr>
              <w:t>.</w:t>
            </w:r>
            <w:r w:rsidRPr="00083EF3">
              <w:rPr>
                <w:rFonts w:ascii="Times New Roman" w:hAnsi="Times New Roman" w:cs="Times New Roman"/>
                <w:b/>
                <w:lang w:val="en-US"/>
              </w:rPr>
              <w:t>A</w:t>
            </w:r>
            <w:r w:rsidRPr="00083EF3">
              <w:rPr>
                <w:rFonts w:ascii="Times New Roman" w:hAnsi="Times New Roman" w:cs="Times New Roman"/>
                <w:b/>
              </w:rPr>
              <w:t xml:space="preserve"> и Дейност </w:t>
            </w:r>
            <w:r w:rsidRPr="00083EF3">
              <w:rPr>
                <w:rFonts w:ascii="Times New Roman" w:hAnsi="Times New Roman" w:cs="Times New Roman"/>
                <w:b/>
                <w:lang w:val="en-US"/>
              </w:rPr>
              <w:t>II</w:t>
            </w:r>
            <w:r w:rsidRPr="00083EF3">
              <w:rPr>
                <w:rFonts w:ascii="Times New Roman" w:hAnsi="Times New Roman" w:cs="Times New Roman"/>
                <w:b/>
              </w:rPr>
              <w:t>.Б) е задължителна и е критерий за допустимост на проектното предложение. Нейното планиране следва да е обвързано със задължителните индикатори за изпълнение и за резултат</w:t>
            </w:r>
            <w:r w:rsidRPr="00083EF3">
              <w:rPr>
                <w:rFonts w:ascii="Times New Roman" w:hAnsi="Times New Roman" w:cs="Times New Roman"/>
              </w:rPr>
              <w:t xml:space="preserve">. В тази връзка е недопустимо проектното предложение да включва само дейност </w:t>
            </w:r>
            <w:r w:rsidRPr="00083EF3">
              <w:rPr>
                <w:rFonts w:ascii="Times New Roman" w:hAnsi="Times New Roman" w:cs="Times New Roman"/>
                <w:b/>
                <w:lang w:val="en-US"/>
              </w:rPr>
              <w:t>II</w:t>
            </w:r>
            <w:r w:rsidRPr="00083EF3">
              <w:rPr>
                <w:rFonts w:ascii="Times New Roman" w:hAnsi="Times New Roman" w:cs="Times New Roman"/>
                <w:b/>
              </w:rPr>
              <w:t>.Б.</w:t>
            </w:r>
            <w:r w:rsidRPr="00083EF3">
              <w:rPr>
                <w:rFonts w:ascii="Times New Roman" w:hAnsi="Times New Roman" w:cs="Times New Roman"/>
              </w:rPr>
              <w:t xml:space="preserve"> </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Обръщаме внимание, че съгласно Условията за кандидатстване „</w:t>
            </w:r>
            <w:r w:rsidRPr="00083EF3">
              <w:rPr>
                <w:rFonts w:ascii="Times New Roman" w:hAnsi="Times New Roman" w:cs="Times New Roman"/>
                <w:b/>
                <w:i/>
              </w:rPr>
              <w:t>По дейност II. не е допустимо обучение само на образователни медиатори в рамките на проекта</w:t>
            </w:r>
            <w:r w:rsidRPr="00083EF3">
              <w:rPr>
                <w:rFonts w:ascii="Times New Roman" w:hAnsi="Times New Roman" w:cs="Times New Roman"/>
              </w:rPr>
              <w:t>“.</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По отношение описване на тези обучения във формуляра за кандидатстване, моля вижте разяснението по въпрос 2 от настоящото запитване.</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b/>
              </w:rPr>
              <w:t xml:space="preserve">6. В рамките на дейност </w:t>
            </w:r>
            <w:r w:rsidRPr="00083EF3">
              <w:rPr>
                <w:rFonts w:ascii="Times New Roman" w:hAnsi="Times New Roman" w:cs="Times New Roman"/>
                <w:b/>
                <w:lang w:val="en-US"/>
              </w:rPr>
              <w:t>I</w:t>
            </w:r>
            <w:r w:rsidRPr="00083EF3">
              <w:rPr>
                <w:rFonts w:ascii="Times New Roman" w:hAnsi="Times New Roman" w:cs="Times New Roman"/>
                <w:b/>
              </w:rPr>
              <w:t xml:space="preserve"> не се предвижда „създаването на обучителна програма, обучителни ресурси и материали и др. подобни“. </w:t>
            </w:r>
            <w:r w:rsidRPr="00083EF3">
              <w:rPr>
                <w:rFonts w:ascii="Times New Roman" w:hAnsi="Times New Roman" w:cs="Times New Roman"/>
              </w:rPr>
              <w:t xml:space="preserve">Дейност </w:t>
            </w:r>
            <w:r w:rsidRPr="00083EF3">
              <w:rPr>
                <w:rFonts w:ascii="Times New Roman" w:hAnsi="Times New Roman" w:cs="Times New Roman"/>
                <w:lang w:val="en-US"/>
              </w:rPr>
              <w:t>I</w:t>
            </w:r>
            <w:r w:rsidRPr="00083EF3">
              <w:rPr>
                <w:rFonts w:ascii="Times New Roman" w:hAnsi="Times New Roman" w:cs="Times New Roman"/>
                <w:b/>
              </w:rPr>
              <w:t xml:space="preserve"> </w:t>
            </w:r>
            <w:r w:rsidRPr="00083EF3">
              <w:rPr>
                <w:rFonts w:ascii="Times New Roman" w:hAnsi="Times New Roman" w:cs="Times New Roman"/>
              </w:rPr>
              <w:t>е</w:t>
            </w:r>
            <w:r w:rsidRPr="00083EF3">
              <w:rPr>
                <w:rFonts w:ascii="Times New Roman" w:hAnsi="Times New Roman" w:cs="Times New Roman"/>
                <w:b/>
              </w:rPr>
              <w:t xml:space="preserve"> </w:t>
            </w:r>
            <w:r w:rsidRPr="00083EF3">
              <w:rPr>
                <w:rFonts w:ascii="Times New Roman" w:hAnsi="Times New Roman" w:cs="Times New Roman"/>
              </w:rPr>
              <w:t>разработване и актуализиране на стратегии, планове</w:t>
            </w:r>
            <w:r w:rsidRPr="00083EF3">
              <w:rPr>
                <w:rFonts w:ascii="Times New Roman" w:hAnsi="Times New Roman" w:cs="Times New Roman"/>
                <w:b/>
              </w:rPr>
              <w:t xml:space="preserve">, </w:t>
            </w:r>
            <w:r w:rsidRPr="00083EF3">
              <w:rPr>
                <w:rFonts w:ascii="Times New Roman" w:hAnsi="Times New Roman" w:cs="Times New Roman"/>
                <w:b/>
                <w:u w:val="single"/>
              </w:rPr>
              <w:t>програми</w:t>
            </w:r>
            <w:r w:rsidRPr="00083EF3">
              <w:rPr>
                <w:rFonts w:ascii="Times New Roman" w:hAnsi="Times New Roman" w:cs="Times New Roman"/>
                <w:b/>
              </w:rPr>
              <w:t xml:space="preserve">, </w:t>
            </w:r>
            <w:r w:rsidRPr="00083EF3">
              <w:rPr>
                <w:rFonts w:ascii="Times New Roman" w:hAnsi="Times New Roman" w:cs="Times New Roman"/>
              </w:rPr>
              <w:t>анализи, препоръки, компетентностни профили и др.</w:t>
            </w:r>
            <w:r w:rsidRPr="00083EF3">
              <w:rPr>
                <w:rFonts w:ascii="Times New Roman" w:hAnsi="Times New Roman" w:cs="Times New Roman"/>
                <w:b/>
              </w:rPr>
              <w:t xml:space="preserve"> на </w:t>
            </w:r>
            <w:r w:rsidRPr="00083EF3">
              <w:rPr>
                <w:rFonts w:ascii="Times New Roman" w:hAnsi="Times New Roman" w:cs="Times New Roman"/>
                <w:b/>
                <w:u w:val="single"/>
              </w:rPr>
              <w:t>образователната институция</w:t>
            </w:r>
            <w:r w:rsidRPr="00083EF3">
              <w:rPr>
                <w:rFonts w:ascii="Times New Roman" w:hAnsi="Times New Roman" w:cs="Times New Roman"/>
                <w:b/>
              </w:rPr>
              <w:t xml:space="preserve"> за работа в мултикултурна среда, </w:t>
            </w:r>
            <w:r w:rsidRPr="00083EF3">
              <w:rPr>
                <w:rFonts w:ascii="Times New Roman" w:hAnsi="Times New Roman" w:cs="Times New Roman"/>
              </w:rPr>
              <w:t xml:space="preserve">а не обучителна програма, обучителни ресурси и материали и др. подобни на обучителна организация. </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 xml:space="preserve">Обръщаме внимание, че дейност </w:t>
            </w:r>
            <w:r w:rsidRPr="00083EF3">
              <w:rPr>
                <w:rFonts w:ascii="Times New Roman" w:hAnsi="Times New Roman" w:cs="Times New Roman"/>
                <w:lang w:val="en-US"/>
              </w:rPr>
              <w:t>I</w:t>
            </w:r>
            <w:r w:rsidRPr="00083EF3">
              <w:rPr>
                <w:rFonts w:ascii="Times New Roman" w:hAnsi="Times New Roman" w:cs="Times New Roman"/>
              </w:rPr>
              <w:t xml:space="preserve"> следва да се реализира чрез:</w:t>
            </w:r>
          </w:p>
          <w:p w:rsidR="003235E7" w:rsidRPr="00083EF3" w:rsidRDefault="003235E7" w:rsidP="003235E7">
            <w:pPr>
              <w:spacing w:before="120"/>
              <w:ind w:left="395" w:hanging="141"/>
              <w:jc w:val="both"/>
              <w:rPr>
                <w:rFonts w:ascii="Times New Roman" w:hAnsi="Times New Roman" w:cs="Times New Roman"/>
              </w:rPr>
            </w:pPr>
            <w:r w:rsidRPr="00083EF3">
              <w:rPr>
                <w:rFonts w:ascii="Times New Roman" w:hAnsi="Times New Roman" w:cs="Times New Roman"/>
              </w:rPr>
              <w:lastRenderedPageBreak/>
              <w:t xml:space="preserve">- </w:t>
            </w:r>
            <w:r w:rsidRPr="00083EF3">
              <w:rPr>
                <w:rFonts w:ascii="Times New Roman" w:hAnsi="Times New Roman" w:cs="Times New Roman"/>
              </w:rPr>
              <w:tab/>
              <w:t>идентифициране на нуждите на училищата и детските градини – партньори по проекта, от подобряване на работата в мултикултурна среда, вкл. оценка на работата на педагогическите специалисти с родителите и с децата, оценка на работата на заинтересованите страни, в т.ч. на представителите на маргинализирани общности, на училищното настоятелство и др.;</w:t>
            </w:r>
          </w:p>
          <w:p w:rsidR="003235E7" w:rsidRPr="00083EF3" w:rsidRDefault="003235E7" w:rsidP="003235E7">
            <w:pPr>
              <w:spacing w:before="120"/>
              <w:ind w:left="395" w:hanging="141"/>
              <w:jc w:val="both"/>
              <w:rPr>
                <w:rFonts w:ascii="Times New Roman" w:hAnsi="Times New Roman" w:cs="Times New Roman"/>
              </w:rPr>
            </w:pPr>
            <w:r w:rsidRPr="00083EF3">
              <w:rPr>
                <w:rFonts w:ascii="Times New Roman" w:hAnsi="Times New Roman" w:cs="Times New Roman"/>
              </w:rPr>
              <w:t xml:space="preserve">- </w:t>
            </w:r>
            <w:r w:rsidRPr="00083EF3">
              <w:rPr>
                <w:rFonts w:ascii="Times New Roman" w:hAnsi="Times New Roman" w:cs="Times New Roman"/>
              </w:rPr>
              <w:tab/>
              <w:t>изготвяне на анализ на нуждите от обучение и план за провеждане на обучения за работа в мултикултурна среда на педагогическите специалисти и директорите в партниращите образователни институции – детски градини и/или училища.</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7.</w:t>
            </w:r>
            <w:r w:rsidRPr="00083EF3">
              <w:rPr>
                <w:rFonts w:ascii="Times New Roman" w:hAnsi="Times New Roman" w:cs="Times New Roman"/>
                <w:b/>
              </w:rPr>
              <w:t xml:space="preserve"> </w:t>
            </w:r>
            <w:r w:rsidRPr="00083EF3">
              <w:rPr>
                <w:rFonts w:ascii="Times New Roman" w:hAnsi="Times New Roman" w:cs="Times New Roman"/>
              </w:rPr>
              <w:t xml:space="preserve">Оценката на проектните предложения, допуснати до ТФО, се извършва съгласно Приложение </w:t>
            </w:r>
            <w:r w:rsidRPr="00083EF3">
              <w:rPr>
                <w:rFonts w:ascii="Times New Roman" w:hAnsi="Times New Roman" w:cs="Times New Roman"/>
                <w:lang w:val="en-US"/>
              </w:rPr>
              <w:t>XVII</w:t>
            </w:r>
            <w:r w:rsidRPr="00083EF3">
              <w:rPr>
                <w:rFonts w:ascii="Times New Roman" w:hAnsi="Times New Roman" w:cs="Times New Roman"/>
              </w:rPr>
              <w:t xml:space="preserve"> към Условията за кандидатстване. Присъждането на точки по критерий 5.1. се извършва съгласно инструкцията в колона Източник на информация. </w:t>
            </w:r>
            <w:r w:rsidR="00822C40" w:rsidRPr="00083EF3">
              <w:rPr>
                <w:rFonts w:ascii="Times New Roman" w:hAnsi="Times New Roman" w:cs="Times New Roman"/>
              </w:rPr>
              <w:t>Полученият краен резултат (точки) се закръглява до цяло число</w:t>
            </w:r>
            <w:r w:rsidRPr="00083EF3">
              <w:rPr>
                <w:rFonts w:ascii="Times New Roman" w:hAnsi="Times New Roman" w:cs="Times New Roman"/>
              </w:rPr>
              <w:t>.</w:t>
            </w:r>
          </w:p>
          <w:p w:rsidR="003235E7" w:rsidRPr="00083EF3" w:rsidRDefault="003235E7" w:rsidP="003235E7">
            <w:pPr>
              <w:spacing w:before="120"/>
              <w:jc w:val="both"/>
              <w:rPr>
                <w:rFonts w:ascii="Times New Roman" w:hAnsi="Times New Roman" w:cs="Times New Roman"/>
                <w:u w:val="single"/>
              </w:rPr>
            </w:pPr>
            <w:r w:rsidRPr="00083EF3">
              <w:rPr>
                <w:rFonts w:ascii="Times New Roman" w:hAnsi="Times New Roman" w:cs="Times New Roman"/>
                <w:u w:val="single"/>
              </w:rPr>
              <w:t>Пример:</w:t>
            </w:r>
          </w:p>
          <w:p w:rsidR="003235E7" w:rsidRPr="00083EF3" w:rsidRDefault="003235E7" w:rsidP="003235E7">
            <w:pPr>
              <w:spacing w:before="120" w:after="120"/>
              <w:jc w:val="both"/>
              <w:rPr>
                <w:rFonts w:ascii="Times New Roman" w:hAnsi="Times New Roman" w:cs="Times New Roman"/>
              </w:rPr>
            </w:pPr>
            <w:r w:rsidRPr="00083EF3">
              <w:rPr>
                <w:rFonts w:ascii="Times New Roman" w:hAnsi="Times New Roman" w:cs="Times New Roman"/>
              </w:rPr>
              <w:t xml:space="preserve">Имаме 4 проектни предложения А, Б, В, Г, </w:t>
            </w:r>
            <w:r w:rsidRPr="00083EF3">
              <w:rPr>
                <w:rFonts w:ascii="Times New Roman" w:hAnsi="Times New Roman" w:cs="Times New Roman"/>
                <w:b/>
              </w:rPr>
              <w:t>допуснати до ТФО</w:t>
            </w:r>
            <w:r w:rsidRPr="00083EF3">
              <w:rPr>
                <w:rFonts w:ascii="Times New Roman" w:hAnsi="Times New Roman" w:cs="Times New Roman"/>
              </w:rPr>
              <w:t>, за които след съответните изчисления най-доброто съотношение е най-малкото (</w:t>
            </w:r>
            <w:r w:rsidRPr="00083EF3">
              <w:rPr>
                <w:rFonts w:ascii="Times New Roman" w:hAnsi="Times New Roman" w:cs="Times New Roman"/>
                <w:lang w:val="en-US"/>
              </w:rPr>
              <w:t>Z</w:t>
            </w:r>
            <w:r w:rsidRPr="00083EF3">
              <w:rPr>
                <w:rFonts w:ascii="Times New Roman" w:hAnsi="Times New Roman" w:cs="Times New Roman"/>
                <w:sz w:val="24"/>
                <w:szCs w:val="24"/>
                <w:vertAlign w:val="subscript"/>
              </w:rPr>
              <w:t>Г</w:t>
            </w:r>
            <w:r w:rsidRPr="00083EF3">
              <w:rPr>
                <w:rFonts w:ascii="Times New Roman" w:hAnsi="Times New Roman" w:cs="Times New Roman"/>
              </w:rPr>
              <w:t>) (маркираното по-долу):</w:t>
            </w:r>
          </w:p>
          <w:tbl>
            <w:tblPr>
              <w:tblStyle w:val="TableGrid"/>
              <w:tblW w:w="0" w:type="auto"/>
              <w:tblLook w:val="04A0"/>
            </w:tblPr>
            <w:tblGrid>
              <w:gridCol w:w="563"/>
              <w:gridCol w:w="976"/>
              <w:gridCol w:w="891"/>
              <w:gridCol w:w="996"/>
              <w:gridCol w:w="1603"/>
              <w:gridCol w:w="807"/>
            </w:tblGrid>
            <w:tr w:rsidR="003235E7" w:rsidRPr="00083EF3" w:rsidTr="00B50676">
              <w:tc>
                <w:tcPr>
                  <w:tcW w:w="563" w:type="dxa"/>
                </w:tcPr>
                <w:p w:rsidR="003235E7" w:rsidRPr="00083EF3" w:rsidRDefault="003235E7" w:rsidP="003235E7">
                  <w:pPr>
                    <w:rPr>
                      <w:rFonts w:ascii="Times New Roman" w:hAnsi="Times New Roman" w:cs="Times New Roman"/>
                      <w:sz w:val="24"/>
                      <w:szCs w:val="24"/>
                    </w:rPr>
                  </w:pPr>
                  <w:r w:rsidRPr="00083EF3">
                    <w:rPr>
                      <w:rFonts w:ascii="Times New Roman" w:hAnsi="Times New Roman" w:cs="Times New Roman"/>
                      <w:sz w:val="24"/>
                      <w:szCs w:val="24"/>
                    </w:rPr>
                    <w:t>ПП</w:t>
                  </w:r>
                </w:p>
              </w:tc>
              <w:tc>
                <w:tcPr>
                  <w:tcW w:w="976" w:type="dxa"/>
                </w:tcPr>
                <w:p w:rsidR="003235E7" w:rsidRPr="00083EF3" w:rsidRDefault="003235E7" w:rsidP="003235E7">
                  <w:pPr>
                    <w:rPr>
                      <w:rFonts w:ascii="Times New Roman" w:hAnsi="Times New Roman" w:cs="Times New Roman"/>
                      <w:b/>
                      <w:sz w:val="16"/>
                      <w:szCs w:val="16"/>
                    </w:rPr>
                  </w:pPr>
                  <w:r w:rsidRPr="00083EF3">
                    <w:rPr>
                      <w:rFonts w:ascii="Times New Roman" w:hAnsi="Times New Roman" w:cs="Times New Roman"/>
                      <w:b/>
                      <w:sz w:val="16"/>
                      <w:szCs w:val="16"/>
                      <w:lang w:val="en-US"/>
                    </w:rPr>
                    <w:t>X</w:t>
                  </w:r>
                </w:p>
                <w:p w:rsidR="003235E7" w:rsidRPr="00083EF3" w:rsidRDefault="003235E7" w:rsidP="003235E7">
                  <w:pPr>
                    <w:rPr>
                      <w:rFonts w:ascii="Times New Roman" w:hAnsi="Times New Roman" w:cs="Times New Roman"/>
                      <w:sz w:val="16"/>
                      <w:szCs w:val="16"/>
                    </w:rPr>
                  </w:pPr>
                  <w:r w:rsidRPr="00083EF3">
                    <w:rPr>
                      <w:rFonts w:ascii="Times New Roman" w:hAnsi="Times New Roman" w:cs="Times New Roman"/>
                      <w:sz w:val="16"/>
                      <w:szCs w:val="16"/>
                    </w:rPr>
                    <w:t>Планирани</w:t>
                  </w:r>
                </w:p>
                <w:p w:rsidR="003235E7" w:rsidRPr="00083EF3" w:rsidRDefault="003235E7" w:rsidP="003235E7">
                  <w:pPr>
                    <w:rPr>
                      <w:rFonts w:ascii="Times New Roman" w:hAnsi="Times New Roman" w:cs="Times New Roman"/>
                      <w:sz w:val="16"/>
                      <w:szCs w:val="16"/>
                    </w:rPr>
                  </w:pPr>
                  <w:r w:rsidRPr="00083EF3">
                    <w:rPr>
                      <w:rFonts w:ascii="Times New Roman" w:hAnsi="Times New Roman" w:cs="Times New Roman"/>
                      <w:sz w:val="16"/>
                      <w:szCs w:val="16"/>
                    </w:rPr>
                    <w:t>общо доп.р/ди</w:t>
                  </w:r>
                </w:p>
              </w:tc>
              <w:tc>
                <w:tcPr>
                  <w:tcW w:w="891" w:type="dxa"/>
                </w:tcPr>
                <w:p w:rsidR="003235E7" w:rsidRPr="00083EF3" w:rsidRDefault="003235E7" w:rsidP="003235E7">
                  <w:pPr>
                    <w:rPr>
                      <w:rFonts w:ascii="Times New Roman" w:hAnsi="Times New Roman" w:cs="Times New Roman"/>
                      <w:b/>
                      <w:sz w:val="16"/>
                      <w:szCs w:val="16"/>
                    </w:rPr>
                  </w:pPr>
                  <w:r w:rsidRPr="00083EF3">
                    <w:rPr>
                      <w:rFonts w:ascii="Times New Roman" w:hAnsi="Times New Roman" w:cs="Times New Roman"/>
                      <w:b/>
                      <w:sz w:val="16"/>
                      <w:szCs w:val="16"/>
                      <w:lang w:val="en-US"/>
                    </w:rPr>
                    <w:t>Y</w:t>
                  </w:r>
                </w:p>
                <w:p w:rsidR="003235E7" w:rsidRPr="00083EF3" w:rsidRDefault="003235E7" w:rsidP="003235E7">
                  <w:pPr>
                    <w:rPr>
                      <w:rFonts w:ascii="Times New Roman" w:hAnsi="Times New Roman" w:cs="Times New Roman"/>
                      <w:sz w:val="16"/>
                      <w:szCs w:val="16"/>
                    </w:rPr>
                  </w:pPr>
                  <w:r w:rsidRPr="00083EF3">
                    <w:rPr>
                      <w:rFonts w:ascii="Times New Roman" w:hAnsi="Times New Roman" w:cs="Times New Roman"/>
                      <w:sz w:val="16"/>
                      <w:szCs w:val="16"/>
                    </w:rPr>
                    <w:t>Планиран брой обучаеми ПС +ОМ</w:t>
                  </w:r>
                </w:p>
              </w:tc>
              <w:tc>
                <w:tcPr>
                  <w:tcW w:w="1016" w:type="dxa"/>
                </w:tcPr>
                <w:p w:rsidR="003235E7" w:rsidRPr="00083EF3" w:rsidRDefault="003235E7" w:rsidP="003235E7">
                  <w:pPr>
                    <w:rPr>
                      <w:rFonts w:ascii="Times New Roman" w:hAnsi="Times New Roman" w:cs="Times New Roman"/>
                      <w:sz w:val="24"/>
                      <w:szCs w:val="24"/>
                      <w:lang w:val="en-US"/>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rPr>
                    <w:t>=</w:t>
                  </w:r>
                  <w:r w:rsidRPr="00083EF3">
                    <w:rPr>
                      <w:rFonts w:ascii="Times New Roman" w:hAnsi="Times New Roman" w:cs="Times New Roman"/>
                      <w:sz w:val="24"/>
                      <w:szCs w:val="24"/>
                      <w:lang w:val="en-US"/>
                    </w:rPr>
                    <w:t>X</w:t>
                  </w:r>
                  <w:r w:rsidRPr="00083EF3">
                    <w:rPr>
                      <w:rFonts w:ascii="Times New Roman" w:hAnsi="Times New Roman" w:cs="Times New Roman"/>
                      <w:sz w:val="24"/>
                      <w:szCs w:val="24"/>
                    </w:rPr>
                    <w:t>/</w:t>
                  </w:r>
                  <w:r w:rsidRPr="00083EF3">
                    <w:rPr>
                      <w:rFonts w:ascii="Times New Roman" w:hAnsi="Times New Roman" w:cs="Times New Roman"/>
                      <w:sz w:val="24"/>
                      <w:szCs w:val="24"/>
                      <w:lang w:val="en-US"/>
                    </w:rPr>
                    <w:t>Y</w:t>
                  </w:r>
                </w:p>
                <w:p w:rsidR="00B50676" w:rsidRPr="00083EF3" w:rsidRDefault="00B50676" w:rsidP="00B50676">
                  <w:pPr>
                    <w:jc w:val="center"/>
                    <w:rPr>
                      <w:rFonts w:ascii="Times New Roman" w:hAnsi="Times New Roman" w:cs="Times New Roman"/>
                      <w:sz w:val="24"/>
                      <w:szCs w:val="24"/>
                    </w:rPr>
                  </w:pPr>
                  <w:r w:rsidRPr="00083EF3">
                    <w:rPr>
                      <w:rFonts w:ascii="Times New Roman" w:hAnsi="Times New Roman" w:cs="Times New Roman"/>
                      <w:sz w:val="24"/>
                      <w:szCs w:val="24"/>
                    </w:rPr>
                    <w:t>*</w:t>
                  </w:r>
                </w:p>
              </w:tc>
              <w:tc>
                <w:tcPr>
                  <w:tcW w:w="1603" w:type="dxa"/>
                </w:tcPr>
                <w:p w:rsidR="003235E7" w:rsidRPr="00083EF3" w:rsidRDefault="003235E7" w:rsidP="003235E7">
                  <w:pPr>
                    <w:rPr>
                      <w:rFonts w:ascii="Times New Roman" w:hAnsi="Times New Roman" w:cs="Times New Roman"/>
                      <w:sz w:val="24"/>
                      <w:szCs w:val="24"/>
                    </w:rPr>
                  </w:pPr>
                  <w:r w:rsidRPr="00083EF3">
                    <w:rPr>
                      <w:rFonts w:ascii="Times New Roman" w:hAnsi="Times New Roman" w:cs="Times New Roman"/>
                      <w:sz w:val="24"/>
                      <w:szCs w:val="24"/>
                    </w:rPr>
                    <w:t>изчисления</w:t>
                  </w:r>
                </w:p>
              </w:tc>
              <w:tc>
                <w:tcPr>
                  <w:tcW w:w="851" w:type="dxa"/>
                </w:tcPr>
                <w:p w:rsidR="003235E7" w:rsidRPr="00083EF3" w:rsidRDefault="003235E7" w:rsidP="003235E7">
                  <w:pPr>
                    <w:rPr>
                      <w:rFonts w:ascii="Times New Roman" w:hAnsi="Times New Roman" w:cs="Times New Roman"/>
                      <w:sz w:val="24"/>
                      <w:szCs w:val="24"/>
                    </w:rPr>
                  </w:pPr>
                  <w:r w:rsidRPr="00083EF3">
                    <w:rPr>
                      <w:rFonts w:ascii="Times New Roman" w:hAnsi="Times New Roman" w:cs="Times New Roman"/>
                      <w:sz w:val="24"/>
                      <w:szCs w:val="24"/>
                    </w:rPr>
                    <w:t>точки</w:t>
                  </w:r>
                </w:p>
              </w:tc>
            </w:tr>
            <w:tr w:rsidR="00B50676" w:rsidRPr="00083EF3" w:rsidTr="00B50676">
              <w:tc>
                <w:tcPr>
                  <w:tcW w:w="56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А</w:t>
                  </w:r>
                </w:p>
              </w:tc>
              <w:tc>
                <w:tcPr>
                  <w:tcW w:w="976"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230 000</w:t>
                  </w:r>
                </w:p>
              </w:tc>
              <w:tc>
                <w:tcPr>
                  <w:tcW w:w="891"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120</w:t>
                  </w:r>
                </w:p>
              </w:tc>
              <w:tc>
                <w:tcPr>
                  <w:tcW w:w="1016"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lang w:val="en-US"/>
                    </w:rPr>
                    <w:t>A</w:t>
                  </w:r>
                  <w:r w:rsidRPr="00083EF3">
                    <w:rPr>
                      <w:rFonts w:ascii="Times New Roman" w:hAnsi="Times New Roman" w:cs="Times New Roman"/>
                      <w:sz w:val="24"/>
                      <w:szCs w:val="24"/>
                    </w:rPr>
                    <w:t>=</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1916,66</w:t>
                  </w:r>
                </w:p>
              </w:tc>
              <w:tc>
                <w:tcPr>
                  <w:tcW w:w="160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A</w:t>
                  </w:r>
                  <w:r w:rsidRPr="00083EF3">
                    <w:rPr>
                      <w:rFonts w:ascii="Times New Roman" w:hAnsi="Times New Roman" w:cs="Times New Roman"/>
                      <w:sz w:val="24"/>
                      <w:szCs w:val="24"/>
                    </w:rPr>
                    <w:t xml:space="preserve"> *15</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1220/1917*15</w:t>
                  </w:r>
                </w:p>
              </w:tc>
              <w:tc>
                <w:tcPr>
                  <w:tcW w:w="851"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10</w:t>
                  </w:r>
                </w:p>
              </w:tc>
            </w:tr>
            <w:tr w:rsidR="00B50676" w:rsidRPr="00083EF3" w:rsidTr="00B50676">
              <w:tc>
                <w:tcPr>
                  <w:tcW w:w="56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Б</w:t>
                  </w:r>
                </w:p>
              </w:tc>
              <w:tc>
                <w:tcPr>
                  <w:tcW w:w="976"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310 000</w:t>
                  </w:r>
                </w:p>
              </w:tc>
              <w:tc>
                <w:tcPr>
                  <w:tcW w:w="891"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210</w:t>
                  </w:r>
                </w:p>
              </w:tc>
              <w:tc>
                <w:tcPr>
                  <w:tcW w:w="1016"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Б</w:t>
                  </w:r>
                  <w:r w:rsidRPr="00083EF3">
                    <w:rPr>
                      <w:rFonts w:ascii="Times New Roman" w:hAnsi="Times New Roman" w:cs="Times New Roman"/>
                      <w:sz w:val="24"/>
                      <w:szCs w:val="24"/>
                    </w:rPr>
                    <w:t>=</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lastRenderedPageBreak/>
                    <w:t>1476,19</w:t>
                  </w:r>
                </w:p>
              </w:tc>
              <w:tc>
                <w:tcPr>
                  <w:tcW w:w="160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lastRenderedPageBreak/>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Б</w:t>
                  </w:r>
                  <w:r w:rsidRPr="00083EF3">
                    <w:rPr>
                      <w:rFonts w:ascii="Times New Roman" w:hAnsi="Times New Roman" w:cs="Times New Roman"/>
                      <w:sz w:val="24"/>
                      <w:szCs w:val="24"/>
                    </w:rPr>
                    <w:t>*15</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lastRenderedPageBreak/>
                    <w:t>1220/1476*15</w:t>
                  </w:r>
                </w:p>
              </w:tc>
              <w:tc>
                <w:tcPr>
                  <w:tcW w:w="851"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lastRenderedPageBreak/>
                    <w:t>12</w:t>
                  </w:r>
                </w:p>
              </w:tc>
            </w:tr>
            <w:tr w:rsidR="00B50676" w:rsidRPr="00083EF3" w:rsidTr="00B50676">
              <w:tc>
                <w:tcPr>
                  <w:tcW w:w="56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lastRenderedPageBreak/>
                    <w:t>В</w:t>
                  </w:r>
                </w:p>
              </w:tc>
              <w:tc>
                <w:tcPr>
                  <w:tcW w:w="976"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405 000</w:t>
                  </w:r>
                </w:p>
              </w:tc>
              <w:tc>
                <w:tcPr>
                  <w:tcW w:w="891"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250</w:t>
                  </w:r>
                </w:p>
              </w:tc>
              <w:tc>
                <w:tcPr>
                  <w:tcW w:w="1016"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1620,00</w:t>
                  </w:r>
                </w:p>
              </w:tc>
              <w:tc>
                <w:tcPr>
                  <w:tcW w:w="160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*15</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1220/1620*15</w:t>
                  </w:r>
                </w:p>
              </w:tc>
              <w:tc>
                <w:tcPr>
                  <w:tcW w:w="851"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11</w:t>
                  </w:r>
                </w:p>
              </w:tc>
            </w:tr>
            <w:tr w:rsidR="00B50676" w:rsidRPr="00083EF3" w:rsidTr="00B50676">
              <w:tc>
                <w:tcPr>
                  <w:tcW w:w="56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Г</w:t>
                  </w:r>
                </w:p>
              </w:tc>
              <w:tc>
                <w:tcPr>
                  <w:tcW w:w="976"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500 000</w:t>
                  </w:r>
                </w:p>
              </w:tc>
              <w:tc>
                <w:tcPr>
                  <w:tcW w:w="891" w:type="dxa"/>
                </w:tcPr>
                <w:p w:rsidR="00B50676" w:rsidRPr="00083EF3" w:rsidRDefault="00B50676" w:rsidP="00B50676">
                  <w:pPr>
                    <w:rPr>
                      <w:rFonts w:ascii="Times New Roman" w:hAnsi="Times New Roman" w:cs="Times New Roman"/>
                      <w:sz w:val="16"/>
                      <w:szCs w:val="16"/>
                    </w:rPr>
                  </w:pPr>
                  <w:r w:rsidRPr="00083EF3">
                    <w:rPr>
                      <w:rFonts w:ascii="Times New Roman" w:hAnsi="Times New Roman" w:cs="Times New Roman"/>
                      <w:sz w:val="16"/>
                      <w:szCs w:val="16"/>
                    </w:rPr>
                    <w:t>410</w:t>
                  </w:r>
                </w:p>
              </w:tc>
              <w:tc>
                <w:tcPr>
                  <w:tcW w:w="1016"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1219,51</w:t>
                  </w:r>
                </w:p>
              </w:tc>
              <w:tc>
                <w:tcPr>
                  <w:tcW w:w="1603"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*15</w:t>
                  </w:r>
                </w:p>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1220/1220*15</w:t>
                  </w:r>
                </w:p>
              </w:tc>
              <w:tc>
                <w:tcPr>
                  <w:tcW w:w="851" w:type="dxa"/>
                </w:tcPr>
                <w:p w:rsidR="00B50676" w:rsidRPr="00083EF3" w:rsidRDefault="00B50676" w:rsidP="00B50676">
                  <w:pPr>
                    <w:rPr>
                      <w:rFonts w:ascii="Times New Roman" w:hAnsi="Times New Roman" w:cs="Times New Roman"/>
                      <w:sz w:val="24"/>
                      <w:szCs w:val="24"/>
                    </w:rPr>
                  </w:pPr>
                  <w:r w:rsidRPr="00083EF3">
                    <w:rPr>
                      <w:rFonts w:ascii="Times New Roman" w:hAnsi="Times New Roman" w:cs="Times New Roman"/>
                      <w:sz w:val="24"/>
                      <w:szCs w:val="24"/>
                    </w:rPr>
                    <w:t>15</w:t>
                  </w:r>
                </w:p>
              </w:tc>
            </w:tr>
          </w:tbl>
          <w:p w:rsidR="003235E7" w:rsidRPr="00083EF3" w:rsidRDefault="00B50676" w:rsidP="003235E7">
            <w:pPr>
              <w:spacing w:before="120"/>
              <w:jc w:val="both"/>
              <w:rPr>
                <w:rFonts w:ascii="Times New Roman" w:hAnsi="Times New Roman" w:cs="Times New Roman"/>
                <w:i/>
              </w:rPr>
            </w:pPr>
            <w:r w:rsidRPr="00083EF3">
              <w:rPr>
                <w:rFonts w:ascii="Times New Roman" w:hAnsi="Times New Roman" w:cs="Times New Roman"/>
                <w:i/>
              </w:rPr>
              <w:t>* За целите на примера в колоната са изписани стойностите до втори знак след десетичната запетая.</w:t>
            </w:r>
          </w:p>
          <w:p w:rsidR="000E71E4" w:rsidRPr="00083EF3" w:rsidRDefault="000E71E4" w:rsidP="003235E7">
            <w:pPr>
              <w:spacing w:before="120"/>
              <w:jc w:val="both"/>
              <w:rPr>
                <w:rFonts w:ascii="Times New Roman" w:hAnsi="Times New Roman" w:cs="Times New Roman"/>
                <w:i/>
              </w:rPr>
            </w:pP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b/>
              </w:rPr>
              <w:t xml:space="preserve">8. </w:t>
            </w:r>
            <w:r w:rsidRPr="00083EF3">
              <w:rPr>
                <w:rFonts w:ascii="Times New Roman" w:hAnsi="Times New Roman" w:cs="Times New Roman"/>
              </w:rPr>
              <w:t xml:space="preserve">Присъждането на точки по критерий 5.2. се извършва съгласно инструкцията в колона Източник на информация (Приложение </w:t>
            </w:r>
            <w:r w:rsidRPr="00083EF3">
              <w:rPr>
                <w:rFonts w:ascii="Times New Roman" w:hAnsi="Times New Roman" w:cs="Times New Roman"/>
                <w:lang w:val="en-US"/>
              </w:rPr>
              <w:t>XVII</w:t>
            </w:r>
            <w:r w:rsidRPr="00083EF3">
              <w:rPr>
                <w:rFonts w:ascii="Times New Roman" w:hAnsi="Times New Roman" w:cs="Times New Roman"/>
              </w:rPr>
              <w:t xml:space="preserve"> към Условията за кандидатстване.). </w:t>
            </w:r>
            <w:r w:rsidR="00822C40" w:rsidRPr="00083EF3">
              <w:rPr>
                <w:rFonts w:ascii="Times New Roman" w:hAnsi="Times New Roman" w:cs="Times New Roman"/>
              </w:rPr>
              <w:t>Полученият краен резултат (точки) се закръглява до цяло число</w:t>
            </w:r>
            <w:r w:rsidRPr="00083EF3">
              <w:rPr>
                <w:rFonts w:ascii="Times New Roman" w:hAnsi="Times New Roman" w:cs="Times New Roman"/>
              </w:rPr>
              <w:t>.</w:t>
            </w:r>
          </w:p>
          <w:p w:rsidR="003235E7" w:rsidRPr="00083EF3" w:rsidRDefault="003235E7" w:rsidP="003235E7">
            <w:pPr>
              <w:spacing w:before="120"/>
              <w:jc w:val="both"/>
              <w:rPr>
                <w:rFonts w:ascii="Times New Roman" w:hAnsi="Times New Roman" w:cs="Times New Roman"/>
                <w:u w:val="single"/>
              </w:rPr>
            </w:pPr>
            <w:r w:rsidRPr="00083EF3">
              <w:rPr>
                <w:rFonts w:ascii="Times New Roman" w:hAnsi="Times New Roman" w:cs="Times New Roman"/>
                <w:u w:val="single"/>
              </w:rPr>
              <w:t>Пример:</w:t>
            </w:r>
          </w:p>
          <w:p w:rsidR="003235E7" w:rsidRPr="00083EF3" w:rsidRDefault="003235E7" w:rsidP="003235E7">
            <w:pPr>
              <w:spacing w:before="120"/>
              <w:jc w:val="both"/>
              <w:rPr>
                <w:rFonts w:ascii="Times New Roman" w:hAnsi="Times New Roman" w:cs="Times New Roman"/>
              </w:rPr>
            </w:pPr>
            <w:r w:rsidRPr="00083EF3">
              <w:rPr>
                <w:rFonts w:ascii="Times New Roman" w:hAnsi="Times New Roman" w:cs="Times New Roman"/>
              </w:rPr>
              <w:t xml:space="preserve">Имаме 5 проектни предложения А, Б, В, Г, Д, </w:t>
            </w:r>
            <w:r w:rsidRPr="00083EF3">
              <w:rPr>
                <w:rFonts w:ascii="Times New Roman" w:hAnsi="Times New Roman" w:cs="Times New Roman"/>
                <w:b/>
              </w:rPr>
              <w:t>допуснати до ТФО</w:t>
            </w:r>
            <w:r w:rsidRPr="00083EF3">
              <w:rPr>
                <w:rFonts w:ascii="Times New Roman" w:hAnsi="Times New Roman" w:cs="Times New Roman"/>
              </w:rPr>
              <w:t>, за които след съответните изчисления най-доброто съотношение е най-малкото (</w:t>
            </w: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В</w:t>
            </w:r>
            <w:r w:rsidRPr="00083EF3">
              <w:rPr>
                <w:rFonts w:ascii="Times New Roman" w:hAnsi="Times New Roman" w:cs="Times New Roman"/>
              </w:rPr>
              <w:t>) (маркираното по-долу):</w:t>
            </w:r>
          </w:p>
          <w:tbl>
            <w:tblPr>
              <w:tblStyle w:val="TableGrid"/>
              <w:tblW w:w="0" w:type="auto"/>
              <w:tblLook w:val="04A0"/>
            </w:tblPr>
            <w:tblGrid>
              <w:gridCol w:w="563"/>
              <w:gridCol w:w="858"/>
              <w:gridCol w:w="891"/>
              <w:gridCol w:w="1087"/>
              <w:gridCol w:w="1603"/>
              <w:gridCol w:w="834"/>
            </w:tblGrid>
            <w:tr w:rsidR="003235E7" w:rsidRPr="00083EF3" w:rsidTr="002D4468">
              <w:tc>
                <w:tcPr>
                  <w:tcW w:w="563" w:type="dxa"/>
                </w:tcPr>
                <w:p w:rsidR="003235E7" w:rsidRPr="00083EF3" w:rsidRDefault="003235E7" w:rsidP="003235E7">
                  <w:pPr>
                    <w:rPr>
                      <w:rFonts w:ascii="Times New Roman" w:hAnsi="Times New Roman" w:cs="Times New Roman"/>
                      <w:sz w:val="24"/>
                      <w:szCs w:val="24"/>
                    </w:rPr>
                  </w:pPr>
                  <w:r w:rsidRPr="00083EF3">
                    <w:rPr>
                      <w:rFonts w:ascii="Times New Roman" w:hAnsi="Times New Roman" w:cs="Times New Roman"/>
                      <w:sz w:val="24"/>
                      <w:szCs w:val="24"/>
                    </w:rPr>
                    <w:t>ПП</w:t>
                  </w:r>
                </w:p>
              </w:tc>
              <w:tc>
                <w:tcPr>
                  <w:tcW w:w="858" w:type="dxa"/>
                </w:tcPr>
                <w:p w:rsidR="003235E7" w:rsidRPr="00083EF3" w:rsidRDefault="003235E7" w:rsidP="003235E7">
                  <w:pPr>
                    <w:rPr>
                      <w:rFonts w:ascii="Times New Roman" w:hAnsi="Times New Roman" w:cs="Times New Roman"/>
                      <w:b/>
                      <w:sz w:val="16"/>
                      <w:szCs w:val="16"/>
                    </w:rPr>
                  </w:pPr>
                  <w:r w:rsidRPr="00083EF3">
                    <w:rPr>
                      <w:rFonts w:ascii="Times New Roman" w:hAnsi="Times New Roman" w:cs="Times New Roman"/>
                      <w:b/>
                      <w:sz w:val="16"/>
                      <w:szCs w:val="16"/>
                      <w:lang w:val="en-US"/>
                    </w:rPr>
                    <w:t>X</w:t>
                  </w:r>
                </w:p>
                <w:p w:rsidR="003235E7" w:rsidRPr="00083EF3" w:rsidRDefault="003235E7" w:rsidP="003235E7">
                  <w:pPr>
                    <w:rPr>
                      <w:rFonts w:ascii="Times New Roman" w:hAnsi="Times New Roman" w:cs="Times New Roman"/>
                      <w:sz w:val="16"/>
                      <w:szCs w:val="16"/>
                    </w:rPr>
                  </w:pPr>
                  <w:r w:rsidRPr="00083EF3">
                    <w:rPr>
                      <w:rFonts w:ascii="Times New Roman" w:hAnsi="Times New Roman" w:cs="Times New Roman"/>
                      <w:sz w:val="16"/>
                      <w:szCs w:val="16"/>
                    </w:rPr>
                    <w:t>Планира-ни преки доп. разходи</w:t>
                  </w:r>
                </w:p>
              </w:tc>
              <w:tc>
                <w:tcPr>
                  <w:tcW w:w="891" w:type="dxa"/>
                </w:tcPr>
                <w:p w:rsidR="003235E7" w:rsidRPr="00083EF3" w:rsidRDefault="003235E7" w:rsidP="003235E7">
                  <w:pPr>
                    <w:rPr>
                      <w:rFonts w:ascii="Times New Roman" w:hAnsi="Times New Roman" w:cs="Times New Roman"/>
                      <w:b/>
                      <w:sz w:val="16"/>
                      <w:szCs w:val="16"/>
                    </w:rPr>
                  </w:pPr>
                  <w:r w:rsidRPr="00083EF3">
                    <w:rPr>
                      <w:rFonts w:ascii="Times New Roman" w:hAnsi="Times New Roman" w:cs="Times New Roman"/>
                      <w:b/>
                      <w:sz w:val="16"/>
                      <w:szCs w:val="16"/>
                      <w:lang w:val="en-US"/>
                    </w:rPr>
                    <w:t>Y</w:t>
                  </w:r>
                </w:p>
                <w:p w:rsidR="003235E7" w:rsidRPr="00083EF3" w:rsidRDefault="003235E7" w:rsidP="003235E7">
                  <w:pPr>
                    <w:rPr>
                      <w:rFonts w:ascii="Times New Roman" w:hAnsi="Times New Roman" w:cs="Times New Roman"/>
                      <w:sz w:val="16"/>
                      <w:szCs w:val="16"/>
                    </w:rPr>
                  </w:pPr>
                  <w:r w:rsidRPr="00083EF3">
                    <w:rPr>
                      <w:rFonts w:ascii="Times New Roman" w:hAnsi="Times New Roman" w:cs="Times New Roman"/>
                      <w:sz w:val="16"/>
                      <w:szCs w:val="16"/>
                    </w:rPr>
                    <w:t xml:space="preserve">Планиран брой ПС за обучения само за 3 кредита </w:t>
                  </w:r>
                </w:p>
              </w:tc>
              <w:tc>
                <w:tcPr>
                  <w:tcW w:w="1142" w:type="dxa"/>
                </w:tcPr>
                <w:p w:rsidR="003235E7" w:rsidRPr="00083EF3" w:rsidRDefault="003235E7" w:rsidP="003235E7">
                  <w:pPr>
                    <w:rPr>
                      <w:rFonts w:ascii="Times New Roman" w:hAnsi="Times New Roman" w:cs="Times New Roman"/>
                      <w:sz w:val="24"/>
                      <w:szCs w:val="24"/>
                      <w:lang w:val="en-US"/>
                    </w:rPr>
                  </w:pPr>
                  <w:r w:rsidRPr="00083EF3">
                    <w:rPr>
                      <w:rFonts w:ascii="Times New Roman" w:hAnsi="Times New Roman" w:cs="Times New Roman"/>
                      <w:sz w:val="24"/>
                      <w:szCs w:val="24"/>
                      <w:lang w:val="en-US"/>
                    </w:rPr>
                    <w:t>Z=X/Y</w:t>
                  </w:r>
                </w:p>
              </w:tc>
              <w:tc>
                <w:tcPr>
                  <w:tcW w:w="1603" w:type="dxa"/>
                </w:tcPr>
                <w:p w:rsidR="003235E7" w:rsidRPr="00083EF3" w:rsidRDefault="003235E7" w:rsidP="003235E7">
                  <w:pPr>
                    <w:rPr>
                      <w:rFonts w:ascii="Times New Roman" w:hAnsi="Times New Roman" w:cs="Times New Roman"/>
                      <w:sz w:val="24"/>
                      <w:szCs w:val="24"/>
                    </w:rPr>
                  </w:pPr>
                  <w:r w:rsidRPr="00083EF3">
                    <w:rPr>
                      <w:rFonts w:ascii="Times New Roman" w:hAnsi="Times New Roman" w:cs="Times New Roman"/>
                      <w:sz w:val="24"/>
                      <w:szCs w:val="24"/>
                    </w:rPr>
                    <w:t>изчисления</w:t>
                  </w:r>
                </w:p>
              </w:tc>
              <w:tc>
                <w:tcPr>
                  <w:tcW w:w="851" w:type="dxa"/>
                </w:tcPr>
                <w:p w:rsidR="003235E7" w:rsidRPr="00083EF3" w:rsidRDefault="003235E7" w:rsidP="003235E7">
                  <w:pPr>
                    <w:rPr>
                      <w:rFonts w:ascii="Times New Roman" w:hAnsi="Times New Roman" w:cs="Times New Roman"/>
                      <w:sz w:val="24"/>
                      <w:szCs w:val="24"/>
                    </w:rPr>
                  </w:pPr>
                  <w:r w:rsidRPr="00083EF3">
                    <w:rPr>
                      <w:rFonts w:ascii="Times New Roman" w:hAnsi="Times New Roman" w:cs="Times New Roman"/>
                      <w:sz w:val="24"/>
                      <w:szCs w:val="24"/>
                    </w:rPr>
                    <w:t>точки</w:t>
                  </w:r>
                </w:p>
              </w:tc>
            </w:tr>
            <w:tr w:rsidR="000E71E4" w:rsidRPr="00083EF3" w:rsidTr="002D4468">
              <w:tc>
                <w:tcPr>
                  <w:tcW w:w="56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А</w:t>
                  </w:r>
                </w:p>
              </w:tc>
              <w:tc>
                <w:tcPr>
                  <w:tcW w:w="858"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210 000</w:t>
                  </w:r>
                </w:p>
              </w:tc>
              <w:tc>
                <w:tcPr>
                  <w:tcW w:w="891"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55</w:t>
                  </w:r>
                </w:p>
              </w:tc>
              <w:tc>
                <w:tcPr>
                  <w:tcW w:w="1142"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lang w:val="en-US"/>
                    </w:rPr>
                    <w:t>A</w:t>
                  </w:r>
                  <w:r w:rsidRPr="00083EF3">
                    <w:rPr>
                      <w:rFonts w:ascii="Times New Roman" w:hAnsi="Times New Roman" w:cs="Times New Roman"/>
                      <w:sz w:val="24"/>
                      <w:szCs w:val="24"/>
                    </w:rPr>
                    <w:t>=</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3818,18</w:t>
                  </w:r>
                </w:p>
              </w:tc>
              <w:tc>
                <w:tcPr>
                  <w:tcW w:w="1603" w:type="dxa"/>
                </w:tcPr>
                <w:p w:rsidR="000E71E4" w:rsidRPr="00083EF3" w:rsidRDefault="000E71E4" w:rsidP="000E71E4">
                  <w:pPr>
                    <w:rPr>
                      <w:rFonts w:ascii="Times New Roman" w:hAnsi="Times New Roman" w:cs="Times New Roman"/>
                      <w:sz w:val="24"/>
                      <w:szCs w:val="24"/>
                      <w:lang w:val="en-US"/>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lang w:val="en-US"/>
                    </w:rPr>
                    <w:t>A</w:t>
                  </w:r>
                  <w:r w:rsidRPr="00083EF3">
                    <w:rPr>
                      <w:rFonts w:ascii="Times New Roman" w:hAnsi="Times New Roman" w:cs="Times New Roman"/>
                      <w:sz w:val="24"/>
                      <w:szCs w:val="24"/>
                      <w:lang w:val="en-US"/>
                    </w:rPr>
                    <w:t xml:space="preserve"> </w:t>
                  </w:r>
                  <w:r w:rsidRPr="00083EF3">
                    <w:rPr>
                      <w:rFonts w:ascii="Times New Roman" w:hAnsi="Times New Roman" w:cs="Times New Roman"/>
                      <w:sz w:val="24"/>
                      <w:szCs w:val="24"/>
                    </w:rPr>
                    <w:t>*</w:t>
                  </w:r>
                  <w:r w:rsidRPr="00083EF3">
                    <w:rPr>
                      <w:rFonts w:ascii="Times New Roman" w:hAnsi="Times New Roman" w:cs="Times New Roman"/>
                      <w:sz w:val="24"/>
                      <w:szCs w:val="24"/>
                      <w:lang w:val="en-US"/>
                    </w:rPr>
                    <w:t>15</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1813/3818*15</w:t>
                  </w:r>
                </w:p>
              </w:tc>
              <w:tc>
                <w:tcPr>
                  <w:tcW w:w="851"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7</w:t>
                  </w:r>
                </w:p>
              </w:tc>
            </w:tr>
            <w:tr w:rsidR="000E71E4" w:rsidRPr="00083EF3" w:rsidTr="002D4468">
              <w:tc>
                <w:tcPr>
                  <w:tcW w:w="56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Б</w:t>
                  </w:r>
                </w:p>
              </w:tc>
              <w:tc>
                <w:tcPr>
                  <w:tcW w:w="858"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480 000</w:t>
                  </w:r>
                </w:p>
              </w:tc>
              <w:tc>
                <w:tcPr>
                  <w:tcW w:w="891"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210</w:t>
                  </w:r>
                </w:p>
              </w:tc>
              <w:tc>
                <w:tcPr>
                  <w:tcW w:w="1142"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Б</w:t>
                  </w:r>
                  <w:r w:rsidRPr="00083EF3">
                    <w:rPr>
                      <w:rFonts w:ascii="Times New Roman" w:hAnsi="Times New Roman" w:cs="Times New Roman"/>
                      <w:sz w:val="24"/>
                      <w:szCs w:val="24"/>
                    </w:rPr>
                    <w:t>=</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2285,71</w:t>
                  </w:r>
                </w:p>
              </w:tc>
              <w:tc>
                <w:tcPr>
                  <w:tcW w:w="160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Б</w:t>
                  </w:r>
                  <w:r w:rsidRPr="00083EF3">
                    <w:rPr>
                      <w:rFonts w:ascii="Times New Roman" w:hAnsi="Times New Roman" w:cs="Times New Roman"/>
                      <w:sz w:val="24"/>
                      <w:szCs w:val="24"/>
                    </w:rPr>
                    <w:t>*15</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1813/2286*15</w:t>
                  </w:r>
                </w:p>
              </w:tc>
              <w:tc>
                <w:tcPr>
                  <w:tcW w:w="851"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12</w:t>
                  </w:r>
                </w:p>
              </w:tc>
            </w:tr>
            <w:tr w:rsidR="000E71E4" w:rsidRPr="00083EF3" w:rsidTr="002D4468">
              <w:tc>
                <w:tcPr>
                  <w:tcW w:w="56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В</w:t>
                  </w:r>
                </w:p>
              </w:tc>
              <w:tc>
                <w:tcPr>
                  <w:tcW w:w="858"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290 000</w:t>
                  </w:r>
                </w:p>
              </w:tc>
              <w:tc>
                <w:tcPr>
                  <w:tcW w:w="891"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160</w:t>
                  </w:r>
                </w:p>
              </w:tc>
              <w:tc>
                <w:tcPr>
                  <w:tcW w:w="1142"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1812,50</w:t>
                  </w:r>
                </w:p>
              </w:tc>
              <w:tc>
                <w:tcPr>
                  <w:tcW w:w="160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*15</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1813/1813*15</w:t>
                  </w:r>
                </w:p>
              </w:tc>
              <w:tc>
                <w:tcPr>
                  <w:tcW w:w="851"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15</w:t>
                  </w:r>
                </w:p>
              </w:tc>
            </w:tr>
            <w:tr w:rsidR="000E71E4" w:rsidRPr="00083EF3" w:rsidTr="002D4468">
              <w:tc>
                <w:tcPr>
                  <w:tcW w:w="56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lastRenderedPageBreak/>
                    <w:t>Г</w:t>
                  </w:r>
                </w:p>
              </w:tc>
              <w:tc>
                <w:tcPr>
                  <w:tcW w:w="858"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370 000</w:t>
                  </w:r>
                </w:p>
              </w:tc>
              <w:tc>
                <w:tcPr>
                  <w:tcW w:w="891"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105</w:t>
                  </w:r>
                </w:p>
              </w:tc>
              <w:tc>
                <w:tcPr>
                  <w:tcW w:w="1142"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3523,81</w:t>
                  </w:r>
                </w:p>
              </w:tc>
              <w:tc>
                <w:tcPr>
                  <w:tcW w:w="160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w:t>
                  </w:r>
                  <w:r w:rsidRPr="00083EF3">
                    <w:t xml:space="preserve"> </w:t>
                  </w: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Г</w:t>
                  </w:r>
                  <w:r w:rsidRPr="00083EF3">
                    <w:rPr>
                      <w:rFonts w:ascii="Times New Roman" w:hAnsi="Times New Roman" w:cs="Times New Roman"/>
                      <w:sz w:val="24"/>
                      <w:szCs w:val="24"/>
                    </w:rPr>
                    <w:t>*15</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1813/3524*15</w:t>
                  </w:r>
                </w:p>
              </w:tc>
              <w:tc>
                <w:tcPr>
                  <w:tcW w:w="851"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8</w:t>
                  </w:r>
                </w:p>
              </w:tc>
            </w:tr>
            <w:tr w:rsidR="000E71E4" w:rsidRPr="00083EF3" w:rsidTr="002D4468">
              <w:tc>
                <w:tcPr>
                  <w:tcW w:w="56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Д</w:t>
                  </w:r>
                </w:p>
              </w:tc>
              <w:tc>
                <w:tcPr>
                  <w:tcW w:w="858"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260 000</w:t>
                  </w:r>
                </w:p>
              </w:tc>
              <w:tc>
                <w:tcPr>
                  <w:tcW w:w="891" w:type="dxa"/>
                </w:tcPr>
                <w:p w:rsidR="000E71E4" w:rsidRPr="00083EF3" w:rsidRDefault="000E71E4" w:rsidP="000E71E4">
                  <w:pPr>
                    <w:rPr>
                      <w:rFonts w:ascii="Times New Roman" w:hAnsi="Times New Roman" w:cs="Times New Roman"/>
                      <w:sz w:val="16"/>
                      <w:szCs w:val="16"/>
                    </w:rPr>
                  </w:pPr>
                  <w:r w:rsidRPr="00083EF3">
                    <w:rPr>
                      <w:rFonts w:ascii="Times New Roman" w:hAnsi="Times New Roman" w:cs="Times New Roman"/>
                      <w:sz w:val="16"/>
                      <w:szCs w:val="16"/>
                    </w:rPr>
                    <w:t>90</w:t>
                  </w:r>
                </w:p>
              </w:tc>
              <w:tc>
                <w:tcPr>
                  <w:tcW w:w="1142"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lang w:val="en-US"/>
                    </w:rPr>
                    <w:t>Z</w:t>
                  </w:r>
                  <w:r w:rsidRPr="00083EF3">
                    <w:rPr>
                      <w:rFonts w:ascii="Times New Roman" w:hAnsi="Times New Roman" w:cs="Times New Roman"/>
                      <w:sz w:val="24"/>
                      <w:szCs w:val="24"/>
                      <w:vertAlign w:val="subscript"/>
                      <w:lang w:val="en-US"/>
                    </w:rPr>
                    <w:t>Д</w:t>
                  </w:r>
                  <w:r w:rsidRPr="00083EF3">
                    <w:rPr>
                      <w:rFonts w:ascii="Times New Roman" w:hAnsi="Times New Roman" w:cs="Times New Roman"/>
                      <w:sz w:val="24"/>
                      <w:szCs w:val="24"/>
                    </w:rPr>
                    <w:t>=</w:t>
                  </w:r>
                </w:p>
                <w:p w:rsidR="000E71E4" w:rsidRPr="00083EF3" w:rsidRDefault="000E71E4" w:rsidP="000E71E4">
                  <w:pPr>
                    <w:rPr>
                      <w:rFonts w:ascii="Times New Roman" w:hAnsi="Times New Roman" w:cs="Times New Roman"/>
                      <w:sz w:val="24"/>
                      <w:szCs w:val="24"/>
                      <w:lang w:val="en-US"/>
                    </w:rPr>
                  </w:pPr>
                  <w:r w:rsidRPr="00083EF3">
                    <w:rPr>
                      <w:rFonts w:ascii="Times New Roman" w:hAnsi="Times New Roman" w:cs="Times New Roman"/>
                      <w:sz w:val="24"/>
                      <w:szCs w:val="24"/>
                      <w:lang w:val="en-US"/>
                    </w:rPr>
                    <w:t>2888,89</w:t>
                  </w:r>
                </w:p>
              </w:tc>
              <w:tc>
                <w:tcPr>
                  <w:tcW w:w="1603"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Z</w:t>
                  </w:r>
                  <w:r w:rsidRPr="00083EF3">
                    <w:rPr>
                      <w:rFonts w:ascii="Times New Roman" w:hAnsi="Times New Roman" w:cs="Times New Roman"/>
                      <w:sz w:val="24"/>
                      <w:szCs w:val="24"/>
                      <w:vertAlign w:val="subscript"/>
                    </w:rPr>
                    <w:t>В</w:t>
                  </w:r>
                  <w:r w:rsidRPr="00083EF3">
                    <w:rPr>
                      <w:rFonts w:ascii="Times New Roman" w:hAnsi="Times New Roman" w:cs="Times New Roman"/>
                      <w:sz w:val="24"/>
                      <w:szCs w:val="24"/>
                    </w:rPr>
                    <w:t>/ Z</w:t>
                  </w:r>
                  <w:r w:rsidRPr="00083EF3">
                    <w:rPr>
                      <w:rFonts w:ascii="Times New Roman" w:hAnsi="Times New Roman" w:cs="Times New Roman"/>
                      <w:sz w:val="24"/>
                      <w:szCs w:val="24"/>
                      <w:vertAlign w:val="subscript"/>
                      <w:lang w:val="en-US"/>
                    </w:rPr>
                    <w:t>Д</w:t>
                  </w:r>
                  <w:r w:rsidRPr="00083EF3">
                    <w:rPr>
                      <w:rFonts w:ascii="Times New Roman" w:hAnsi="Times New Roman" w:cs="Times New Roman"/>
                      <w:sz w:val="24"/>
                      <w:szCs w:val="24"/>
                    </w:rPr>
                    <w:t>*15</w:t>
                  </w:r>
                </w:p>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1813/2889*15</w:t>
                  </w:r>
                </w:p>
              </w:tc>
              <w:tc>
                <w:tcPr>
                  <w:tcW w:w="851" w:type="dxa"/>
                </w:tcPr>
                <w:p w:rsidR="000E71E4" w:rsidRPr="00083EF3" w:rsidRDefault="000E71E4" w:rsidP="000E71E4">
                  <w:pPr>
                    <w:rPr>
                      <w:rFonts w:ascii="Times New Roman" w:hAnsi="Times New Roman" w:cs="Times New Roman"/>
                      <w:sz w:val="24"/>
                      <w:szCs w:val="24"/>
                    </w:rPr>
                  </w:pPr>
                  <w:r w:rsidRPr="00083EF3">
                    <w:rPr>
                      <w:rFonts w:ascii="Times New Roman" w:hAnsi="Times New Roman" w:cs="Times New Roman"/>
                      <w:sz w:val="24"/>
                      <w:szCs w:val="24"/>
                    </w:rPr>
                    <w:t>9</w:t>
                  </w:r>
                </w:p>
              </w:tc>
            </w:tr>
          </w:tbl>
          <w:p w:rsidR="003235E7" w:rsidRPr="00083EF3" w:rsidRDefault="000E71E4" w:rsidP="003235E7">
            <w:pPr>
              <w:spacing w:before="120"/>
              <w:jc w:val="both"/>
              <w:rPr>
                <w:rFonts w:ascii="Times New Roman" w:hAnsi="Times New Roman" w:cs="Times New Roman"/>
                <w:i/>
              </w:rPr>
            </w:pPr>
            <w:r w:rsidRPr="00083EF3">
              <w:rPr>
                <w:rFonts w:ascii="Times New Roman" w:hAnsi="Times New Roman" w:cs="Times New Roman"/>
                <w:i/>
              </w:rPr>
              <w:t>* За целите на примера в колоната са изписани стойностите до втори знак след десетичната запетая.</w:t>
            </w:r>
          </w:p>
          <w:p w:rsidR="000E71E4" w:rsidRPr="00083EF3" w:rsidRDefault="000E71E4" w:rsidP="003235E7">
            <w:pPr>
              <w:spacing w:before="120"/>
              <w:jc w:val="both"/>
              <w:rPr>
                <w:rFonts w:ascii="Times New Roman" w:hAnsi="Times New Roman" w:cs="Times New Roman"/>
              </w:rPr>
            </w:pPr>
          </w:p>
        </w:tc>
      </w:tr>
      <w:tr w:rsidR="00DF3E6E" w:rsidRPr="00083EF3" w:rsidTr="00CF5038">
        <w:tc>
          <w:tcPr>
            <w:tcW w:w="445" w:type="dxa"/>
          </w:tcPr>
          <w:p w:rsidR="00DF3E6E" w:rsidRPr="00083EF3" w:rsidRDefault="00DF3E6E" w:rsidP="00DF3E6E">
            <w:pPr>
              <w:pStyle w:val="ListParagraph"/>
              <w:numPr>
                <w:ilvl w:val="0"/>
                <w:numId w:val="3"/>
              </w:numPr>
              <w:ind w:left="0" w:firstLine="0"/>
              <w:rPr>
                <w:rFonts w:ascii="Times New Roman" w:hAnsi="Times New Roman" w:cs="Times New Roman"/>
                <w:sz w:val="24"/>
                <w:szCs w:val="24"/>
              </w:rPr>
            </w:pPr>
          </w:p>
        </w:tc>
        <w:tc>
          <w:tcPr>
            <w:tcW w:w="4523" w:type="dxa"/>
          </w:tcPr>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Кристиян Балевски &lt;cdmp@abv.bg&gt;</w:t>
            </w:r>
          </w:p>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Изпратено: 27 януари 2020 г. 17:48</w:t>
            </w:r>
          </w:p>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До: INFOSF</w:t>
            </w:r>
          </w:p>
        </w:tc>
        <w:tc>
          <w:tcPr>
            <w:tcW w:w="4184" w:type="dxa"/>
          </w:tcPr>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 xml:space="preserve">Здравейте,  </w:t>
            </w:r>
          </w:p>
          <w:p w:rsidR="00DF3E6E" w:rsidRPr="00083EF3" w:rsidRDefault="00DF3E6E" w:rsidP="00DF3E6E">
            <w:pPr>
              <w:jc w:val="both"/>
              <w:rPr>
                <w:rFonts w:ascii="Times New Roman" w:hAnsi="Times New Roman" w:cs="Times New Roman"/>
              </w:rPr>
            </w:pPr>
          </w:p>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Имаме следния въпрос относно Дейност ІІ Провеждане на краткосрочни обучения  - допустимо ли е проектното предложение да предлага обучения само по компонент ІІ Б Краткосрочни обучения, които завършват без присъждане на квалификационни кредити?</w:t>
            </w:r>
          </w:p>
          <w:p w:rsidR="00DF3E6E" w:rsidRPr="00083EF3" w:rsidRDefault="00DF3E6E" w:rsidP="00DF3E6E">
            <w:pPr>
              <w:jc w:val="both"/>
              <w:rPr>
                <w:rFonts w:ascii="Times New Roman" w:hAnsi="Times New Roman" w:cs="Times New Roman"/>
              </w:rPr>
            </w:pPr>
          </w:p>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 xml:space="preserve">С пожелания за успешна седмица, </w:t>
            </w:r>
          </w:p>
          <w:p w:rsidR="00DF3E6E" w:rsidRPr="00083EF3" w:rsidRDefault="00DF3E6E" w:rsidP="00DF3E6E">
            <w:pPr>
              <w:jc w:val="both"/>
              <w:rPr>
                <w:rFonts w:ascii="Times New Roman" w:hAnsi="Times New Roman" w:cs="Times New Roman"/>
              </w:rPr>
            </w:pPr>
          </w:p>
          <w:p w:rsidR="00DF3E6E" w:rsidRPr="00083EF3" w:rsidRDefault="00DF3E6E" w:rsidP="00DF3E6E">
            <w:pPr>
              <w:jc w:val="both"/>
              <w:rPr>
                <w:rFonts w:ascii="Times New Roman" w:hAnsi="Times New Roman" w:cs="Times New Roman"/>
              </w:rPr>
            </w:pPr>
            <w:r w:rsidRPr="00083EF3">
              <w:rPr>
                <w:rFonts w:ascii="Times New Roman" w:hAnsi="Times New Roman" w:cs="Times New Roman"/>
              </w:rPr>
              <w:t>Eкипът на ЦДИМ</w:t>
            </w:r>
          </w:p>
        </w:tc>
        <w:tc>
          <w:tcPr>
            <w:tcW w:w="6062" w:type="dxa"/>
          </w:tcPr>
          <w:p w:rsidR="00B919D9" w:rsidRPr="00083EF3" w:rsidRDefault="00DF3E6E" w:rsidP="00497798">
            <w:pPr>
              <w:spacing w:before="120"/>
              <w:jc w:val="both"/>
              <w:rPr>
                <w:rFonts w:ascii="Times New Roman" w:hAnsi="Times New Roman" w:cs="Times New Roman"/>
              </w:rPr>
            </w:pPr>
            <w:r w:rsidRPr="00083EF3">
              <w:rPr>
                <w:rFonts w:ascii="Times New Roman" w:hAnsi="Times New Roman" w:cs="Times New Roman"/>
              </w:rPr>
              <w:t xml:space="preserve">Моля, вижте </w:t>
            </w:r>
            <w:r w:rsidR="00B919D9" w:rsidRPr="00083EF3">
              <w:rPr>
                <w:rFonts w:ascii="Times New Roman" w:hAnsi="Times New Roman" w:cs="Times New Roman"/>
              </w:rPr>
              <w:t xml:space="preserve">разясненията на УО на ОПНОИР </w:t>
            </w:r>
            <w:r w:rsidRPr="00083EF3">
              <w:rPr>
                <w:rFonts w:ascii="Times New Roman" w:hAnsi="Times New Roman" w:cs="Times New Roman"/>
              </w:rPr>
              <w:t>по т.5 от запитване 2 от Мария Георгиева, изпратено на</w:t>
            </w:r>
            <w:r w:rsidR="00B919D9" w:rsidRPr="00083EF3">
              <w:rPr>
                <w:rFonts w:ascii="Times New Roman" w:hAnsi="Times New Roman" w:cs="Times New Roman"/>
              </w:rPr>
              <w:t xml:space="preserve"> 23 януари 2020 г</w:t>
            </w:r>
            <w:r w:rsidRPr="00083EF3">
              <w:rPr>
                <w:rFonts w:ascii="Times New Roman" w:hAnsi="Times New Roman" w:cs="Times New Roman"/>
              </w:rPr>
              <w:t>.</w:t>
            </w:r>
            <w:r w:rsidR="00497798" w:rsidRPr="00083EF3">
              <w:rPr>
                <w:rFonts w:ascii="Times New Roman" w:hAnsi="Times New Roman" w:cs="Times New Roman"/>
                <w:lang w:val="en-US"/>
              </w:rPr>
              <w:t xml:space="preserve"> </w:t>
            </w:r>
            <w:r w:rsidR="00B919D9" w:rsidRPr="00083EF3">
              <w:rPr>
                <w:rFonts w:ascii="Times New Roman" w:hAnsi="Times New Roman" w:cs="Times New Roman"/>
              </w:rPr>
              <w:t>(</w:t>
            </w:r>
            <w:r w:rsidR="00497798" w:rsidRPr="00083EF3">
              <w:rPr>
                <w:rFonts w:ascii="Times New Roman" w:hAnsi="Times New Roman" w:cs="Times New Roman"/>
                <w:i/>
              </w:rPr>
              <w:t>запитване 6</w:t>
            </w:r>
            <w:r w:rsidR="00B919D9" w:rsidRPr="00083EF3">
              <w:rPr>
                <w:rFonts w:ascii="Times New Roman" w:hAnsi="Times New Roman" w:cs="Times New Roman"/>
                <w:i/>
              </w:rPr>
              <w:t xml:space="preserve"> от Консолидираната версия на Въпроси и отговори по процедурата)</w:t>
            </w:r>
            <w:r w:rsidR="00497798" w:rsidRPr="00083EF3">
              <w:rPr>
                <w:rFonts w:ascii="Times New Roman" w:hAnsi="Times New Roman" w:cs="Times New Roman"/>
                <w:i/>
              </w:rPr>
              <w:t>.</w:t>
            </w:r>
          </w:p>
        </w:tc>
      </w:tr>
      <w:tr w:rsidR="00BD7322" w:rsidRPr="00083EF3" w:rsidTr="00CF5038">
        <w:tc>
          <w:tcPr>
            <w:tcW w:w="445" w:type="dxa"/>
          </w:tcPr>
          <w:p w:rsidR="00BD7322" w:rsidRPr="00083EF3" w:rsidRDefault="00BD7322" w:rsidP="00BD7322">
            <w:pPr>
              <w:pStyle w:val="ListParagraph"/>
              <w:numPr>
                <w:ilvl w:val="0"/>
                <w:numId w:val="3"/>
              </w:numPr>
              <w:ind w:left="0" w:firstLine="0"/>
              <w:rPr>
                <w:rFonts w:ascii="Times New Roman" w:hAnsi="Times New Roman" w:cs="Times New Roman"/>
                <w:sz w:val="24"/>
                <w:szCs w:val="24"/>
              </w:rPr>
            </w:pPr>
          </w:p>
        </w:tc>
        <w:tc>
          <w:tcPr>
            <w:tcW w:w="4523" w:type="dxa"/>
          </w:tcPr>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Мария Георгиева &lt;maria_georgieva1962@abv.bg&gt;</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Изпратено: 30 януари 2020 г. 10:43</w:t>
            </w:r>
          </w:p>
          <w:p w:rsidR="00BD7322" w:rsidRDefault="00BD7322" w:rsidP="00BD7322">
            <w:pPr>
              <w:jc w:val="both"/>
              <w:rPr>
                <w:rFonts w:ascii="Times New Roman" w:hAnsi="Times New Roman" w:cs="Times New Roman"/>
              </w:rPr>
            </w:pPr>
            <w:r w:rsidRPr="00083EF3">
              <w:rPr>
                <w:rFonts w:ascii="Times New Roman" w:hAnsi="Times New Roman" w:cs="Times New Roman"/>
              </w:rPr>
              <w:t>До: INFOSF</w:t>
            </w:r>
          </w:p>
          <w:p w:rsidR="00BD7322" w:rsidRDefault="00BD7322" w:rsidP="00BD7322">
            <w:pPr>
              <w:jc w:val="both"/>
              <w:rPr>
                <w:rFonts w:ascii="Times New Roman" w:hAnsi="Times New Roman" w:cs="Times New Roman"/>
              </w:rPr>
            </w:pPr>
          </w:p>
          <w:p w:rsidR="00BD7322" w:rsidRPr="00083EF3" w:rsidRDefault="00BD7322" w:rsidP="00BD7322">
            <w:pPr>
              <w:jc w:val="both"/>
              <w:rPr>
                <w:rFonts w:ascii="Times New Roman" w:hAnsi="Times New Roman" w:cs="Times New Roman"/>
              </w:rPr>
            </w:pPr>
            <w:r w:rsidRPr="00BD7322">
              <w:rPr>
                <w:rFonts w:ascii="Times New Roman" w:hAnsi="Times New Roman" w:cs="Times New Roman"/>
                <w:b/>
                <w:color w:val="FF0000"/>
              </w:rPr>
              <w:t>(Поправка на разяснение по настоящия въпрос</w:t>
            </w:r>
            <w:r>
              <w:rPr>
                <w:rFonts w:ascii="Times New Roman" w:hAnsi="Times New Roman" w:cs="Times New Roman"/>
                <w:b/>
                <w:color w:val="FF0000"/>
              </w:rPr>
              <w:t>, утвърдена от РУО на 27.02.2020 г.</w:t>
            </w:r>
            <w:r w:rsidRPr="00BD7322">
              <w:rPr>
                <w:rFonts w:ascii="Times New Roman" w:hAnsi="Times New Roman" w:cs="Times New Roman"/>
                <w:b/>
                <w:color w:val="FF0000"/>
              </w:rPr>
              <w:t>)</w:t>
            </w:r>
          </w:p>
        </w:tc>
        <w:tc>
          <w:tcPr>
            <w:tcW w:w="4184" w:type="dxa"/>
          </w:tcPr>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Здравейте,</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 xml:space="preserve"> </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Моля, да ни дадете разяснения какво се включва в понятието общ оборот с натрупване, за да изчислим правилно финансовия си капацитет.</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 xml:space="preserve">Като изискване по проекта е посочено “Кандидатът и партньорите разполагат с финансов капацитет, в случай че през последните две приключени финансови </w:t>
            </w:r>
            <w:r w:rsidRPr="00083EF3">
              <w:rPr>
                <w:rFonts w:ascii="Times New Roman" w:hAnsi="Times New Roman" w:cs="Times New Roman"/>
              </w:rPr>
              <w:lastRenderedPageBreak/>
              <w:t>години общият им оборот с натрупване е поне 30% от стойността на исканото финансиране по проекта.“.</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Става дума за ЮЛНЦ, което развива нестопанска и стопанска дейност.</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Така например за 2017 г. и 2018 г. ЮЛНЦ има приходи от:</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 xml:space="preserve">-          Дарения без условия  </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 xml:space="preserve">-         Признат приход от финансиране по изпълнение на европейски проекти  </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 xml:space="preserve">-        Приходи от стопанска дейност </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Приходите са посочени в ОПР за съответната година съответно за стопанска и за нестопанска дейност.</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Моля, да поясните кои от категориите приходи могат да бъдат използвани за доказване на оборот съгласно изискването по проекта.</w:t>
            </w:r>
          </w:p>
          <w:p w:rsidR="00BD7322" w:rsidRPr="00083EF3" w:rsidRDefault="00BD7322" w:rsidP="00BD7322">
            <w:pPr>
              <w:jc w:val="both"/>
              <w:rPr>
                <w:rFonts w:ascii="Times New Roman" w:hAnsi="Times New Roman" w:cs="Times New Roman"/>
              </w:rPr>
            </w:pPr>
            <w:r w:rsidRPr="00083EF3">
              <w:rPr>
                <w:rFonts w:ascii="Times New Roman" w:hAnsi="Times New Roman" w:cs="Times New Roman"/>
              </w:rPr>
              <w:t>Също така моля за разяснения какво влиза в общия оборот от бюджета на училище – партньор по проекта.</w:t>
            </w:r>
          </w:p>
        </w:tc>
        <w:tc>
          <w:tcPr>
            <w:tcW w:w="6062" w:type="dxa"/>
          </w:tcPr>
          <w:p w:rsidR="00F63150" w:rsidRDefault="00F63150" w:rsidP="00BD7322">
            <w:pPr>
              <w:spacing w:before="120"/>
              <w:jc w:val="both"/>
              <w:rPr>
                <w:rFonts w:ascii="Times New Roman" w:hAnsi="Times New Roman" w:cs="Times New Roman"/>
                <w:b/>
                <w:caps/>
                <w:color w:val="FF0000"/>
                <w:sz w:val="24"/>
                <w:szCs w:val="24"/>
              </w:rPr>
            </w:pPr>
            <w:r w:rsidRPr="002D4468">
              <w:rPr>
                <w:rFonts w:ascii="Times New Roman" w:hAnsi="Times New Roman" w:cs="Times New Roman"/>
                <w:b/>
                <w:caps/>
                <w:color w:val="FF0000"/>
                <w:sz w:val="24"/>
                <w:szCs w:val="24"/>
              </w:rPr>
              <w:lastRenderedPageBreak/>
              <w:t>поправ</w:t>
            </w:r>
            <w:r>
              <w:rPr>
                <w:rFonts w:ascii="Times New Roman" w:hAnsi="Times New Roman" w:cs="Times New Roman"/>
                <w:b/>
                <w:caps/>
                <w:color w:val="FF0000"/>
                <w:sz w:val="24"/>
                <w:szCs w:val="24"/>
              </w:rPr>
              <w:t>ено</w:t>
            </w:r>
            <w:r w:rsidRPr="002D4468">
              <w:rPr>
                <w:rFonts w:ascii="Times New Roman" w:hAnsi="Times New Roman" w:cs="Times New Roman"/>
                <w:b/>
                <w:caps/>
                <w:color w:val="FF0000"/>
                <w:sz w:val="24"/>
                <w:szCs w:val="24"/>
              </w:rPr>
              <w:t xml:space="preserve"> разяснени</w:t>
            </w:r>
            <w:r>
              <w:rPr>
                <w:rFonts w:ascii="Times New Roman" w:hAnsi="Times New Roman" w:cs="Times New Roman"/>
                <w:b/>
                <w:caps/>
                <w:color w:val="FF0000"/>
                <w:sz w:val="24"/>
                <w:szCs w:val="24"/>
              </w:rPr>
              <w:t>е</w:t>
            </w:r>
            <w:r w:rsidRPr="002D4468">
              <w:rPr>
                <w:rFonts w:ascii="Times New Roman" w:hAnsi="Times New Roman" w:cs="Times New Roman"/>
                <w:b/>
                <w:caps/>
                <w:color w:val="FF0000"/>
                <w:sz w:val="24"/>
                <w:szCs w:val="24"/>
              </w:rPr>
              <w:t xml:space="preserve"> на УО на ОПНОИР</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За целите на процедура BG05M2OP001-3.017 „Повишаване на капацитета на педагогическите специалисти за работа в мултикултурна среда“ за понятието общ оборот се прилагат следните разпоредби:</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w:t>
            </w:r>
            <w:r w:rsidRPr="00AD39C9">
              <w:rPr>
                <w:rFonts w:ascii="Times New Roman" w:hAnsi="Times New Roman" w:cs="Times New Roman"/>
              </w:rPr>
              <w:tab/>
              <w:t xml:space="preserve">Закон за счетоводството, §1, т.11 от Допълнителните разпоредби: „"Нетни приходи от продажби"   са сумите от продажба на продукция, стоки и услуги, намалени с </w:t>
            </w:r>
            <w:r w:rsidRPr="00AD39C9">
              <w:rPr>
                <w:rFonts w:ascii="Times New Roman" w:hAnsi="Times New Roman" w:cs="Times New Roman"/>
              </w:rPr>
              <w:lastRenderedPageBreak/>
              <w:t>търговските отстъпки, данъка върху добавената стойност и други данъ</w:t>
            </w:r>
            <w:r>
              <w:rPr>
                <w:rFonts w:ascii="Times New Roman" w:hAnsi="Times New Roman" w:cs="Times New Roman"/>
              </w:rPr>
              <w:t xml:space="preserve">ци, пряко свързани с приходите“ </w:t>
            </w:r>
            <w:r w:rsidRPr="00AD39C9">
              <w:rPr>
                <w:rFonts w:ascii="Times New Roman" w:hAnsi="Times New Roman" w:cs="Times New Roman"/>
              </w:rPr>
              <w:t>(код 15 100 от ОПР).</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 xml:space="preserve">Под общ оборот с натрупване следва да се разбира годишен оборот на юридическото лице с нестопанска цел за последните </w:t>
            </w:r>
            <w:r w:rsidRPr="001D6C33">
              <w:rPr>
                <w:rFonts w:ascii="Times New Roman" w:hAnsi="Times New Roman" w:cs="Times New Roman"/>
                <w:b/>
              </w:rPr>
              <w:t>две</w:t>
            </w:r>
            <w:r w:rsidRPr="00AD39C9">
              <w:rPr>
                <w:rFonts w:ascii="Times New Roman" w:hAnsi="Times New Roman" w:cs="Times New Roman"/>
              </w:rPr>
              <w:t xml:space="preserve"> приключили финансови години </w:t>
            </w:r>
            <w:r w:rsidRPr="001D6C33">
              <w:rPr>
                <w:rFonts w:ascii="Times New Roman" w:hAnsi="Times New Roman" w:cs="Times New Roman"/>
                <w:b/>
              </w:rPr>
              <w:t>заедно/съвкупно за стопанската и нестопанската дейност</w:t>
            </w:r>
            <w:r w:rsidRPr="00AD39C9">
              <w:rPr>
                <w:rFonts w:ascii="Times New Roman" w:hAnsi="Times New Roman" w:cs="Times New Roman"/>
              </w:rPr>
              <w:t xml:space="preserve">и. Например годишния оборот за 2018 и (плюс) годишния оборот за  2019 г. </w:t>
            </w:r>
            <w:r w:rsidRPr="001D6C33">
              <w:rPr>
                <w:rFonts w:ascii="Times New Roman" w:hAnsi="Times New Roman" w:cs="Times New Roman"/>
                <w:b/>
              </w:rPr>
              <w:t xml:space="preserve">Под „годишен оборот“ за целите на процедурата за кандидата ЮЛНЦ се разбират  </w:t>
            </w:r>
            <w:r w:rsidRPr="001D6C33">
              <w:rPr>
                <w:rFonts w:ascii="Times New Roman" w:hAnsi="Times New Roman" w:cs="Times New Roman"/>
                <w:b/>
                <w:u w:val="single"/>
              </w:rPr>
              <w:t>нетните приходи от продажби от стопанската дейност плюс приходите от нестопанска дейност за съответната финансова година</w:t>
            </w:r>
            <w:r w:rsidRPr="001D6C33">
              <w:rPr>
                <w:rFonts w:ascii="Times New Roman" w:hAnsi="Times New Roman" w:cs="Times New Roman"/>
                <w:b/>
              </w:rPr>
              <w:t>.</w:t>
            </w:r>
          </w:p>
          <w:p w:rsidR="00BD7322" w:rsidRPr="00AD39C9" w:rsidRDefault="00BD7322" w:rsidP="00BD7322">
            <w:pPr>
              <w:spacing w:before="120"/>
              <w:jc w:val="both"/>
              <w:rPr>
                <w:rFonts w:ascii="Times New Roman" w:hAnsi="Times New Roman" w:cs="Times New Roman"/>
              </w:rPr>
            </w:pPr>
            <w:r w:rsidRPr="001D6C33">
              <w:rPr>
                <w:rFonts w:ascii="Times New Roman" w:hAnsi="Times New Roman" w:cs="Times New Roman"/>
                <w:b/>
                <w:u w:val="single"/>
              </w:rPr>
              <w:t>Под общ оборот с натрупване за партньор – детска градина/училище следва да се разбира изпълнението на делегирания бюджет за учебното заведение, включително и финансирания по проекти извън делегирания бюджет за последните две приключили финансови години</w:t>
            </w:r>
            <w:r w:rsidRPr="00AD39C9">
              <w:rPr>
                <w:rFonts w:ascii="Times New Roman" w:hAnsi="Times New Roman" w:cs="Times New Roman"/>
              </w:rPr>
              <w:t>.</w:t>
            </w:r>
          </w:p>
          <w:p w:rsidR="00BD7322" w:rsidRPr="00AD39C9" w:rsidRDefault="00BD7322" w:rsidP="00BD7322">
            <w:pPr>
              <w:spacing w:before="120"/>
              <w:jc w:val="both"/>
              <w:rPr>
                <w:rFonts w:ascii="Times New Roman" w:hAnsi="Times New Roman" w:cs="Times New Roman"/>
              </w:rPr>
            </w:pPr>
            <w:r w:rsidRPr="001D6C33">
              <w:rPr>
                <w:rFonts w:ascii="Times New Roman" w:hAnsi="Times New Roman" w:cs="Times New Roman"/>
                <w:b/>
              </w:rPr>
              <w:t>Общият оборот съвкупно на кандидата и всички партньори е сумата от годишните обороти за последните две приключили финансови години на всеки от тях</w:t>
            </w:r>
            <w:r w:rsidRPr="00AD39C9">
              <w:rPr>
                <w:rFonts w:ascii="Times New Roman" w:hAnsi="Times New Roman" w:cs="Times New Roman"/>
              </w:rPr>
              <w:t xml:space="preserve">. </w:t>
            </w:r>
          </w:p>
          <w:p w:rsidR="00BD7322" w:rsidRDefault="00BD7322" w:rsidP="00BD7322">
            <w:pPr>
              <w:spacing w:before="120"/>
              <w:jc w:val="both"/>
              <w:rPr>
                <w:rFonts w:ascii="Times New Roman" w:hAnsi="Times New Roman" w:cs="Times New Roman"/>
              </w:rPr>
            </w:pPr>
            <w:r w:rsidRPr="00BD7322">
              <w:rPr>
                <w:rFonts w:ascii="Times New Roman" w:hAnsi="Times New Roman" w:cs="Times New Roman"/>
                <w:highlight w:val="yellow"/>
              </w:rPr>
              <w:t>Когато общият оборот съвкупно на кандидата и партньорите с натрупване за последните две приключили финансови години е по-голям или равен на 30% от исканата БФП се счита, че кандидатът и партньорите имат финансовия капацитет по настоящата процедура.</w:t>
            </w:r>
          </w:p>
          <w:p w:rsidR="00BD7322" w:rsidRPr="00AD39C9" w:rsidRDefault="00BD7322" w:rsidP="00BD7322">
            <w:pPr>
              <w:spacing w:before="120"/>
              <w:jc w:val="both"/>
              <w:rPr>
                <w:rFonts w:ascii="Times New Roman" w:hAnsi="Times New Roman" w:cs="Times New Roman"/>
              </w:rPr>
            </w:pPr>
            <w:r w:rsidRPr="001D6C33">
              <w:rPr>
                <w:rFonts w:ascii="Times New Roman" w:hAnsi="Times New Roman" w:cs="Times New Roman"/>
                <w:b/>
              </w:rPr>
              <w:t>Пример</w:t>
            </w:r>
            <w:r w:rsidRPr="00AD39C9">
              <w:rPr>
                <w:rFonts w:ascii="Times New Roman" w:hAnsi="Times New Roman" w:cs="Times New Roman"/>
              </w:rPr>
              <w:t xml:space="preserve"> :</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Имаме проектно предложение с искана БФП от 500 000 лв.</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 xml:space="preserve">Кандидат ЮЛНЦ има оборот от стопанската и нестопанската </w:t>
            </w:r>
            <w:r w:rsidRPr="00AD39C9">
              <w:rPr>
                <w:rFonts w:ascii="Times New Roman" w:hAnsi="Times New Roman" w:cs="Times New Roman"/>
              </w:rPr>
              <w:lastRenderedPageBreak/>
              <w:t xml:space="preserve">дейност за 2018 – 160 000 лв., а за 2019 – 120 000 лв. – общ оборот с натрупване – </w:t>
            </w:r>
            <w:r w:rsidRPr="001D6C33">
              <w:rPr>
                <w:rFonts w:ascii="Times New Roman" w:hAnsi="Times New Roman" w:cs="Times New Roman"/>
                <w:b/>
              </w:rPr>
              <w:t>280 000</w:t>
            </w:r>
            <w:r w:rsidRPr="00AD39C9">
              <w:rPr>
                <w:rFonts w:ascii="Times New Roman" w:hAnsi="Times New Roman" w:cs="Times New Roman"/>
              </w:rPr>
              <w:t xml:space="preserve"> лв.</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 xml:space="preserve">Партньор 1У – има оборот от делегиран бюджет и изпълнение на проекти за 2018 г. – 500 000 лв, а за 2019 г. – 580 000 лв. – общ оборот с натрупване </w:t>
            </w:r>
            <w:r w:rsidRPr="001D6C33">
              <w:rPr>
                <w:rFonts w:ascii="Times New Roman" w:hAnsi="Times New Roman" w:cs="Times New Roman"/>
                <w:b/>
              </w:rPr>
              <w:t>1 080 000</w:t>
            </w:r>
            <w:r w:rsidRPr="00AD39C9">
              <w:rPr>
                <w:rFonts w:ascii="Times New Roman" w:hAnsi="Times New Roman" w:cs="Times New Roman"/>
              </w:rPr>
              <w:t xml:space="preserve"> лв.</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 xml:space="preserve">Партньор 2ДГ – има оборот от делегиран бюджет и изпълнение на проекти за 2018 г. – 200 000 лв, а за 2019 г. – 210 000 лв. – общ оборот с натрупване </w:t>
            </w:r>
            <w:r w:rsidRPr="001D6C33">
              <w:rPr>
                <w:rFonts w:ascii="Times New Roman" w:hAnsi="Times New Roman" w:cs="Times New Roman"/>
                <w:b/>
              </w:rPr>
              <w:t>410 000</w:t>
            </w:r>
            <w:r w:rsidRPr="00AD39C9">
              <w:rPr>
                <w:rFonts w:ascii="Times New Roman" w:hAnsi="Times New Roman" w:cs="Times New Roman"/>
              </w:rPr>
              <w:t xml:space="preserve"> лв.</w:t>
            </w:r>
          </w:p>
          <w:p w:rsidR="00BD7322" w:rsidRPr="00AD39C9" w:rsidRDefault="00BD7322" w:rsidP="00BD7322">
            <w:pPr>
              <w:spacing w:before="120"/>
              <w:jc w:val="both"/>
              <w:rPr>
                <w:rFonts w:ascii="Times New Roman" w:hAnsi="Times New Roman" w:cs="Times New Roman"/>
              </w:rPr>
            </w:pPr>
            <w:r w:rsidRPr="00AD39C9">
              <w:rPr>
                <w:rFonts w:ascii="Times New Roman" w:hAnsi="Times New Roman" w:cs="Times New Roman"/>
              </w:rPr>
              <w:t xml:space="preserve">Партньор 3ДГ - има оборот от делегиран бюджет и изпълнение на проекти за 2018 г. – 400 000 лв, а за 2019 г. – 480 000 лв. – общ оборот с натрупване – </w:t>
            </w:r>
            <w:r w:rsidRPr="001D6C33">
              <w:rPr>
                <w:rFonts w:ascii="Times New Roman" w:hAnsi="Times New Roman" w:cs="Times New Roman"/>
                <w:b/>
              </w:rPr>
              <w:t>880 000</w:t>
            </w:r>
            <w:r w:rsidRPr="00AD39C9">
              <w:rPr>
                <w:rFonts w:ascii="Times New Roman" w:hAnsi="Times New Roman" w:cs="Times New Roman"/>
              </w:rPr>
              <w:t xml:space="preserve"> лв.</w:t>
            </w:r>
          </w:p>
          <w:p w:rsidR="00BD7322" w:rsidRPr="004721F3" w:rsidRDefault="00BD7322" w:rsidP="00BD7322">
            <w:pPr>
              <w:spacing w:before="120"/>
              <w:jc w:val="both"/>
              <w:rPr>
                <w:rFonts w:ascii="Times New Roman" w:hAnsi="Times New Roman" w:cs="Times New Roman"/>
                <w:highlight w:val="yellow"/>
              </w:rPr>
            </w:pPr>
            <w:r w:rsidRPr="001D6C33">
              <w:rPr>
                <w:rFonts w:ascii="Times New Roman" w:hAnsi="Times New Roman" w:cs="Times New Roman"/>
                <w:b/>
                <w:u w:val="single"/>
              </w:rPr>
              <w:t>Общ оборот с натрупване за кандидата и партньорите е сумата от (280 000+1 080 000+410 000+880 000) 2 650 000 лв</w:t>
            </w:r>
            <w:r w:rsidRPr="004721F3">
              <w:rPr>
                <w:rFonts w:ascii="Times New Roman" w:hAnsi="Times New Roman" w:cs="Times New Roman"/>
              </w:rPr>
              <w:t>.</w:t>
            </w:r>
          </w:p>
          <w:p w:rsidR="00BD7322" w:rsidRPr="00083EF3" w:rsidRDefault="00BD7322" w:rsidP="00BD7322">
            <w:pPr>
              <w:spacing w:before="120"/>
              <w:jc w:val="both"/>
              <w:rPr>
                <w:rFonts w:ascii="Times New Roman" w:hAnsi="Times New Roman" w:cs="Times New Roman"/>
              </w:rPr>
            </w:pPr>
            <w:r w:rsidRPr="00BD7322">
              <w:rPr>
                <w:rFonts w:ascii="Times New Roman" w:hAnsi="Times New Roman" w:cs="Times New Roman"/>
                <w:b/>
                <w:highlight w:val="yellow"/>
                <w:u w:val="single"/>
              </w:rPr>
              <w:t>30% от 500 000 лв. са 150 000 лв. Счита се, че кандидатът и партньорите разполагат с финансов капацитет, тъй като за последните две приключили финансови години общият им оборот с натрупване от 2 650 000 лв. е по-голям от 30% от стойността на исканото финансиране по проекта</w:t>
            </w:r>
            <w:r w:rsidRPr="00BD7322">
              <w:rPr>
                <w:rFonts w:ascii="Times New Roman" w:hAnsi="Times New Roman" w:cs="Times New Roman"/>
                <w:b/>
                <w:highlight w:val="yellow"/>
              </w:rPr>
              <w:t>.</w:t>
            </w:r>
          </w:p>
        </w:tc>
      </w:tr>
      <w:tr w:rsidR="002A2E7A" w:rsidRPr="00083EF3" w:rsidTr="00CF5038">
        <w:tc>
          <w:tcPr>
            <w:tcW w:w="445" w:type="dxa"/>
          </w:tcPr>
          <w:p w:rsidR="002A2E7A" w:rsidRPr="00083EF3" w:rsidRDefault="002A2E7A" w:rsidP="002A2E7A">
            <w:pPr>
              <w:pStyle w:val="ListParagraph"/>
              <w:numPr>
                <w:ilvl w:val="0"/>
                <w:numId w:val="3"/>
              </w:numPr>
              <w:ind w:left="0" w:firstLine="0"/>
              <w:rPr>
                <w:rFonts w:ascii="Times New Roman" w:hAnsi="Times New Roman" w:cs="Times New Roman"/>
                <w:sz w:val="24"/>
                <w:szCs w:val="24"/>
              </w:rPr>
            </w:pPr>
          </w:p>
        </w:tc>
        <w:tc>
          <w:tcPr>
            <w:tcW w:w="4523" w:type="dxa"/>
          </w:tcPr>
          <w:p w:rsidR="002A2E7A" w:rsidRPr="00083EF3" w:rsidRDefault="002A2E7A" w:rsidP="002A2E7A">
            <w:pPr>
              <w:jc w:val="both"/>
              <w:rPr>
                <w:rFonts w:ascii="Times New Roman" w:hAnsi="Times New Roman" w:cs="Times New Roman"/>
              </w:rPr>
            </w:pPr>
            <w:r w:rsidRPr="00083EF3">
              <w:rPr>
                <w:rFonts w:ascii="Times New Roman" w:hAnsi="Times New Roman" w:cs="Times New Roman"/>
              </w:rPr>
              <w:t>От: Deyan Kolev &lt;deyan_kolev@yahoo.com&gt;</w:t>
            </w:r>
          </w:p>
          <w:p w:rsidR="002A2E7A" w:rsidRPr="00083EF3" w:rsidRDefault="002A2E7A" w:rsidP="002A2E7A">
            <w:pPr>
              <w:jc w:val="both"/>
              <w:rPr>
                <w:rFonts w:ascii="Times New Roman" w:hAnsi="Times New Roman" w:cs="Times New Roman"/>
              </w:rPr>
            </w:pPr>
            <w:r w:rsidRPr="00083EF3">
              <w:rPr>
                <w:rFonts w:ascii="Times New Roman" w:hAnsi="Times New Roman" w:cs="Times New Roman"/>
              </w:rPr>
              <w:t>Изпратено: 31 януари 2020 г. 11:17</w:t>
            </w:r>
          </w:p>
          <w:p w:rsidR="002A2E7A" w:rsidRPr="00083EF3" w:rsidRDefault="002A2E7A" w:rsidP="002A2E7A">
            <w:pPr>
              <w:jc w:val="both"/>
              <w:rPr>
                <w:rFonts w:ascii="Times New Roman" w:hAnsi="Times New Roman" w:cs="Times New Roman"/>
              </w:rPr>
            </w:pPr>
            <w:r w:rsidRPr="00083EF3">
              <w:rPr>
                <w:rFonts w:ascii="Times New Roman" w:hAnsi="Times New Roman" w:cs="Times New Roman"/>
              </w:rPr>
              <w:t>До: INFOS</w:t>
            </w:r>
          </w:p>
        </w:tc>
        <w:tc>
          <w:tcPr>
            <w:tcW w:w="4184" w:type="dxa"/>
          </w:tcPr>
          <w:p w:rsidR="002A2E7A" w:rsidRPr="00083EF3" w:rsidRDefault="002A2E7A" w:rsidP="002A2E7A">
            <w:pPr>
              <w:jc w:val="both"/>
              <w:rPr>
                <w:rFonts w:ascii="Times New Roman" w:hAnsi="Times New Roman" w:cs="Times New Roman"/>
              </w:rPr>
            </w:pPr>
            <w:r w:rsidRPr="00083EF3">
              <w:rPr>
                <w:rFonts w:ascii="Times New Roman" w:hAnsi="Times New Roman" w:cs="Times New Roman"/>
              </w:rPr>
              <w:t xml:space="preserve">Казвам се Деян Колев и съм председател на Център Амалипе. Възнамеряваме да подадем проект за квалификация на педагогически специалисти и образователни медиатори за работа в мултикултурна среда, към който има интерес от много училища и учители. Въпросът ми е дали в обученията могат да бъдат включвани учители и медиатори както от партньорските училища, така и </w:t>
            </w:r>
            <w:r w:rsidRPr="00083EF3">
              <w:rPr>
                <w:rFonts w:ascii="Times New Roman" w:hAnsi="Times New Roman" w:cs="Times New Roman"/>
              </w:rPr>
              <w:lastRenderedPageBreak/>
              <w:t>от други училища, които не са сред партньорите в проекта? Предполагам, че с този проблем се сблъскват и много други колеги, тъй като броят на учителите и медиаторите, които искат да преминат такова обучение е голям, а не е оперативно възможно всички училища да бъдат включени като официални партньори.</w:t>
            </w:r>
          </w:p>
        </w:tc>
        <w:tc>
          <w:tcPr>
            <w:tcW w:w="6062" w:type="dxa"/>
          </w:tcPr>
          <w:p w:rsidR="002A2E7A" w:rsidRPr="00083EF3" w:rsidRDefault="002A2E7A" w:rsidP="002A2E7A">
            <w:pPr>
              <w:spacing w:before="120"/>
              <w:jc w:val="both"/>
              <w:rPr>
                <w:rFonts w:ascii="Times New Roman" w:hAnsi="Times New Roman" w:cs="Times New Roman"/>
              </w:rPr>
            </w:pPr>
            <w:r w:rsidRPr="00083EF3">
              <w:rPr>
                <w:rFonts w:ascii="Times New Roman" w:hAnsi="Times New Roman" w:cs="Times New Roman"/>
              </w:rPr>
              <w:lastRenderedPageBreak/>
              <w:t xml:space="preserve"> Съгласно т. 13 от Условията за кандидатстване за дейност </w:t>
            </w:r>
            <w:r w:rsidRPr="00083EF3">
              <w:rPr>
                <w:rFonts w:ascii="Times New Roman" w:hAnsi="Times New Roman" w:cs="Times New Roman"/>
                <w:lang w:val="en-US"/>
              </w:rPr>
              <w:t xml:space="preserve">II. </w:t>
            </w:r>
            <w:r w:rsidRPr="00083EF3">
              <w:rPr>
                <w:rFonts w:ascii="Times New Roman" w:hAnsi="Times New Roman" w:cs="Times New Roman"/>
              </w:rPr>
              <w:t>„Провеждане на краткосрочни обучения на учители, педагогически специалисти и директори от училища и детски градини за работа в мултикултурна образователна среда“ изискването е: „</w:t>
            </w:r>
            <w:r w:rsidRPr="00083EF3">
              <w:rPr>
                <w:rFonts w:ascii="Times New Roman" w:hAnsi="Times New Roman" w:cs="Times New Roman"/>
                <w:i/>
              </w:rPr>
              <w:t xml:space="preserve">Дейност II предвижда провеждането на краткосрочни обучения на учители, директори и други педагогически специалисти за работа в мултикултурна образователна среда </w:t>
            </w:r>
            <w:r w:rsidRPr="00083EF3">
              <w:rPr>
                <w:rFonts w:ascii="Times New Roman" w:hAnsi="Times New Roman" w:cs="Times New Roman"/>
                <w:b/>
                <w:i/>
              </w:rPr>
              <w:t>от образователните институции-детски градини и училища, партньори</w:t>
            </w:r>
            <w:r w:rsidRPr="00083EF3">
              <w:rPr>
                <w:rFonts w:ascii="Times New Roman" w:hAnsi="Times New Roman" w:cs="Times New Roman"/>
                <w:b/>
              </w:rPr>
              <w:t xml:space="preserve"> </w:t>
            </w:r>
            <w:r w:rsidRPr="00083EF3">
              <w:rPr>
                <w:rFonts w:ascii="Times New Roman" w:hAnsi="Times New Roman" w:cs="Times New Roman"/>
                <w:b/>
                <w:i/>
              </w:rPr>
              <w:t xml:space="preserve">по проектното </w:t>
            </w:r>
            <w:r w:rsidRPr="00083EF3">
              <w:rPr>
                <w:rFonts w:ascii="Times New Roman" w:hAnsi="Times New Roman" w:cs="Times New Roman"/>
                <w:b/>
                <w:i/>
              </w:rPr>
              <w:lastRenderedPageBreak/>
              <w:t>предложение</w:t>
            </w:r>
            <w:r w:rsidRPr="00083EF3">
              <w:rPr>
                <w:rFonts w:ascii="Times New Roman" w:hAnsi="Times New Roman" w:cs="Times New Roman"/>
                <w:i/>
              </w:rPr>
              <w:t>, както и на образователни медиатори</w:t>
            </w:r>
            <w:r w:rsidRPr="00083EF3">
              <w:rPr>
                <w:rFonts w:ascii="Times New Roman" w:hAnsi="Times New Roman" w:cs="Times New Roman"/>
              </w:rPr>
              <w:t xml:space="preserve">“. Същевременно в същата т.13 от Условията за кандидатстване </w:t>
            </w:r>
            <w:r w:rsidRPr="00083EF3">
              <w:rPr>
                <w:rFonts w:ascii="Times New Roman" w:hAnsi="Times New Roman" w:cs="Times New Roman"/>
                <w:b/>
              </w:rPr>
              <w:t>в резултат на дейност I</w:t>
            </w:r>
            <w:r w:rsidRPr="00083EF3">
              <w:rPr>
                <w:rFonts w:ascii="Times New Roman" w:hAnsi="Times New Roman" w:cs="Times New Roman"/>
              </w:rPr>
              <w:t xml:space="preserve">. „Разработване и актуализиране на стратегии, планове, програми, анализи, препоръки, компетентностни профили и др. на образователната институция за работа в мултикултурна среда, според идентифицираните нужди“ </w:t>
            </w:r>
            <w:r w:rsidRPr="00083EF3">
              <w:rPr>
                <w:rFonts w:ascii="Times New Roman" w:hAnsi="Times New Roman" w:cs="Times New Roman"/>
                <w:b/>
              </w:rPr>
              <w:t>се прецизират конкретните нужди от обучения на педагогически специалисти в партньорските учебни заведения за повишаване квалификацията за работа в мултикултурна среда, както и за образователните медиатори</w:t>
            </w:r>
            <w:r w:rsidRPr="00083EF3">
              <w:rPr>
                <w:rFonts w:ascii="Times New Roman" w:hAnsi="Times New Roman" w:cs="Times New Roman"/>
              </w:rPr>
              <w:t>.</w:t>
            </w:r>
          </w:p>
          <w:p w:rsidR="002A2E7A" w:rsidRPr="00083EF3" w:rsidRDefault="002A2E7A" w:rsidP="002A2E7A">
            <w:pPr>
              <w:spacing w:before="120"/>
              <w:jc w:val="both"/>
              <w:rPr>
                <w:rFonts w:ascii="Times New Roman" w:hAnsi="Times New Roman" w:cs="Times New Roman"/>
              </w:rPr>
            </w:pPr>
            <w:r w:rsidRPr="00083EF3">
              <w:rPr>
                <w:rFonts w:ascii="Times New Roman" w:hAnsi="Times New Roman" w:cs="Times New Roman"/>
              </w:rPr>
              <w:t xml:space="preserve">Обучения на педагогически специалисти, които </w:t>
            </w:r>
            <w:r w:rsidRPr="00083EF3">
              <w:rPr>
                <w:rFonts w:ascii="Times New Roman" w:hAnsi="Times New Roman" w:cs="Times New Roman"/>
                <w:b/>
              </w:rPr>
              <w:t>не са от партньорите</w:t>
            </w:r>
            <w:r w:rsidRPr="00083EF3">
              <w:rPr>
                <w:rFonts w:ascii="Times New Roman" w:hAnsi="Times New Roman" w:cs="Times New Roman"/>
              </w:rPr>
              <w:t xml:space="preserve"> – училища и детски градини, не е предмет на настоящата процедура и разходите за тях не са допустими по настоящата процедура. В допълнение, образователни медиатори, които не са назначени в партньорските училища и детски градини, но са назначени в общините, на чиято територия са партньорите, е допустимо да бъдат включени в обучения по процедурата, когато същите обслужват съответния партньор.</w:t>
            </w:r>
          </w:p>
        </w:tc>
      </w:tr>
      <w:tr w:rsidR="00777173" w:rsidRPr="00083EF3" w:rsidTr="00CF5038">
        <w:tc>
          <w:tcPr>
            <w:tcW w:w="445" w:type="dxa"/>
          </w:tcPr>
          <w:p w:rsidR="00777173" w:rsidRPr="00083EF3" w:rsidRDefault="00777173" w:rsidP="00777173">
            <w:pPr>
              <w:pStyle w:val="ListParagraph"/>
              <w:numPr>
                <w:ilvl w:val="0"/>
                <w:numId w:val="3"/>
              </w:numPr>
              <w:ind w:left="0" w:firstLine="0"/>
              <w:rPr>
                <w:rFonts w:ascii="Times New Roman" w:hAnsi="Times New Roman" w:cs="Times New Roman"/>
                <w:sz w:val="24"/>
                <w:szCs w:val="24"/>
              </w:rPr>
            </w:pPr>
          </w:p>
        </w:tc>
        <w:tc>
          <w:tcPr>
            <w:tcW w:w="4523" w:type="dxa"/>
          </w:tcPr>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От: Иван Горанов &lt;zemedelie@outlook.com&gt;</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Изпратено: 04 февруари 2020 г. 14:26</w:t>
            </w:r>
          </w:p>
          <w:p w:rsidR="00777173" w:rsidRPr="00083EF3" w:rsidRDefault="00777173" w:rsidP="00777173">
            <w:pPr>
              <w:jc w:val="both"/>
              <w:rPr>
                <w:rFonts w:ascii="Times New Roman" w:hAnsi="Times New Roman" w:cs="Times New Roman"/>
              </w:rPr>
            </w:pPr>
            <w:r w:rsidRPr="0027377B">
              <w:rPr>
                <w:rFonts w:ascii="Times New Roman" w:hAnsi="Times New Roman" w:cs="Times New Roman"/>
              </w:rPr>
              <w:t>До: INFOSF</w:t>
            </w:r>
          </w:p>
        </w:tc>
        <w:tc>
          <w:tcPr>
            <w:tcW w:w="4184" w:type="dxa"/>
          </w:tcPr>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Здравейте, след запознаване на правилата за кандидатстване по процедура BG05M2OP001-3.017 - Повишаване на капацитета на педагогическите специалисти за работа в мултикултурна среда, имам следните няколко въпроса:</w:t>
            </w:r>
          </w:p>
          <w:p w:rsidR="00777173" w:rsidRPr="0027377B" w:rsidRDefault="00777173" w:rsidP="00777173">
            <w:pPr>
              <w:jc w:val="both"/>
              <w:rPr>
                <w:rFonts w:ascii="Times New Roman" w:hAnsi="Times New Roman" w:cs="Times New Roman"/>
              </w:rPr>
            </w:pP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1.</w:t>
            </w:r>
            <w:r w:rsidRPr="0027377B">
              <w:rPr>
                <w:rFonts w:ascii="Times New Roman" w:hAnsi="Times New Roman" w:cs="Times New Roman"/>
              </w:rPr>
              <w:tab/>
              <w:t>Едно обучаемо лице колко курса на обучение може да посещава?</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2.</w:t>
            </w:r>
            <w:r w:rsidRPr="0027377B">
              <w:rPr>
                <w:rFonts w:ascii="Times New Roman" w:hAnsi="Times New Roman" w:cs="Times New Roman"/>
              </w:rPr>
              <w:tab/>
              <w:t>Има ли задължителни теми по които трябва да се направят програмите?</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3.</w:t>
            </w:r>
            <w:r w:rsidRPr="0027377B">
              <w:rPr>
                <w:rFonts w:ascii="Times New Roman" w:hAnsi="Times New Roman" w:cs="Times New Roman"/>
              </w:rPr>
              <w:tab/>
              <w:t xml:space="preserve">Има ли специфични изискванята </w:t>
            </w:r>
            <w:r w:rsidRPr="0027377B">
              <w:rPr>
                <w:rFonts w:ascii="Times New Roman" w:hAnsi="Times New Roman" w:cs="Times New Roman"/>
              </w:rPr>
              <w:lastRenderedPageBreak/>
              <w:t xml:space="preserve">за образователните медиатори? </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4.</w:t>
            </w:r>
            <w:r w:rsidRPr="0027377B">
              <w:rPr>
                <w:rFonts w:ascii="Times New Roman" w:hAnsi="Times New Roman" w:cs="Times New Roman"/>
              </w:rPr>
              <w:tab/>
              <w:t xml:space="preserve"> Задължително ли е  за образователние медиатори да имат средно образование или може да са и с по ниско?</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5.</w:t>
            </w:r>
            <w:r w:rsidRPr="0027377B">
              <w:rPr>
                <w:rFonts w:ascii="Times New Roman" w:hAnsi="Times New Roman" w:cs="Times New Roman"/>
              </w:rPr>
              <w:tab/>
              <w:t>Какви следва да са ангажиментите на изпълнителя след завършване на обученията.</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6.</w:t>
            </w:r>
            <w:r w:rsidRPr="0027377B">
              <w:rPr>
                <w:rFonts w:ascii="Times New Roman" w:hAnsi="Times New Roman" w:cs="Times New Roman"/>
              </w:rPr>
              <w:tab/>
              <w:t xml:space="preserve">Има ли изискване и ангажиметн на образователния медиатор след завършване на програмата? </w:t>
            </w:r>
          </w:p>
          <w:p w:rsidR="00777173" w:rsidRPr="0027377B" w:rsidRDefault="00777173" w:rsidP="00777173">
            <w:pPr>
              <w:jc w:val="both"/>
              <w:rPr>
                <w:rFonts w:ascii="Times New Roman" w:hAnsi="Times New Roman" w:cs="Times New Roman"/>
              </w:rPr>
            </w:pPr>
          </w:p>
          <w:p w:rsidR="00777173" w:rsidRPr="0027377B" w:rsidRDefault="00777173" w:rsidP="00777173">
            <w:pPr>
              <w:jc w:val="both"/>
              <w:rPr>
                <w:rFonts w:ascii="Times New Roman" w:hAnsi="Times New Roman" w:cs="Times New Roman"/>
              </w:rPr>
            </w:pP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 xml:space="preserve">Благодаря предварително за отговорите </w:t>
            </w:r>
          </w:p>
          <w:p w:rsidR="00777173" w:rsidRPr="00083EF3" w:rsidRDefault="00777173" w:rsidP="00777173">
            <w:pPr>
              <w:jc w:val="both"/>
              <w:rPr>
                <w:rFonts w:ascii="Times New Roman" w:hAnsi="Times New Roman" w:cs="Times New Roman"/>
              </w:rPr>
            </w:pPr>
            <w:r w:rsidRPr="0027377B">
              <w:rPr>
                <w:rFonts w:ascii="Times New Roman" w:hAnsi="Times New Roman" w:cs="Times New Roman"/>
              </w:rPr>
              <w:t>С Уважение Иван Горанов</w:t>
            </w:r>
          </w:p>
        </w:tc>
        <w:tc>
          <w:tcPr>
            <w:tcW w:w="6062" w:type="dxa"/>
          </w:tcPr>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lang w:val="en-US"/>
              </w:rPr>
              <w:lastRenderedPageBreak/>
              <w:t xml:space="preserve">1. </w:t>
            </w:r>
            <w:r w:rsidRPr="0027377B">
              <w:rPr>
                <w:rFonts w:ascii="Times New Roman" w:hAnsi="Times New Roman" w:cs="Times New Roman"/>
              </w:rPr>
              <w:t xml:space="preserve">Съгласно т. 13 от Условията за кандидатстване за обученията по дейност </w:t>
            </w:r>
            <w:r w:rsidRPr="0027377B">
              <w:rPr>
                <w:rFonts w:ascii="Times New Roman" w:hAnsi="Times New Roman" w:cs="Times New Roman"/>
                <w:lang w:val="en-US"/>
              </w:rPr>
              <w:t xml:space="preserve">II </w:t>
            </w:r>
            <w:r w:rsidRPr="0027377B">
              <w:rPr>
                <w:rFonts w:ascii="Times New Roman" w:hAnsi="Times New Roman" w:cs="Times New Roman"/>
              </w:rPr>
              <w:t>е разписано следното</w:t>
            </w:r>
            <w:r w:rsidRPr="0027377B">
              <w:rPr>
                <w:rFonts w:ascii="Times New Roman" w:hAnsi="Times New Roman" w:cs="Times New Roman"/>
                <w:lang w:val="en-US"/>
              </w:rPr>
              <w:t xml:space="preserve"> </w:t>
            </w:r>
            <w:r w:rsidRPr="0027377B">
              <w:rPr>
                <w:rFonts w:ascii="Times New Roman" w:hAnsi="Times New Roman" w:cs="Times New Roman"/>
              </w:rPr>
              <w:t>„</w:t>
            </w:r>
            <w:r w:rsidRPr="0027377B">
              <w:rPr>
                <w:rFonts w:ascii="Times New Roman" w:hAnsi="Times New Roman" w:cs="Times New Roman"/>
                <w:i/>
              </w:rPr>
              <w:t xml:space="preserve">В рамките на дейност II едно лице може да участва в повече от едно обучение за работа в мултикултурна среда, за което са присъдени 1, 2 и/или 3 квалификационни кредита, </w:t>
            </w:r>
            <w:r w:rsidRPr="0027377B">
              <w:rPr>
                <w:rFonts w:ascii="Times New Roman" w:hAnsi="Times New Roman" w:cs="Times New Roman"/>
                <w:b/>
                <w:i/>
              </w:rPr>
              <w:t>но на различна тема</w:t>
            </w:r>
            <w:r w:rsidRPr="0027377B">
              <w:rPr>
                <w:rFonts w:ascii="Times New Roman" w:hAnsi="Times New Roman" w:cs="Times New Roman"/>
                <w:i/>
              </w:rPr>
              <w:t xml:space="preserve"> за работа в мултикултурна среда, и в повече от едно обучение, което завършва без присъждане на квалификационни кредити, </w:t>
            </w:r>
            <w:r w:rsidRPr="0027377B">
              <w:rPr>
                <w:rFonts w:ascii="Times New Roman" w:hAnsi="Times New Roman" w:cs="Times New Roman"/>
                <w:b/>
                <w:i/>
              </w:rPr>
              <w:t xml:space="preserve">но на различна тема </w:t>
            </w:r>
            <w:r w:rsidRPr="0027377B">
              <w:rPr>
                <w:rFonts w:ascii="Times New Roman" w:hAnsi="Times New Roman" w:cs="Times New Roman"/>
                <w:i/>
              </w:rPr>
              <w:t xml:space="preserve">за работа в мултикултурна среда.  В рамките на дейност II. образователните медиатори могат да участват в повече от едно обучение за работа в мултикултурна среда, </w:t>
            </w:r>
            <w:r w:rsidRPr="0027377B">
              <w:rPr>
                <w:rFonts w:ascii="Times New Roman" w:hAnsi="Times New Roman" w:cs="Times New Roman"/>
                <w:b/>
                <w:i/>
              </w:rPr>
              <w:t xml:space="preserve">на </w:t>
            </w:r>
            <w:r w:rsidRPr="0027377B">
              <w:rPr>
                <w:rFonts w:ascii="Times New Roman" w:hAnsi="Times New Roman" w:cs="Times New Roman"/>
                <w:b/>
                <w:i/>
              </w:rPr>
              <w:lastRenderedPageBreak/>
              <w:t>различни теми</w:t>
            </w:r>
            <w:r w:rsidRPr="0027377B">
              <w:rPr>
                <w:rFonts w:ascii="Times New Roman" w:hAnsi="Times New Roman" w:cs="Times New Roman"/>
                <w:i/>
              </w:rPr>
              <w:t xml:space="preserve"> за работа в мултикултурна среда“</w:t>
            </w:r>
            <w:r w:rsidRPr="0027377B">
              <w:rPr>
                <w:rFonts w:ascii="Times New Roman" w:hAnsi="Times New Roman" w:cs="Times New Roman"/>
              </w:rPr>
              <w:t xml:space="preserve">. </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 xml:space="preserve">Съгласно същата т.13 от Условията за кандидатстване за дейност </w:t>
            </w:r>
            <w:r w:rsidRPr="0027377B">
              <w:rPr>
                <w:rFonts w:ascii="Times New Roman" w:hAnsi="Times New Roman" w:cs="Times New Roman"/>
                <w:lang w:val="en-US"/>
              </w:rPr>
              <w:t xml:space="preserve">III </w:t>
            </w:r>
            <w:r w:rsidRPr="0027377B">
              <w:rPr>
                <w:rFonts w:ascii="Times New Roman" w:hAnsi="Times New Roman" w:cs="Times New Roman"/>
              </w:rPr>
              <w:t>е разписано следното: „</w:t>
            </w:r>
            <w:r w:rsidRPr="0027377B">
              <w:rPr>
                <w:rFonts w:ascii="Times New Roman" w:hAnsi="Times New Roman" w:cs="Times New Roman"/>
                <w:i/>
              </w:rPr>
              <w:t xml:space="preserve">В рамките на дейност III едно лице – педагогически специалист може да участва само в една процедура за придобиване на професионално-квалификационна степен за работа в мултикултурна среда и в един подготвителен курс за придобиване на пета и четвърта ПКС </w:t>
            </w:r>
            <w:r w:rsidRPr="0027377B">
              <w:rPr>
                <w:rFonts w:ascii="Times New Roman" w:hAnsi="Times New Roman" w:cs="Times New Roman"/>
                <w:b/>
                <w:i/>
              </w:rPr>
              <w:t>за всяка година</w:t>
            </w:r>
            <w:r w:rsidRPr="0027377B">
              <w:rPr>
                <w:rFonts w:ascii="Times New Roman" w:hAnsi="Times New Roman" w:cs="Times New Roman"/>
                <w:i/>
              </w:rPr>
              <w:t xml:space="preserve"> в периода на изпълнение на проекта</w:t>
            </w:r>
            <w:r w:rsidRPr="0027377B">
              <w:rPr>
                <w:rFonts w:ascii="Times New Roman" w:hAnsi="Times New Roman" w:cs="Times New Roman"/>
              </w:rPr>
              <w:t>“.</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 xml:space="preserve">Във връзка с цитираното е видно, че няма ограничения за броя на обученията по дейност </w:t>
            </w:r>
            <w:r w:rsidRPr="0027377B">
              <w:rPr>
                <w:rFonts w:ascii="Times New Roman" w:hAnsi="Times New Roman" w:cs="Times New Roman"/>
                <w:lang w:val="en-US"/>
              </w:rPr>
              <w:t xml:space="preserve">II </w:t>
            </w:r>
            <w:r w:rsidRPr="0027377B">
              <w:rPr>
                <w:rFonts w:ascii="Times New Roman" w:hAnsi="Times New Roman" w:cs="Times New Roman"/>
              </w:rPr>
              <w:t>за едно лице – педагогически специалист и/или образователен медиатор</w:t>
            </w:r>
            <w:r w:rsidRPr="0027377B">
              <w:rPr>
                <w:rFonts w:ascii="Times New Roman" w:hAnsi="Times New Roman" w:cs="Times New Roman"/>
                <w:lang w:val="en-US"/>
              </w:rPr>
              <w:t>,</w:t>
            </w:r>
            <w:r w:rsidRPr="0027377B">
              <w:rPr>
                <w:rFonts w:ascii="Times New Roman" w:hAnsi="Times New Roman" w:cs="Times New Roman"/>
              </w:rPr>
              <w:t xml:space="preserve"> но следва да бъдат съобразени с продължителността на изпълнение на проекта, организацията на учебния процес в учебното заведение, изискванията на ЗПУО и Наредба №15/2019 г. за кариерното израстване на педагогическите специалисти, демаркацията с други проекти и програми, както и всички обучения да са </w:t>
            </w:r>
            <w:r w:rsidRPr="0027377B">
              <w:rPr>
                <w:rFonts w:ascii="Times New Roman" w:hAnsi="Times New Roman" w:cs="Times New Roman"/>
                <w:b/>
              </w:rPr>
              <w:t>на различни теми</w:t>
            </w:r>
            <w:r w:rsidRPr="0027377B">
              <w:rPr>
                <w:rFonts w:ascii="Times New Roman" w:hAnsi="Times New Roman" w:cs="Times New Roman"/>
              </w:rPr>
              <w:t xml:space="preserve"> в тематиката за работа в мултикултурна среда.</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2. В т.13. от Условията за кандидатстване изрично е подчертано: „</w:t>
            </w:r>
            <w:r w:rsidRPr="0027377B">
              <w:rPr>
                <w:rFonts w:ascii="Times New Roman" w:hAnsi="Times New Roman" w:cs="Times New Roman"/>
                <w:b/>
                <w:i/>
              </w:rPr>
              <w:t xml:space="preserve">ВАЖНО: Краткосрочните обучения по дейност II и процедурите за придобиване на професионално- квалификационни степени, включително подготвителните курсове за придобиване на пета и четвърта професионално-квалификационна степен (дейност III) могат да бъдат насочени </w:t>
            </w:r>
            <w:r w:rsidRPr="0027377B">
              <w:rPr>
                <w:rFonts w:ascii="Times New Roman" w:hAnsi="Times New Roman" w:cs="Times New Roman"/>
                <w:b/>
                <w:i/>
                <w:u w:val="single"/>
              </w:rPr>
              <w:t>единствено</w:t>
            </w:r>
            <w:r w:rsidRPr="0027377B">
              <w:rPr>
                <w:rFonts w:ascii="Times New Roman" w:hAnsi="Times New Roman" w:cs="Times New Roman"/>
                <w:b/>
                <w:i/>
              </w:rPr>
              <w:t xml:space="preserve"> към повишаване на капацитета на педагогическите специалисти (включително на образователни медиатори по дейност II.Б) за </w:t>
            </w:r>
            <w:r w:rsidRPr="0027377B">
              <w:rPr>
                <w:rFonts w:ascii="Times New Roman" w:hAnsi="Times New Roman" w:cs="Times New Roman"/>
                <w:b/>
                <w:i/>
                <w:u w:val="single"/>
              </w:rPr>
              <w:t>работа в мултикултурна сред</w:t>
            </w:r>
            <w:r w:rsidRPr="0027377B">
              <w:rPr>
                <w:rFonts w:ascii="Times New Roman" w:hAnsi="Times New Roman" w:cs="Times New Roman"/>
                <w:b/>
                <w:i/>
              </w:rPr>
              <w:t>а. Обучения  извън тематиката за работа в мултикултурна са недопустими</w:t>
            </w:r>
            <w:r w:rsidRPr="0027377B">
              <w:rPr>
                <w:rFonts w:ascii="Times New Roman" w:hAnsi="Times New Roman" w:cs="Times New Roman"/>
              </w:rPr>
              <w:t xml:space="preserve"> </w:t>
            </w:r>
            <w:r w:rsidRPr="0027377B">
              <w:rPr>
                <w:rFonts w:ascii="Times New Roman" w:hAnsi="Times New Roman" w:cs="Times New Roman"/>
                <w:i/>
              </w:rPr>
              <w:t xml:space="preserve">и няма да бъдат финансирани по </w:t>
            </w:r>
            <w:r w:rsidRPr="0027377B">
              <w:rPr>
                <w:rFonts w:ascii="Times New Roman" w:hAnsi="Times New Roman" w:cs="Times New Roman"/>
                <w:i/>
              </w:rPr>
              <w:lastRenderedPageBreak/>
              <w:t>настоящата процедура</w:t>
            </w:r>
            <w:r w:rsidRPr="0027377B">
              <w:rPr>
                <w:rFonts w:ascii="Times New Roman" w:hAnsi="Times New Roman" w:cs="Times New Roman"/>
              </w:rPr>
              <w:t>“ .</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В същата т.13 от Условията за кандидатстване е обърнато специално внимание за демаркация по теми на обученията: „</w:t>
            </w:r>
            <w:r w:rsidRPr="0027377B">
              <w:rPr>
                <w:rFonts w:ascii="Times New Roman" w:hAnsi="Times New Roman" w:cs="Times New Roman"/>
                <w:b/>
                <w:i/>
              </w:rPr>
              <w:t>За целта на етап кандидатстване кандидатът и всеки партньор подават Декларация за липса на двойно финансиране (Приложение V към условията за кандидатстване). В процеса на изпълнение на проекта, УО на ОПНОИР ще следи за демаркация с други програми и проекти с цел недопускане на двойно финансиране. В тази връзка проект, подаден по настоящата процедура, може да има единствено допълващ ефект, но не и да дублира и препокрива изпълнението на проекти по други европейски/донорски и национални програми. Демаркацията с проекта на МОН по процедура BG05M2OP001-2.010 „Квалификация на педагогическите специалисти“ е по теми на краткосрочните обучения и на процедурите или курсовете за професионално-квалификационна степен за педагогическите специалисти. Демаркацията по настоящата процедура с проекти по процедури BG05M2OP001-2.010 „Квалификация на педагогическите специалисти“, BG05M2OP001-2.011 „Подкрепа за успех“, BG05M2OP001-2.012 „Образование за утрешния ден“, BG05M2OP001-2.014 "Подкрепа за дуалната система на обучение", BG05M2OP001- 3.005 „Активно приобщаване в системата на предучилищното образование“, интегрираната процедура между ОПНОИР и ОПРЧР „Социално-икономическа интеграция на уязвими групи. Интегрирани мерки за подобряване достъпа до образование“ ще е по дейности/теми на обучения и по представители на целевите групи – педагогически специалисти и образователни медиатори</w:t>
            </w:r>
            <w:r w:rsidRPr="0027377B">
              <w:rPr>
                <w:rFonts w:ascii="Times New Roman" w:hAnsi="Times New Roman" w:cs="Times New Roman"/>
              </w:rPr>
              <w:t>“.</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lastRenderedPageBreak/>
              <w:t>Основната цел на процедурата е повишаване на професионалните компетентности на учителите, директорите и другите педагогически специалисти за работа в мултикултурна среда.</w:t>
            </w:r>
          </w:p>
          <w:p w:rsidR="00777173" w:rsidRPr="0027377B" w:rsidRDefault="00777173" w:rsidP="00777173">
            <w:pPr>
              <w:spacing w:before="120"/>
              <w:jc w:val="both"/>
              <w:rPr>
                <w:rFonts w:ascii="Times New Roman" w:hAnsi="Times New Roman" w:cs="Times New Roman"/>
                <w:lang w:val="en-US"/>
              </w:rPr>
            </w:pPr>
            <w:r w:rsidRPr="0027377B">
              <w:rPr>
                <w:rFonts w:ascii="Times New Roman" w:hAnsi="Times New Roman" w:cs="Times New Roman"/>
              </w:rPr>
              <w:t xml:space="preserve">В Условията за кандидатстване изрично е посочено, че </w:t>
            </w:r>
            <w:r w:rsidRPr="0027377B">
              <w:rPr>
                <w:rFonts w:ascii="Times New Roman" w:hAnsi="Times New Roman" w:cs="Times New Roman"/>
                <w:i/>
              </w:rPr>
              <w:t>„всички обучения следва да са по теми за образование/ работа в мултикултурна среда</w:t>
            </w:r>
            <w:r w:rsidRPr="0027377B">
              <w:rPr>
                <w:rFonts w:ascii="Times New Roman" w:hAnsi="Times New Roman" w:cs="Times New Roman"/>
              </w:rPr>
              <w:t xml:space="preserve">“ като за дейност </w:t>
            </w:r>
            <w:r w:rsidRPr="0027377B">
              <w:rPr>
                <w:rFonts w:ascii="Times New Roman" w:hAnsi="Times New Roman" w:cs="Times New Roman"/>
                <w:lang w:val="en-US"/>
              </w:rPr>
              <w:t>II</w:t>
            </w:r>
            <w:r w:rsidRPr="0027377B">
              <w:rPr>
                <w:rFonts w:ascii="Times New Roman" w:hAnsi="Times New Roman" w:cs="Times New Roman"/>
              </w:rPr>
              <w:t xml:space="preserve"> А „</w:t>
            </w:r>
            <w:r w:rsidRPr="0027377B">
              <w:rPr>
                <w:rFonts w:ascii="Times New Roman" w:hAnsi="Times New Roman" w:cs="Times New Roman"/>
                <w:i/>
              </w:rPr>
              <w:t>В процеса на оценка УО ще извърши служебна проверка в ИРОПК на посочените от кандидата одобрени програми за обучение на педагогически специалисти за работа в мултикултурна среда</w:t>
            </w:r>
            <w:r w:rsidRPr="0027377B">
              <w:rPr>
                <w:rFonts w:ascii="Times New Roman" w:hAnsi="Times New Roman" w:cs="Times New Roman"/>
              </w:rPr>
              <w:t xml:space="preserve">“. </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За висшите училища конкретно за дейност</w:t>
            </w:r>
            <w:r w:rsidRPr="0027377B">
              <w:rPr>
                <w:rFonts w:ascii="Times New Roman" w:hAnsi="Times New Roman" w:cs="Times New Roman"/>
                <w:lang w:val="en-US"/>
              </w:rPr>
              <w:t xml:space="preserve"> II </w:t>
            </w:r>
            <w:r w:rsidRPr="0027377B">
              <w:rPr>
                <w:rFonts w:ascii="Times New Roman" w:hAnsi="Times New Roman" w:cs="Times New Roman"/>
              </w:rPr>
              <w:t>„</w:t>
            </w:r>
            <w:r w:rsidRPr="0027377B">
              <w:rPr>
                <w:rFonts w:ascii="Times New Roman" w:hAnsi="Times New Roman" w:cs="Times New Roman"/>
                <w:i/>
              </w:rPr>
              <w:t>в случай че имат програми за повишаване квалификацията на педагогическите специалисти по теми за образование/работа в мултикултурна среда. За целта в секция 7. „План за изпълнение/Дейности по проекта“ и/или секция 11. „Допълнителна информация необходима за оценка на проектното предложение“ от Формуляра за кандидатстване следва да бъде представена информация за обучителните програми за работа в мултикултурна среда (наименование на обучителната програма, кратко описание, продължителност на обучението, форма на обучението и др.) и връзката им с планираните дейности</w:t>
            </w:r>
            <w:r w:rsidRPr="0027377B">
              <w:rPr>
                <w:rFonts w:ascii="Times New Roman" w:hAnsi="Times New Roman" w:cs="Times New Roman"/>
              </w:rPr>
              <w:t>“.</w:t>
            </w:r>
          </w:p>
          <w:p w:rsidR="00777173" w:rsidRPr="0027377B" w:rsidRDefault="00777173" w:rsidP="00777173">
            <w:pPr>
              <w:spacing w:before="120"/>
              <w:jc w:val="both"/>
              <w:rPr>
                <w:rFonts w:ascii="Times New Roman" w:hAnsi="Times New Roman" w:cs="Times New Roman"/>
                <w:i/>
              </w:rPr>
            </w:pPr>
            <w:r w:rsidRPr="0027377B">
              <w:rPr>
                <w:rFonts w:ascii="Times New Roman" w:hAnsi="Times New Roman" w:cs="Times New Roman"/>
              </w:rPr>
              <w:t xml:space="preserve">Моля, вижте отговори и на други подобни въпроси – </w:t>
            </w:r>
            <w:r w:rsidRPr="0027377B">
              <w:rPr>
                <w:rFonts w:ascii="Times New Roman" w:hAnsi="Times New Roman" w:cs="Times New Roman"/>
                <w:b/>
                <w:i/>
              </w:rPr>
              <w:t xml:space="preserve">Консолидирана версия на Въпроси и отговори по процедурата – запитване 6, т. 3 - </w:t>
            </w:r>
            <w:hyperlink r:id="rId8" w:history="1">
              <w:r w:rsidRPr="0027377B">
                <w:rPr>
                  <w:rStyle w:val="Hyperlink"/>
                  <w:rFonts w:ascii="Times New Roman" w:hAnsi="Times New Roman" w:cs="Times New Roman"/>
                  <w:b/>
                  <w:i/>
                </w:rPr>
                <w:t>http://opnoir.bg/?go=page&amp;pageId=437</w:t>
              </w:r>
            </w:hyperlink>
            <w:r w:rsidRPr="0027377B">
              <w:rPr>
                <w:rFonts w:ascii="Times New Roman" w:hAnsi="Times New Roman" w:cs="Times New Roman"/>
                <w:b/>
                <w:i/>
              </w:rPr>
              <w:t xml:space="preserve"> и в ИСУН 2020</w:t>
            </w:r>
            <w:r w:rsidRPr="0027377B">
              <w:rPr>
                <w:rFonts w:ascii="Times New Roman" w:hAnsi="Times New Roman" w:cs="Times New Roman"/>
                <w:i/>
              </w:rPr>
              <w:t>.</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 xml:space="preserve">3. За целите на настоящата процедура образователни медиатори са лица, назначени съгласно </w:t>
            </w:r>
            <w:r w:rsidRPr="0027377B">
              <w:rPr>
                <w:rFonts w:ascii="Times New Roman" w:hAnsi="Times New Roman" w:cs="Times New Roman"/>
                <w:b/>
              </w:rPr>
              <w:t xml:space="preserve">Националния класификатор на професиите и длъжностите (НКПД 2011) </w:t>
            </w:r>
            <w:r w:rsidRPr="0027377B">
              <w:rPr>
                <w:rFonts w:ascii="Times New Roman" w:hAnsi="Times New Roman" w:cs="Times New Roman"/>
                <w:b/>
              </w:rPr>
              <w:lastRenderedPageBreak/>
              <w:t>– Код на длъжност 5312-3004</w:t>
            </w:r>
            <w:r w:rsidRPr="0027377B">
              <w:rPr>
                <w:rFonts w:ascii="Times New Roman" w:hAnsi="Times New Roman" w:cs="Times New Roman"/>
              </w:rPr>
              <w:t xml:space="preserve">. По процедурата </w:t>
            </w:r>
            <w:r w:rsidRPr="0027377B">
              <w:rPr>
                <w:rFonts w:ascii="Times New Roman" w:hAnsi="Times New Roman" w:cs="Times New Roman"/>
                <w:b/>
              </w:rPr>
              <w:t>единствено е допустимо обучение на образователни медиатори</w:t>
            </w:r>
            <w:r w:rsidRPr="0027377B">
              <w:rPr>
                <w:rFonts w:ascii="Times New Roman" w:hAnsi="Times New Roman" w:cs="Times New Roman"/>
              </w:rPr>
              <w:t>, които:</w:t>
            </w:r>
          </w:p>
          <w:p w:rsidR="00777173" w:rsidRPr="0027377B" w:rsidRDefault="00777173" w:rsidP="00777173">
            <w:pPr>
              <w:pStyle w:val="ListParagraph"/>
              <w:numPr>
                <w:ilvl w:val="0"/>
                <w:numId w:val="5"/>
              </w:numPr>
              <w:spacing w:before="120"/>
              <w:ind w:left="341" w:hanging="284"/>
              <w:jc w:val="both"/>
              <w:rPr>
                <w:rFonts w:ascii="Times New Roman" w:hAnsi="Times New Roman" w:cs="Times New Roman"/>
              </w:rPr>
            </w:pPr>
            <w:r w:rsidRPr="0027377B">
              <w:rPr>
                <w:rFonts w:ascii="Times New Roman" w:hAnsi="Times New Roman" w:cs="Times New Roman"/>
              </w:rPr>
              <w:t>са назначени в учебно заведение – детска градина или училище, партньор по проекта и/или</w:t>
            </w:r>
          </w:p>
          <w:p w:rsidR="00777173" w:rsidRPr="0027377B" w:rsidRDefault="00777173" w:rsidP="00777173">
            <w:pPr>
              <w:pStyle w:val="ListParagraph"/>
              <w:numPr>
                <w:ilvl w:val="0"/>
                <w:numId w:val="5"/>
              </w:numPr>
              <w:spacing w:before="120"/>
              <w:ind w:left="341" w:hanging="284"/>
              <w:jc w:val="both"/>
              <w:rPr>
                <w:rFonts w:ascii="Times New Roman" w:hAnsi="Times New Roman" w:cs="Times New Roman"/>
              </w:rPr>
            </w:pPr>
            <w:r w:rsidRPr="0027377B">
              <w:rPr>
                <w:rFonts w:ascii="Times New Roman" w:hAnsi="Times New Roman" w:cs="Times New Roman"/>
              </w:rPr>
              <w:t>са назначени в общината, на чиято територия са партньорите - детски градини/училища и обслужват съответния партньор.</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 xml:space="preserve">4. Образованието и квалификацията на образователните медиатори, които ще бъдат </w:t>
            </w:r>
            <w:r w:rsidRPr="0027377B">
              <w:rPr>
                <w:rFonts w:ascii="Times New Roman" w:hAnsi="Times New Roman" w:cs="Times New Roman"/>
                <w:b/>
              </w:rPr>
              <w:t>обучавани</w:t>
            </w:r>
            <w:r w:rsidRPr="0027377B">
              <w:rPr>
                <w:rFonts w:ascii="Times New Roman" w:hAnsi="Times New Roman" w:cs="Times New Roman"/>
              </w:rPr>
              <w:t xml:space="preserve"> по настоящата процедура, не са предмет на оценка на проектното предложение. Образователните медиатори следва да се назначени съгласно действащите нормативни изисквания, виж цитирания Национален класификатор на професиите и длъжностите (НКПД 2011).</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5. Съгласно т. 13 от Условията за кандидатстване „</w:t>
            </w:r>
            <w:r w:rsidRPr="0027377B">
              <w:rPr>
                <w:rFonts w:ascii="Times New Roman" w:hAnsi="Times New Roman" w:cs="Times New Roman"/>
                <w:i/>
              </w:rPr>
              <w:t xml:space="preserve">Всяко обучение следва да завършва с ясен краен резултат – успешно обучен педагогически специалист и образователен медиатор. Всеки </w:t>
            </w:r>
            <w:r w:rsidRPr="0027377B">
              <w:rPr>
                <w:rFonts w:ascii="Times New Roman" w:hAnsi="Times New Roman" w:cs="Times New Roman"/>
                <w:b/>
                <w:i/>
              </w:rPr>
              <w:t>успешно обучен педагогически специалист и образователен медиатор получава сертификат/удостоверение/свидетелство</w:t>
            </w:r>
            <w:r w:rsidRPr="0027377B">
              <w:rPr>
                <w:rFonts w:ascii="Times New Roman" w:hAnsi="Times New Roman" w:cs="Times New Roman"/>
                <w:i/>
              </w:rPr>
              <w:t xml:space="preserve"> за допълнително обучение или друг еквивалентен документ, доказващ резултата, независимо</w:t>
            </w:r>
            <w:r w:rsidRPr="0027377B">
              <w:rPr>
                <w:rFonts w:ascii="Times New Roman" w:hAnsi="Times New Roman" w:cs="Times New Roman"/>
              </w:rPr>
              <w:t xml:space="preserve"> </w:t>
            </w:r>
            <w:r w:rsidRPr="0027377B">
              <w:rPr>
                <w:rFonts w:ascii="Times New Roman" w:hAnsi="Times New Roman" w:cs="Times New Roman"/>
                <w:i/>
              </w:rPr>
              <w:t>дали се присъждат или не квалификационни кредити</w:t>
            </w:r>
            <w:r w:rsidRPr="0027377B">
              <w:rPr>
                <w:rFonts w:ascii="Times New Roman" w:hAnsi="Times New Roman" w:cs="Times New Roman"/>
              </w:rPr>
              <w:t>“. В тази връзка ангажимент на всяка обучителна институция е да проведе обучението и да издаде съответния документ за успешно завършено обучение на обучаемите съгласно Условията за кандидатстване и Наредба</w:t>
            </w:r>
            <w:r w:rsidRPr="0027377B">
              <w:rPr>
                <w:rFonts w:ascii="Times New Roman" w:hAnsi="Times New Roman" w:cs="Times New Roman"/>
                <w:lang w:val="en-US"/>
              </w:rPr>
              <w:t xml:space="preserve"> </w:t>
            </w:r>
            <w:r w:rsidRPr="0027377B">
              <w:rPr>
                <w:rFonts w:ascii="Times New Roman" w:hAnsi="Times New Roman" w:cs="Times New Roman"/>
              </w:rPr>
              <w:t xml:space="preserve">№15/2019 г. </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 xml:space="preserve">В случай, че обученията се осъществяват от външна за кандидата организация, избрана за изпълнител по реда на Глава четвърта „Специални правила за определяне на </w:t>
            </w:r>
            <w:r w:rsidRPr="0027377B">
              <w:rPr>
                <w:rFonts w:ascii="Times New Roman" w:hAnsi="Times New Roman" w:cs="Times New Roman"/>
              </w:rPr>
              <w:lastRenderedPageBreak/>
              <w:t>изпълнител от бенефициенти на безвъзмездна финансова помощ“ на ЗУСЕСИФ или Закона за обществените поръчки, то ангажиментите към изпълнителя за обученията се определят от възложителя на обучението при спазване на Условията за кандидатстване по процедурата.</w:t>
            </w:r>
          </w:p>
          <w:p w:rsidR="00777173" w:rsidRPr="00083EF3" w:rsidRDefault="00777173" w:rsidP="00777173">
            <w:pPr>
              <w:spacing w:before="120"/>
              <w:jc w:val="both"/>
              <w:rPr>
                <w:rFonts w:ascii="Times New Roman" w:hAnsi="Times New Roman" w:cs="Times New Roman"/>
              </w:rPr>
            </w:pPr>
            <w:r w:rsidRPr="0027377B">
              <w:rPr>
                <w:rFonts w:ascii="Times New Roman" w:hAnsi="Times New Roman" w:cs="Times New Roman"/>
              </w:rPr>
              <w:t>6. От така зададения въпрос не става ясно коя програма визирате.</w:t>
            </w:r>
            <w:r w:rsidRPr="0027377B">
              <w:rPr>
                <w:rFonts w:ascii="Times New Roman" w:hAnsi="Times New Roman" w:cs="Times New Roman"/>
                <w:lang w:val="en-US"/>
              </w:rPr>
              <w:t xml:space="preserve"> </w:t>
            </w:r>
            <w:r w:rsidRPr="0027377B">
              <w:rPr>
                <w:rFonts w:ascii="Times New Roman" w:hAnsi="Times New Roman" w:cs="Times New Roman"/>
              </w:rPr>
              <w:t>Образователните медиатори по настоящата</w:t>
            </w:r>
            <w:r w:rsidRPr="0027377B">
              <w:rPr>
                <w:rFonts w:ascii="Times New Roman" w:hAnsi="Times New Roman" w:cs="Times New Roman"/>
                <w:lang w:val="en-US"/>
              </w:rPr>
              <w:t xml:space="preserve"> </w:t>
            </w:r>
            <w:r w:rsidRPr="0027377B">
              <w:rPr>
                <w:rFonts w:ascii="Times New Roman" w:hAnsi="Times New Roman" w:cs="Times New Roman"/>
              </w:rPr>
              <w:t>процедура единствено се обучават за работа в мултикултурна среда, а изискванията и ангажиментите към тях не са предмет на процедурата, а на училището, детската градина, в която са назначени.</w:t>
            </w:r>
          </w:p>
        </w:tc>
      </w:tr>
      <w:tr w:rsidR="00777173" w:rsidRPr="00083EF3" w:rsidTr="00CF5038">
        <w:tc>
          <w:tcPr>
            <w:tcW w:w="445" w:type="dxa"/>
          </w:tcPr>
          <w:p w:rsidR="00777173" w:rsidRPr="00083EF3" w:rsidRDefault="00777173" w:rsidP="00777173">
            <w:pPr>
              <w:pStyle w:val="ListParagraph"/>
              <w:numPr>
                <w:ilvl w:val="0"/>
                <w:numId w:val="3"/>
              </w:numPr>
              <w:ind w:left="0" w:firstLine="0"/>
              <w:rPr>
                <w:rFonts w:ascii="Times New Roman" w:hAnsi="Times New Roman" w:cs="Times New Roman"/>
                <w:sz w:val="24"/>
                <w:szCs w:val="24"/>
              </w:rPr>
            </w:pPr>
          </w:p>
        </w:tc>
        <w:tc>
          <w:tcPr>
            <w:tcW w:w="4523" w:type="dxa"/>
          </w:tcPr>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От: Petya Vasileva-Grueva &lt;aes.su.2020@gmail.com&gt;</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Изпратено: 05 февруари 2020 г. 10:17</w:t>
            </w:r>
          </w:p>
          <w:p w:rsidR="00777173" w:rsidRPr="00083EF3" w:rsidRDefault="00777173" w:rsidP="00777173">
            <w:pPr>
              <w:jc w:val="both"/>
              <w:rPr>
                <w:rFonts w:ascii="Times New Roman" w:hAnsi="Times New Roman" w:cs="Times New Roman"/>
              </w:rPr>
            </w:pPr>
            <w:r w:rsidRPr="0027377B">
              <w:rPr>
                <w:rFonts w:ascii="Times New Roman" w:hAnsi="Times New Roman" w:cs="Times New Roman"/>
              </w:rPr>
              <w:t>До: INFOSF</w:t>
            </w:r>
          </w:p>
        </w:tc>
        <w:tc>
          <w:tcPr>
            <w:tcW w:w="4184" w:type="dxa"/>
          </w:tcPr>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Здравейте,</w:t>
            </w:r>
          </w:p>
          <w:p w:rsidR="00777173" w:rsidRPr="0027377B" w:rsidRDefault="00777173" w:rsidP="00777173">
            <w:pPr>
              <w:jc w:val="both"/>
              <w:rPr>
                <w:rFonts w:ascii="Times New Roman" w:hAnsi="Times New Roman" w:cs="Times New Roman"/>
              </w:rPr>
            </w:pP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 xml:space="preserve">пише Ви Петя Василева - Груева, председател на Академично Етноложко Сдружение - СУ. Желаем да се включим в разработването на проекта по програмата "Повишаване на капацитета на предагогически специалисти за робота в мултикултурна среда". При оформянето на проектната идея възникнаха следните въпроси : </w:t>
            </w:r>
          </w:p>
          <w:p w:rsidR="00777173" w:rsidRPr="0027377B" w:rsidRDefault="00777173" w:rsidP="00777173">
            <w:pPr>
              <w:jc w:val="both"/>
              <w:rPr>
                <w:rFonts w:ascii="Times New Roman" w:hAnsi="Times New Roman" w:cs="Times New Roman"/>
              </w:rPr>
            </w:pP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 xml:space="preserve">1. Има ли изискване за броя и наименованието на позициите, които задължително да има в екипа за управление на проекта? </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2.Членовете на екипа за управление на проекта (ръководител, координатор и счетоводител) могат ли да участват като обучители и/или експерти по дейностите от проекта?</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lastRenderedPageBreak/>
              <w:t xml:space="preserve">3. Ще бъдат ли признати декларации за партньорство подписани от кандидата и всеки партньор поотделно?  </w:t>
            </w:r>
          </w:p>
          <w:p w:rsidR="00777173" w:rsidRPr="0027377B" w:rsidRDefault="00777173" w:rsidP="00777173">
            <w:pPr>
              <w:jc w:val="both"/>
              <w:rPr>
                <w:rFonts w:ascii="Times New Roman" w:hAnsi="Times New Roman" w:cs="Times New Roman"/>
              </w:rPr>
            </w:pP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Благодаря предварително за бързия отговор и отделеното време.</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 xml:space="preserve">С уважение: </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Петя Василева - Груева</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Председател на АЕС-СУ</w:t>
            </w:r>
          </w:p>
          <w:p w:rsidR="00777173" w:rsidRPr="0027377B" w:rsidRDefault="00777173" w:rsidP="00777173">
            <w:pPr>
              <w:jc w:val="both"/>
              <w:rPr>
                <w:rFonts w:ascii="Times New Roman" w:hAnsi="Times New Roman" w:cs="Times New Roman"/>
              </w:rPr>
            </w:pPr>
            <w:r w:rsidRPr="0027377B">
              <w:rPr>
                <w:rFonts w:ascii="Times New Roman" w:hAnsi="Times New Roman" w:cs="Times New Roman"/>
              </w:rPr>
              <w:t>гр. София, бул. Цар Освободител №15,</w:t>
            </w:r>
          </w:p>
          <w:p w:rsidR="00777173" w:rsidRPr="00083EF3" w:rsidRDefault="00777173" w:rsidP="00777173">
            <w:pPr>
              <w:jc w:val="both"/>
              <w:rPr>
                <w:rFonts w:ascii="Times New Roman" w:hAnsi="Times New Roman" w:cs="Times New Roman"/>
              </w:rPr>
            </w:pPr>
            <w:r w:rsidRPr="0027377B">
              <w:rPr>
                <w:rFonts w:ascii="Times New Roman" w:hAnsi="Times New Roman" w:cs="Times New Roman"/>
              </w:rPr>
              <w:t>Ректорат, каб. 26А</w:t>
            </w:r>
          </w:p>
        </w:tc>
        <w:tc>
          <w:tcPr>
            <w:tcW w:w="6062" w:type="dxa"/>
          </w:tcPr>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lastRenderedPageBreak/>
              <w:t>1. Съгласно</w:t>
            </w:r>
            <w:r w:rsidRPr="0027377B">
              <w:rPr>
                <w:rFonts w:ascii="Times New Roman" w:hAnsi="Times New Roman" w:cs="Times New Roman"/>
                <w:lang w:val="en-US"/>
              </w:rPr>
              <w:t xml:space="preserve"> </w:t>
            </w:r>
            <w:r w:rsidRPr="0027377B">
              <w:rPr>
                <w:rFonts w:ascii="Times New Roman" w:hAnsi="Times New Roman" w:cs="Times New Roman"/>
              </w:rPr>
              <w:t>т. 11.1. от Условията за кандидатстване „</w:t>
            </w:r>
            <w:r w:rsidRPr="0027377B">
              <w:rPr>
                <w:rFonts w:ascii="Times New Roman" w:hAnsi="Times New Roman" w:cs="Times New Roman"/>
                <w:i/>
              </w:rPr>
              <w:t>Екипът за организация и управление трябва да бъде съобразен със спецификата и обема на заложените дейности както по численост, така и по квалификация и компетентности. Счита се, че екипът за организация и управление притежава административен капацитет, ако ръководителят на  екипа има минимум 3 години опит в управлението/изпълнението на сходен тип дейности и/или проекти, а за членовете на предложения екип е допустимо да имат и по-малко от 1 година опит в изпълнението на сходен тип дейности и/или проекти</w:t>
            </w:r>
            <w:r w:rsidRPr="0027377B">
              <w:rPr>
                <w:rFonts w:ascii="Times New Roman" w:hAnsi="Times New Roman" w:cs="Times New Roman"/>
              </w:rPr>
              <w:t>“.</w:t>
            </w:r>
          </w:p>
          <w:p w:rsidR="00777173" w:rsidRPr="0027377B" w:rsidRDefault="00777173" w:rsidP="00777173">
            <w:pPr>
              <w:spacing w:before="120"/>
              <w:jc w:val="both"/>
              <w:rPr>
                <w:rFonts w:ascii="Times New Roman" w:hAnsi="Times New Roman" w:cs="Times New Roman"/>
                <w:lang w:val="en-US"/>
              </w:rPr>
            </w:pPr>
            <w:r w:rsidRPr="0027377B">
              <w:rPr>
                <w:rFonts w:ascii="Times New Roman" w:hAnsi="Times New Roman" w:cs="Times New Roman"/>
              </w:rPr>
              <w:t>В тази връзка в зависимост от разписаното проектно предложение и доказаната необходимост от съответни позиции (например ръководител, координатор, счетоводител, юрист и др.) се залагат такива в екипа за организация и управление, които да осигурят постигане на заложените цели при изпълнение на проекта по ефективен и ефикасен начин.</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2. Съгласно т</w:t>
            </w:r>
            <w:r w:rsidRPr="0027377B">
              <w:rPr>
                <w:rFonts w:ascii="Times New Roman" w:hAnsi="Times New Roman" w:cs="Times New Roman"/>
                <w:lang w:val="en-US"/>
              </w:rPr>
              <w:t>.</w:t>
            </w:r>
            <w:r w:rsidRPr="0027377B">
              <w:rPr>
                <w:rFonts w:ascii="Times New Roman" w:hAnsi="Times New Roman" w:cs="Times New Roman"/>
              </w:rPr>
              <w:t>14.2. от Условията за кандидатстване „</w:t>
            </w:r>
            <w:r w:rsidRPr="0027377B">
              <w:rPr>
                <w:rFonts w:ascii="Times New Roman" w:hAnsi="Times New Roman" w:cs="Times New Roman"/>
                <w:i/>
              </w:rPr>
              <w:t xml:space="preserve">ВАЖНО: Дейност I е задължителна и се изпълнява пряко и съвместно </w:t>
            </w:r>
            <w:r w:rsidRPr="0027377B">
              <w:rPr>
                <w:rFonts w:ascii="Times New Roman" w:hAnsi="Times New Roman" w:cs="Times New Roman"/>
                <w:i/>
              </w:rPr>
              <w:lastRenderedPageBreak/>
              <w:t xml:space="preserve">от кандидата и всички партньори – детски градини и училища. В тази връзка </w:t>
            </w:r>
            <w:r w:rsidRPr="0027377B">
              <w:rPr>
                <w:rFonts w:ascii="Times New Roman" w:hAnsi="Times New Roman" w:cs="Times New Roman"/>
                <w:b/>
                <w:i/>
              </w:rPr>
              <w:t>едно лице не може да бъде едновременно участник в/част от персонала по дейност I и лице в екипа за организация и управление на проекта</w:t>
            </w:r>
            <w:r w:rsidRPr="0027377B">
              <w:rPr>
                <w:rFonts w:ascii="Times New Roman" w:hAnsi="Times New Roman" w:cs="Times New Roman"/>
                <w:i/>
              </w:rPr>
              <w:t xml:space="preserve">. В процеса на изпълнение на проекта кандидатът спазва </w:t>
            </w:r>
            <w:r w:rsidRPr="0027377B">
              <w:rPr>
                <w:rFonts w:ascii="Times New Roman" w:hAnsi="Times New Roman" w:cs="Times New Roman"/>
                <w:b/>
                <w:i/>
              </w:rPr>
              <w:t xml:space="preserve">Ръководство за изпълнение на договори по приоритетни оси 2 и 3 на ОПНОИР, </w:t>
            </w:r>
            <w:r w:rsidRPr="0027377B">
              <w:rPr>
                <w:rFonts w:ascii="Times New Roman" w:hAnsi="Times New Roman" w:cs="Times New Roman"/>
                <w:i/>
              </w:rPr>
              <w:t xml:space="preserve">налично на следния интернет адрес: </w:t>
            </w:r>
            <w:hyperlink r:id="rId9" w:history="1">
              <w:r w:rsidRPr="0027377B">
                <w:rPr>
                  <w:rStyle w:val="Hyperlink"/>
                  <w:rFonts w:ascii="Times New Roman" w:hAnsi="Times New Roman" w:cs="Times New Roman"/>
                  <w:i/>
                </w:rPr>
                <w:t>http://opnoir.bg</w:t>
              </w:r>
            </w:hyperlink>
            <w:r w:rsidRPr="0027377B">
              <w:rPr>
                <w:rFonts w:ascii="Times New Roman" w:hAnsi="Times New Roman" w:cs="Times New Roman"/>
                <w:i/>
                <w:lang w:val="en-US"/>
              </w:rPr>
              <w:t xml:space="preserve"> </w:t>
            </w:r>
            <w:r w:rsidRPr="0027377B">
              <w:rPr>
                <w:rFonts w:ascii="Times New Roman" w:hAnsi="Times New Roman" w:cs="Times New Roman"/>
                <w:i/>
              </w:rPr>
              <w:t>/, меню „Документи“, подменю „Ръководства и указания</w:t>
            </w:r>
            <w:r w:rsidRPr="0027377B">
              <w:rPr>
                <w:rFonts w:ascii="Times New Roman" w:hAnsi="Times New Roman" w:cs="Times New Roman"/>
              </w:rPr>
              <w:t xml:space="preserve">“. В тази връзка едно лице, което е част от екипа за организация и управление </w:t>
            </w:r>
            <w:r w:rsidRPr="0027377B">
              <w:rPr>
                <w:rFonts w:ascii="Times New Roman" w:hAnsi="Times New Roman" w:cs="Times New Roman"/>
                <w:u w:val="single"/>
              </w:rPr>
              <w:t>не може</w:t>
            </w:r>
            <w:r w:rsidRPr="0027377B">
              <w:rPr>
                <w:rFonts w:ascii="Times New Roman" w:hAnsi="Times New Roman" w:cs="Times New Roman"/>
              </w:rPr>
              <w:t xml:space="preserve"> да бъде експерт по дейност </w:t>
            </w:r>
            <w:r w:rsidRPr="0027377B">
              <w:rPr>
                <w:rFonts w:ascii="Times New Roman" w:hAnsi="Times New Roman" w:cs="Times New Roman"/>
                <w:lang w:val="en-US"/>
              </w:rPr>
              <w:t>I</w:t>
            </w:r>
            <w:r w:rsidRPr="0027377B">
              <w:rPr>
                <w:rFonts w:ascii="Times New Roman" w:hAnsi="Times New Roman" w:cs="Times New Roman"/>
              </w:rPr>
              <w:t xml:space="preserve">. </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В случай когато кандидатът и/или партньор изпълняват пряко дейности</w:t>
            </w:r>
            <w:r w:rsidRPr="0027377B">
              <w:rPr>
                <w:rFonts w:ascii="Times New Roman" w:hAnsi="Times New Roman" w:cs="Times New Roman"/>
                <w:lang w:val="en-US"/>
              </w:rPr>
              <w:t xml:space="preserve"> </w:t>
            </w:r>
            <w:r w:rsidRPr="0027377B">
              <w:rPr>
                <w:rFonts w:ascii="Times New Roman" w:hAnsi="Times New Roman" w:cs="Times New Roman"/>
              </w:rPr>
              <w:t>по проектното предложение, следва да се има предвид, че съгласно т.3.1 „Наемане на екипа за организация и управление на проекта“ от Ръководството за изпълнение на договори за предоставяне на БФП по приоритетни оси 2 и 3 на ОПНОИР „</w:t>
            </w:r>
            <w:r w:rsidRPr="0027377B">
              <w:rPr>
                <w:rFonts w:ascii="Times New Roman" w:hAnsi="Times New Roman" w:cs="Times New Roman"/>
                <w:i/>
              </w:rPr>
              <w:t>Лице, което получава възнаграждение като член на екипа за организация и управление на проекта, не може в рамките на проекта да получава и възнаграждение за участие в изпълнението на преките дейности</w:t>
            </w:r>
            <w:r w:rsidRPr="0027377B">
              <w:rPr>
                <w:rFonts w:ascii="Times New Roman" w:hAnsi="Times New Roman" w:cs="Times New Roman"/>
              </w:rPr>
              <w:t>.“</w:t>
            </w:r>
          </w:p>
          <w:p w:rsidR="00777173" w:rsidRPr="0027377B" w:rsidRDefault="00777173" w:rsidP="00777173">
            <w:pPr>
              <w:spacing w:before="120"/>
              <w:jc w:val="both"/>
              <w:rPr>
                <w:rFonts w:ascii="Times New Roman" w:hAnsi="Times New Roman" w:cs="Times New Roman"/>
              </w:rPr>
            </w:pPr>
            <w:r w:rsidRPr="0027377B">
              <w:rPr>
                <w:rFonts w:ascii="Times New Roman" w:hAnsi="Times New Roman" w:cs="Times New Roman"/>
              </w:rPr>
              <w:t>3. Съгласно т.11 от Условията за кандидатстване „</w:t>
            </w:r>
            <w:r w:rsidRPr="0027377B">
              <w:rPr>
                <w:rFonts w:ascii="Times New Roman" w:hAnsi="Times New Roman" w:cs="Times New Roman"/>
                <w:i/>
              </w:rPr>
              <w:t xml:space="preserve">Партньорството по настоящата процедура е задължително. Партньорството в проектното предложение обхваща минимум 3 партньора – детски градини и/или училища. За партньорството по настоящата процедура кандидатът и партньорите подписват Декларация за партньорство (Приложение VI към условията за кандидатстване), в която се описва ролята на кандидата и всеки от партньорите. Декларацията за партньорство се подава на етап кандидатстване.“ </w:t>
            </w:r>
          </w:p>
          <w:p w:rsidR="00777173" w:rsidRPr="00083EF3" w:rsidRDefault="00777173" w:rsidP="00777173">
            <w:pPr>
              <w:spacing w:before="120"/>
              <w:jc w:val="both"/>
              <w:rPr>
                <w:rFonts w:ascii="Times New Roman" w:hAnsi="Times New Roman" w:cs="Times New Roman"/>
              </w:rPr>
            </w:pPr>
            <w:r w:rsidRPr="0027377B">
              <w:rPr>
                <w:rFonts w:ascii="Times New Roman" w:hAnsi="Times New Roman" w:cs="Times New Roman"/>
              </w:rPr>
              <w:t xml:space="preserve">На етап кандидатстване се изисква подаване на една обща </w:t>
            </w:r>
            <w:r w:rsidRPr="0027377B">
              <w:rPr>
                <w:rFonts w:ascii="Times New Roman" w:hAnsi="Times New Roman" w:cs="Times New Roman"/>
              </w:rPr>
              <w:lastRenderedPageBreak/>
              <w:t xml:space="preserve">декларация за партньорство – Приложение </w:t>
            </w:r>
            <w:r w:rsidRPr="0027377B">
              <w:rPr>
                <w:rFonts w:ascii="Times New Roman" w:hAnsi="Times New Roman" w:cs="Times New Roman"/>
                <w:lang w:val="en-US"/>
              </w:rPr>
              <w:t>VI</w:t>
            </w:r>
            <w:r w:rsidRPr="0027377B">
              <w:rPr>
                <w:rFonts w:ascii="Times New Roman" w:hAnsi="Times New Roman" w:cs="Times New Roman"/>
              </w:rPr>
              <w:t xml:space="preserve"> от приложенията за попълване и това е критерий за допустимост на проектното предложение. Декларацията за партньорство </w:t>
            </w:r>
            <w:r w:rsidRPr="0027377B">
              <w:rPr>
                <w:rFonts w:ascii="Times New Roman" w:hAnsi="Times New Roman" w:cs="Times New Roman"/>
                <w:b/>
              </w:rPr>
              <w:t>следва да бъде попълнена и подписана на хартиен носител от всички в партньорството</w:t>
            </w:r>
            <w:r w:rsidRPr="0027377B">
              <w:rPr>
                <w:rFonts w:ascii="Times New Roman" w:hAnsi="Times New Roman" w:cs="Times New Roman"/>
              </w:rPr>
              <w:t>, сканирана и прикачена в секция 12 от Формуляра за кандидатстване. По този начин се гарантира, че всички партньори декларират заедно обстоятелствата и приемат условията пред УО и помежду си.</w:t>
            </w:r>
            <w:r w:rsidRPr="0027377B">
              <w:rPr>
                <w:rFonts w:ascii="Times New Roman" w:hAnsi="Times New Roman" w:cs="Times New Roman"/>
                <w:lang w:val="en-US"/>
              </w:rPr>
              <w:t xml:space="preserve"> </w:t>
            </w:r>
            <w:r w:rsidRPr="0027377B">
              <w:rPr>
                <w:rFonts w:ascii="Times New Roman" w:hAnsi="Times New Roman" w:cs="Times New Roman"/>
              </w:rPr>
              <w:t xml:space="preserve">Преди сключване на договор за БФП, в случай на одобрено за финансиране проектно предложение, се подписва Споразумение за партньорство, в което детайлно са описани задълженията и отговорностите на всеки в партньорството. </w:t>
            </w:r>
          </w:p>
        </w:tc>
      </w:tr>
      <w:tr w:rsidR="00EB0802" w:rsidRPr="00083EF3" w:rsidTr="00CF5038">
        <w:tc>
          <w:tcPr>
            <w:tcW w:w="445" w:type="dxa"/>
          </w:tcPr>
          <w:p w:rsidR="00EB0802" w:rsidRPr="00083EF3" w:rsidRDefault="00EB0802" w:rsidP="00EB0802">
            <w:pPr>
              <w:pStyle w:val="ListParagraph"/>
              <w:numPr>
                <w:ilvl w:val="0"/>
                <w:numId w:val="3"/>
              </w:numPr>
              <w:ind w:left="0" w:firstLine="0"/>
              <w:rPr>
                <w:rFonts w:ascii="Times New Roman" w:hAnsi="Times New Roman" w:cs="Times New Roman"/>
                <w:sz w:val="24"/>
                <w:szCs w:val="24"/>
              </w:rPr>
            </w:pPr>
          </w:p>
        </w:tc>
        <w:tc>
          <w:tcPr>
            <w:tcW w:w="4523"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От: Krasimir Kochos &lt;kkochos@abv.bg&gt;</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Изпратено: 05 февруари 2020 г. 10:27</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До: INFOSF</w:t>
            </w:r>
          </w:p>
        </w:tc>
        <w:tc>
          <w:tcPr>
            <w:tcW w:w="4184"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Здравейте,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Във връзка с подготовка на проектно предложение по BG05M2OP001-3.017 „Повишаване на капацитета на педагогическите специалисти за работа в мултикултурна среда“ имаме следният въпрос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1. Допустимо ли е изпълнението на Дейност I. "Разработване и актуализиране на стратегии, планове, програми, анализи, препоръки, компетентностни профили и др. на образователната институция за работа в мултикултурна среда, според идентифицираните нужди" да бъде възложено на външен изпълнител - фирма, със съответната експертиза  или е задължително сформиране на екип от специалисти, съгласно "Стандартната таблица за допустимия размер на почасовото възнаграждение на лицата, </w:t>
            </w:r>
            <w:r w:rsidRPr="0027377B">
              <w:rPr>
                <w:rFonts w:ascii="Times New Roman" w:hAnsi="Times New Roman" w:cs="Times New Roman"/>
              </w:rPr>
              <w:lastRenderedPageBreak/>
              <w:t xml:space="preserve">наети във връзка с изпълнението на проекти" ?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Дейността ще бъде изпълнявана на базата на техническо задание, разработено от Кандидата и Партньорите  и ще се контролира от тях  /чрез екипа за управление/ , т.е.  това ще кореспондира с изискването за  пряко и съвместно участие на кандидата и всички партньори – детски градини и/или училища.</w:t>
            </w: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Лек ден!</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Красимир Кочос</w:t>
            </w:r>
          </w:p>
        </w:tc>
        <w:tc>
          <w:tcPr>
            <w:tcW w:w="6062" w:type="dxa"/>
          </w:tcPr>
          <w:p w:rsidR="00EB0802" w:rsidRPr="00083EF3" w:rsidRDefault="00EB0802" w:rsidP="00EB0802">
            <w:pPr>
              <w:spacing w:before="120"/>
              <w:jc w:val="both"/>
              <w:rPr>
                <w:rFonts w:ascii="Times New Roman" w:hAnsi="Times New Roman" w:cs="Times New Roman"/>
              </w:rPr>
            </w:pPr>
            <w:r w:rsidRPr="0027377B">
              <w:rPr>
                <w:rFonts w:ascii="Times New Roman" w:hAnsi="Times New Roman" w:cs="Times New Roman"/>
              </w:rPr>
              <w:lastRenderedPageBreak/>
              <w:t>1. Съгласно т.13 от Условията за кандидатстване „</w:t>
            </w:r>
            <w:r w:rsidRPr="0027377B">
              <w:rPr>
                <w:rFonts w:ascii="Times New Roman" w:hAnsi="Times New Roman" w:cs="Times New Roman"/>
                <w:i/>
              </w:rPr>
              <w:t>Дейност I. е задължителна и се изпълнява пряко и съвместно от кандидата и всички партньори – детски градини и/или училища. Това изискване е критерий за допустимост на проектното предложение</w:t>
            </w:r>
            <w:r w:rsidRPr="0027377B">
              <w:rPr>
                <w:rFonts w:ascii="Times New Roman" w:hAnsi="Times New Roman" w:cs="Times New Roman"/>
              </w:rPr>
              <w:t xml:space="preserve">“. Съгласно т.14 от Условията за кандидатстване допустимите разходи за дейност </w:t>
            </w:r>
            <w:r w:rsidRPr="0027377B">
              <w:rPr>
                <w:rFonts w:ascii="Times New Roman" w:hAnsi="Times New Roman" w:cs="Times New Roman"/>
                <w:lang w:val="en-US"/>
              </w:rPr>
              <w:t>I</w:t>
            </w:r>
            <w:r w:rsidRPr="0027377B">
              <w:rPr>
                <w:rFonts w:ascii="Times New Roman" w:hAnsi="Times New Roman" w:cs="Times New Roman"/>
              </w:rPr>
              <w:t xml:space="preserve"> са само за възнаграждения на персонала за изпълнение на дейност I и други разходи за тази дейност не са предвидени по тази процедура.</w:t>
            </w:r>
            <w:r w:rsidRPr="0027377B">
              <w:t xml:space="preserve"> </w:t>
            </w:r>
            <w:r w:rsidRPr="0027377B">
              <w:rPr>
                <w:rFonts w:ascii="Times New Roman" w:hAnsi="Times New Roman" w:cs="Times New Roman"/>
              </w:rPr>
              <w:t>„</w:t>
            </w:r>
            <w:r w:rsidRPr="0027377B">
              <w:rPr>
                <w:rFonts w:ascii="Times New Roman" w:hAnsi="Times New Roman" w:cs="Times New Roman"/>
                <w:i/>
              </w:rPr>
              <w:t>Разходите за възнаграждения на персонала за изпълнение на дейност I са разходи за възнаграждения на лицата, пряко ангажирани с осъществяването на дейност I, вкл. осигурителните и здравноосигурителните вноски за сметка на осигурителя съгласно националното законодателство</w:t>
            </w:r>
            <w:r w:rsidRPr="0027377B">
              <w:rPr>
                <w:rFonts w:ascii="Times New Roman" w:hAnsi="Times New Roman" w:cs="Times New Roman"/>
              </w:rPr>
              <w:t xml:space="preserve">“. В тази връзка </w:t>
            </w:r>
            <w:r w:rsidRPr="0027377B">
              <w:rPr>
                <w:rFonts w:ascii="Times New Roman" w:hAnsi="Times New Roman" w:cs="Times New Roman"/>
                <w:b/>
              </w:rPr>
              <w:t xml:space="preserve">изпълнението на дейност </w:t>
            </w:r>
            <w:r w:rsidRPr="0027377B">
              <w:rPr>
                <w:rFonts w:ascii="Times New Roman" w:hAnsi="Times New Roman" w:cs="Times New Roman"/>
                <w:b/>
                <w:lang w:val="en-US"/>
              </w:rPr>
              <w:t>I</w:t>
            </w:r>
            <w:r w:rsidRPr="0027377B">
              <w:rPr>
                <w:rFonts w:ascii="Times New Roman" w:hAnsi="Times New Roman" w:cs="Times New Roman"/>
                <w:b/>
              </w:rPr>
              <w:t xml:space="preserve"> не е допустимо да бъде извършено от външен изпълнител – юридическо лице</w:t>
            </w:r>
            <w:r w:rsidRPr="0027377B">
              <w:rPr>
                <w:rFonts w:ascii="Times New Roman" w:hAnsi="Times New Roman" w:cs="Times New Roman"/>
              </w:rPr>
              <w:t xml:space="preserve">, </w:t>
            </w:r>
            <w:r w:rsidRPr="0027377B">
              <w:rPr>
                <w:rFonts w:ascii="Times New Roman" w:hAnsi="Times New Roman" w:cs="Times New Roman"/>
                <w:b/>
              </w:rPr>
              <w:t>но е допустимо да бъдат наети  специалисти/експерти</w:t>
            </w:r>
            <w:r w:rsidRPr="0027377B">
              <w:rPr>
                <w:rFonts w:ascii="Times New Roman" w:hAnsi="Times New Roman" w:cs="Times New Roman"/>
              </w:rPr>
              <w:t xml:space="preserve"> от кандидата/партньорите за изпълнение на тази дейност при спазване на указанията съгласно т.3.2 „Наемане на човешки ресурси за изпълнението на проекта“ от Ръководството за изпълнение на договори за </w:t>
            </w:r>
            <w:r w:rsidRPr="0027377B">
              <w:rPr>
                <w:rFonts w:ascii="Times New Roman" w:hAnsi="Times New Roman" w:cs="Times New Roman"/>
              </w:rPr>
              <w:lastRenderedPageBreak/>
              <w:t xml:space="preserve">предоставяне на БФП по приоритетни оси 2 и 3 на ОПНОИР . </w:t>
            </w:r>
          </w:p>
        </w:tc>
      </w:tr>
      <w:tr w:rsidR="00EB0802" w:rsidRPr="00083EF3" w:rsidTr="00CF5038">
        <w:tc>
          <w:tcPr>
            <w:tcW w:w="445" w:type="dxa"/>
          </w:tcPr>
          <w:p w:rsidR="00EB0802" w:rsidRPr="00083EF3" w:rsidRDefault="00EB0802" w:rsidP="00EB0802">
            <w:pPr>
              <w:pStyle w:val="ListParagraph"/>
              <w:numPr>
                <w:ilvl w:val="0"/>
                <w:numId w:val="3"/>
              </w:numPr>
              <w:ind w:left="0" w:firstLine="0"/>
              <w:rPr>
                <w:rFonts w:ascii="Times New Roman" w:hAnsi="Times New Roman" w:cs="Times New Roman"/>
                <w:sz w:val="24"/>
                <w:szCs w:val="24"/>
              </w:rPr>
            </w:pPr>
          </w:p>
        </w:tc>
        <w:tc>
          <w:tcPr>
            <w:tcW w:w="4523"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От: tsvety.stoyanova@marketlinks.bg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Изпратено: 05 февруари 2020 г. 17:10</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До: INFOSF</w:t>
            </w:r>
          </w:p>
        </w:tc>
        <w:tc>
          <w:tcPr>
            <w:tcW w:w="4184"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Здравейте, три въпроса във връзка с Процедура BG05M2OP001-3.017„Повишаване на капацитета на педагогическите специалисти за работа в мултикултурна среда“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1. Как се доказва етническия произход на децата/учениците, след като официално този индикатор/критерий не се събира по никакъв друг начин освен чрез самоопределение на родителите. Известно е, че част от ромите в България се самоопределят като българи или като турци (това е модерно през последните 10 години сред тях).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Дори Световната банка при изпълнението на проекта "Социално включване" не посмя да адресира конкретно ромските деца и родители, въпреки че проектът беше конкретно за тях, а се говореше за </w:t>
            </w:r>
            <w:r w:rsidRPr="0027377B">
              <w:rPr>
                <w:rFonts w:ascii="Times New Roman" w:hAnsi="Times New Roman" w:cs="Times New Roman"/>
              </w:rPr>
              <w:lastRenderedPageBreak/>
              <w:t xml:space="preserve">"деца от уязвими групи".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Известно е също, че учебните заведения предават данни относно броя ромски деца към  МОН, така че може би МОН имат най-точната статистика в страната относно броя ромски деца, влизащи в образователната система.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В този ред на мисли - Декларация от страна на директора относно броя и дела на ромските деца в учебното заведение ще е достатъчна ли? Или ако не - как би трябвало да се удостовери този факт, който е важен оценителен критерий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2. Само за учители/директори/медиатори на ромски деца и ученици ли е предназначен настоящият проект или включва и тези на  турски деца/ученици?</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3. Относно Стандартната таблица за почасовото заплащане на преподавателите/обучителите/експертите, наети по проекта - диференциращият критерий е "брой години специфичен опит в дадената сфера". Когато става дума за преподаватели /обучители, какво имате предвид като "специфичен опит в дадената сфера"- тук има поне 4 варианта:</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1.</w:t>
            </w:r>
            <w:r w:rsidRPr="0027377B">
              <w:rPr>
                <w:rFonts w:ascii="Times New Roman" w:hAnsi="Times New Roman" w:cs="Times New Roman"/>
              </w:rPr>
              <w:tab/>
              <w:t xml:space="preserve">Брой години преподавателска работа /работа в образователната система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2.</w:t>
            </w:r>
            <w:r w:rsidRPr="0027377B">
              <w:rPr>
                <w:rFonts w:ascii="Times New Roman" w:hAnsi="Times New Roman" w:cs="Times New Roman"/>
              </w:rPr>
              <w:tab/>
              <w:t xml:space="preserve">Брой години преподавателска работа сред целевите групи - учители/директори/медиатори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lastRenderedPageBreak/>
              <w:t>3.</w:t>
            </w:r>
            <w:r w:rsidRPr="0027377B">
              <w:rPr>
                <w:rFonts w:ascii="Times New Roman" w:hAnsi="Times New Roman" w:cs="Times New Roman"/>
              </w:rPr>
              <w:tab/>
              <w:t xml:space="preserve">Брой години преподавателска работа сред целевите групи -учители/директори/медиатори  по теми, свързани с мултикултурната среда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4.</w:t>
            </w:r>
            <w:r w:rsidRPr="0027377B">
              <w:rPr>
                <w:rFonts w:ascii="Times New Roman" w:hAnsi="Times New Roman" w:cs="Times New Roman"/>
              </w:rPr>
              <w:tab/>
              <w:t>Брой години преподавателски опит по темата за мултикултурната среда - независимо дали учители, деца, родители и т.н.</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Благодарим ви за отделеното време!</w:t>
            </w:r>
          </w:p>
          <w:p w:rsidR="00EB0802" w:rsidRPr="0027377B" w:rsidRDefault="00EB0802" w:rsidP="00EB0802">
            <w:pPr>
              <w:jc w:val="both"/>
              <w:rPr>
                <w:rFonts w:ascii="Times New Roman" w:hAnsi="Times New Roman" w:cs="Times New Roman"/>
              </w:rPr>
            </w:pP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д-р Цветелина Стоянова</w:t>
            </w:r>
          </w:p>
        </w:tc>
        <w:tc>
          <w:tcPr>
            <w:tcW w:w="6062" w:type="dxa"/>
          </w:tcPr>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lang w:val="en-US"/>
              </w:rPr>
              <w:lastRenderedPageBreak/>
              <w:t xml:space="preserve">1. </w:t>
            </w:r>
            <w:r w:rsidRPr="0027377B">
              <w:rPr>
                <w:rFonts w:ascii="Times New Roman" w:hAnsi="Times New Roman" w:cs="Times New Roman"/>
              </w:rPr>
              <w:t>Съгласно т.12.2 от Условията за кандидатстване „</w:t>
            </w:r>
            <w:r w:rsidRPr="0027377B">
              <w:rPr>
                <w:rFonts w:ascii="Times New Roman" w:hAnsi="Times New Roman" w:cs="Times New Roman"/>
                <w:i/>
              </w:rPr>
              <w:t xml:space="preserve">По настоящата процедура и за целите на техническата и финансова оценка на проектното предложение </w:t>
            </w:r>
            <w:r w:rsidRPr="0027377B">
              <w:rPr>
                <w:rFonts w:ascii="Times New Roman" w:hAnsi="Times New Roman" w:cs="Times New Roman"/>
                <w:b/>
                <w:i/>
              </w:rPr>
              <w:t>партньорите училища и детски градини</w:t>
            </w:r>
            <w:r w:rsidRPr="0027377B">
              <w:rPr>
                <w:rFonts w:ascii="Times New Roman" w:hAnsi="Times New Roman" w:cs="Times New Roman"/>
                <w:i/>
              </w:rPr>
              <w:t xml:space="preserve"> наред с другите документи представят </w:t>
            </w:r>
            <w:r w:rsidRPr="0027377B">
              <w:rPr>
                <w:rFonts w:ascii="Times New Roman" w:hAnsi="Times New Roman" w:cs="Times New Roman"/>
                <w:b/>
                <w:i/>
              </w:rPr>
              <w:t xml:space="preserve">информация и за общия брой на децата/учениците в учебното заведение и за </w:t>
            </w:r>
            <w:r w:rsidRPr="0027377B">
              <w:rPr>
                <w:rFonts w:ascii="Times New Roman" w:hAnsi="Times New Roman" w:cs="Times New Roman"/>
                <w:b/>
                <w:i/>
                <w:u w:val="single"/>
              </w:rPr>
              <w:t>тези, чийто майчин език е различен от български</w:t>
            </w:r>
            <w:r w:rsidRPr="0027377B">
              <w:rPr>
                <w:rFonts w:ascii="Times New Roman" w:hAnsi="Times New Roman" w:cs="Times New Roman"/>
                <w:b/>
                <w:i/>
              </w:rPr>
              <w:t>, за последната приключила учебна година преди датата на кандидатстване</w:t>
            </w:r>
            <w:r w:rsidRPr="0027377B">
              <w:rPr>
                <w:rFonts w:ascii="Times New Roman" w:hAnsi="Times New Roman" w:cs="Times New Roman"/>
                <w:i/>
              </w:rPr>
              <w:t>. Това обстоятелство е критерий за допустимост на проектното предложение като информацията се представя в секция 11. „Допълнителна информация необходима за оценка на проектното предл</w:t>
            </w:r>
            <w:r w:rsidRPr="0027377B">
              <w:rPr>
                <w:rFonts w:ascii="Times New Roman" w:hAnsi="Times New Roman" w:cs="Times New Roman"/>
              </w:rPr>
              <w:t xml:space="preserve">ожение“ </w:t>
            </w:r>
            <w:r w:rsidRPr="0027377B">
              <w:rPr>
                <w:rFonts w:ascii="Times New Roman" w:hAnsi="Times New Roman" w:cs="Times New Roman"/>
                <w:i/>
              </w:rPr>
              <w:t>и секция 12. „Прикачени електронно подписани документи“</w:t>
            </w:r>
            <w:r w:rsidRPr="0027377B">
              <w:rPr>
                <w:rFonts w:ascii="Times New Roman" w:hAnsi="Times New Roman" w:cs="Times New Roman"/>
              </w:rPr>
              <w:t xml:space="preserve">. В тази връзка е достатъчно да бъде представена информация (справка от директора на учебното заведение, декларация, удостоверение или др.) от всеки партньор – детска градина/училище, от която да е видно </w:t>
            </w:r>
            <w:r w:rsidRPr="0027377B">
              <w:rPr>
                <w:rFonts w:ascii="Times New Roman" w:hAnsi="Times New Roman" w:cs="Times New Roman"/>
                <w:b/>
              </w:rPr>
              <w:t>броят на децата/учениците, чийто майчин език не е български в учебното заведение</w:t>
            </w:r>
            <w:r w:rsidRPr="0027377B">
              <w:rPr>
                <w:rFonts w:ascii="Times New Roman" w:hAnsi="Times New Roman" w:cs="Times New Roman"/>
              </w:rPr>
              <w:t xml:space="preserve">, както и </w:t>
            </w:r>
            <w:r w:rsidRPr="0027377B">
              <w:rPr>
                <w:rFonts w:ascii="Times New Roman" w:hAnsi="Times New Roman" w:cs="Times New Roman"/>
                <w:b/>
              </w:rPr>
              <w:t xml:space="preserve">общият брой на </w:t>
            </w:r>
            <w:r w:rsidRPr="0027377B">
              <w:rPr>
                <w:rFonts w:ascii="Times New Roman" w:hAnsi="Times New Roman" w:cs="Times New Roman"/>
                <w:b/>
              </w:rPr>
              <w:lastRenderedPageBreak/>
              <w:t>децата/учениците в учебното заведение – партньор по проекта</w:t>
            </w:r>
            <w:r w:rsidRPr="0027377B">
              <w:rPr>
                <w:rFonts w:ascii="Times New Roman" w:hAnsi="Times New Roman" w:cs="Times New Roman"/>
              </w:rPr>
              <w:t xml:space="preserve">. Имайте предвид, че оценката по критерий 3.1. от Методологията за техническа и финансова оценка на проектно предложение ще се извършва за всяко отделно проектно предложение на база общия брой на децата и учениците, чийто майчин език не е български, от всички партньори – детски градини/училища по проекта и общия брой на децата/учениците във всички партньори, за последната приключила учебна година преди датата на кандидатстване. Имайте предвид, че при определяне броя на децата/учениците следва да се имат предвид всички деца/ученици, чийто майчин език не е български, не само тези от ромски произход. Удостоверяването на майчин език, различен от българския, е според методиката и практиката на учебното заведение. </w:t>
            </w:r>
          </w:p>
          <w:p w:rsidR="00EB0802" w:rsidRPr="0027377B" w:rsidRDefault="00EB0802" w:rsidP="00EB0802">
            <w:pPr>
              <w:spacing w:before="120"/>
              <w:jc w:val="both"/>
              <w:rPr>
                <w:rFonts w:ascii="Times New Roman" w:hAnsi="Times New Roman" w:cs="Times New Roman"/>
                <w:b/>
              </w:rPr>
            </w:pPr>
            <w:r w:rsidRPr="0027377B">
              <w:rPr>
                <w:rFonts w:ascii="Times New Roman" w:hAnsi="Times New Roman" w:cs="Times New Roman"/>
              </w:rPr>
              <w:t xml:space="preserve">2. </w:t>
            </w:r>
            <w:r w:rsidRPr="0027377B">
              <w:rPr>
                <w:rFonts w:ascii="Times New Roman" w:hAnsi="Times New Roman" w:cs="Times New Roman"/>
                <w:b/>
              </w:rPr>
              <w:t>Моля, вижте отговора по т.1 по-горе в настоящото запитване.</w:t>
            </w:r>
          </w:p>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 xml:space="preserve">3. Следва да имате предвид, че съгласно т.14.2. Допустими разходи от Условията за кандидатстване, </w:t>
            </w:r>
            <w:r w:rsidRPr="0027377B">
              <w:rPr>
                <w:rFonts w:ascii="Times New Roman" w:hAnsi="Times New Roman" w:cs="Times New Roman"/>
                <w:i/>
              </w:rPr>
              <w:t>Стандартната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интелигентен растеж“ 2014-2020 г. (актуализирани стойности, приложими за периода след 01.09.2018 г.) (Приложение XIV – към условията за кандидатстване)</w:t>
            </w:r>
            <w:r w:rsidRPr="0027377B">
              <w:rPr>
                <w:rFonts w:ascii="Times New Roman" w:hAnsi="Times New Roman" w:cs="Times New Roman"/>
              </w:rPr>
              <w:t xml:space="preserve"> </w:t>
            </w:r>
            <w:r w:rsidRPr="0027377B">
              <w:rPr>
                <w:rFonts w:ascii="Times New Roman" w:hAnsi="Times New Roman" w:cs="Times New Roman"/>
                <w:u w:val="single"/>
              </w:rPr>
              <w:t xml:space="preserve">се прилага само за изпълнение на дейност I </w:t>
            </w:r>
            <w:r w:rsidRPr="0027377B">
              <w:rPr>
                <w:rFonts w:ascii="Times New Roman" w:hAnsi="Times New Roman" w:cs="Times New Roman"/>
              </w:rPr>
              <w:t xml:space="preserve">и заплащането на ангажираните за нейното изпълнение експерти е съгласно цитираната Стандартна таблица или се прилагат разпоредбите на чл.5, ал.3 и чл.6  от ПМС №189/2016 г.  </w:t>
            </w:r>
          </w:p>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lastRenderedPageBreak/>
              <w:t xml:space="preserve">Съгласно Условията за кандидатстване Дейност I се изпълнява пряко и съвместно от кандидата и всички партньори – детски градини и/или училища. </w:t>
            </w:r>
            <w:r w:rsidRPr="0027377B">
              <w:rPr>
                <w:rFonts w:ascii="Times New Roman" w:hAnsi="Times New Roman" w:cs="Times New Roman"/>
                <w:b/>
              </w:rPr>
              <w:t xml:space="preserve"> </w:t>
            </w:r>
            <w:r w:rsidRPr="0027377B">
              <w:rPr>
                <w:rFonts w:ascii="Times New Roman" w:hAnsi="Times New Roman" w:cs="Times New Roman"/>
              </w:rPr>
              <w:t xml:space="preserve"> Позициите за изпълнение на дейност I следва да са съобразени с планираното по дейността и обосновани в проектното предложение.</w:t>
            </w:r>
          </w:p>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 xml:space="preserve"> „Специфичен опит в дадената сфера“ следва да се разбира опит, който реферира към конкретната дейност/задача от планираното по Дейност I (идентифициране на нуждите; разработване или актуализиране на стратегия; изготвяне на анализи, профили и др.). Изискването за брой години със специфичен опит определяте и аргументирате според целта на заложената задача/дейност. </w:t>
            </w:r>
          </w:p>
          <w:p w:rsidR="00EB0802" w:rsidRPr="00083EF3" w:rsidRDefault="00EB0802" w:rsidP="00EB0802">
            <w:pPr>
              <w:spacing w:before="120"/>
              <w:jc w:val="both"/>
              <w:rPr>
                <w:rFonts w:ascii="Times New Roman" w:hAnsi="Times New Roman" w:cs="Times New Roman"/>
              </w:rPr>
            </w:pPr>
            <w:r w:rsidRPr="0027377B">
              <w:rPr>
                <w:rFonts w:ascii="Times New Roman" w:hAnsi="Times New Roman" w:cs="Times New Roman"/>
              </w:rPr>
              <w:t xml:space="preserve">Например за идентифициране на нуждите проучването може да се осъществи от преподавателите в партньора, които имат опит при работа с деца с майчин език, различен от българския, или опит с родители на деца, чийто майчин език не е български и т.н., като броят години е според преценката ви с оглед качествено, ефективно и ефикасно изпълнение на дейността. Ако предвиждате разработване или адаптиране на стратегия, то изискването може да е за специалист/експерт, какъвто кандидатът и партньорите нямат и за това планирате да наемете такъв, като изискването за тази позиция може да бъде да има специфичен опит в разработване на стратегии на учебно заведение, или опит в разработване на планове/стратегии за приобщаващо образование, или в предучилищно или училищно образование и т.н. Ако планирате анализ, профили или др. то специфичният опит следва да определите в сферата на съответния анализ/профили, а годините специфичен опит е според преценката ви, доколко задачата може да се извърши от лица </w:t>
            </w:r>
            <w:r w:rsidRPr="0027377B">
              <w:rPr>
                <w:rFonts w:ascii="Times New Roman" w:hAnsi="Times New Roman" w:cs="Times New Roman"/>
              </w:rPr>
              <w:lastRenderedPageBreak/>
              <w:t>с по-малък специфичен опит, което да гарантира ефективно и ефикасно изпълнение на дейността и постигане на заложената цел и резултати по тази дейност.</w:t>
            </w:r>
          </w:p>
        </w:tc>
      </w:tr>
      <w:tr w:rsidR="00EB0802" w:rsidRPr="00083EF3" w:rsidTr="00CF5038">
        <w:tc>
          <w:tcPr>
            <w:tcW w:w="445" w:type="dxa"/>
          </w:tcPr>
          <w:p w:rsidR="00EB0802" w:rsidRPr="00083EF3" w:rsidRDefault="00EB0802" w:rsidP="00EB0802">
            <w:pPr>
              <w:pStyle w:val="ListParagraph"/>
              <w:numPr>
                <w:ilvl w:val="0"/>
                <w:numId w:val="3"/>
              </w:numPr>
              <w:ind w:left="0" w:firstLine="0"/>
              <w:rPr>
                <w:rFonts w:ascii="Times New Roman" w:hAnsi="Times New Roman" w:cs="Times New Roman"/>
                <w:sz w:val="24"/>
                <w:szCs w:val="24"/>
              </w:rPr>
            </w:pPr>
          </w:p>
        </w:tc>
        <w:tc>
          <w:tcPr>
            <w:tcW w:w="4523"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От: Веселина Илиева &lt;ikar_institute@abv.bg&gt;</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Изпратено: 06 февруари 2020 г. 10:15</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До: INFOSF</w:t>
            </w:r>
          </w:p>
        </w:tc>
        <w:tc>
          <w:tcPr>
            <w:tcW w:w="4184"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Уважаеми УО,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Във връзка с процедурз за предоставяне на БФП BG05M2ОP001-3.017 „ПОВИШАВАНЕ НА КАПАЦИТЕТА НА ПЕДАГОГИЧЕСКИТЕ СПЕЦИАЛИСТИ ЗА РАБОТА В МУЛТИКУЛТУРНА СРЕДА“ имам следните въпроси:</w:t>
            </w: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1. Допустимо ли е обучение по дейност II Б. без присъждане на кредити на педагогически специалист в образователен медиатор? По своята същност подобно обучение е обучение за работа в интеркултурна среда.</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2. Допустимо ли е една дейност да се разпише в две части във Формуляра за кандидатстване, предвид ограничените знаци. </w:t>
            </w: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С уважение,</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Веселина Илиева, Председател на УС</w:t>
            </w: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СНЦ "Институт за кариерно развитие"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гр.Варна, бул. "Мария Луиза" N 31</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тел. : 0878 724745</w:t>
            </w:r>
          </w:p>
        </w:tc>
        <w:tc>
          <w:tcPr>
            <w:tcW w:w="6062" w:type="dxa"/>
          </w:tcPr>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1. Така зададен въпросът е неясен. Съгласно т.13 от Условията за кандидатстване по дейност „</w:t>
            </w:r>
            <w:r w:rsidRPr="0027377B">
              <w:rPr>
                <w:rFonts w:ascii="Times New Roman" w:hAnsi="Times New Roman" w:cs="Times New Roman"/>
                <w:i/>
              </w:rPr>
              <w:t>II. Б. Краткосрочни обучения, които не завършват с присъждане на квалификационни кредити, за повишаване на педагогическите, социалните и гражданските компетентности/умения на педагогическите специалисти и на образователни медиатори</w:t>
            </w:r>
            <w:r w:rsidRPr="0027377B">
              <w:rPr>
                <w:rFonts w:ascii="Times New Roman" w:hAnsi="Times New Roman" w:cs="Times New Roman"/>
              </w:rPr>
              <w:t>“ е допустимо обучения на педагогически специалисти, както и обучения на образователни медиатори. Съгласно Условията за кандидатстване всички обучения по процедурата следва да бъдат по теми за образование/работа в мултикултурна среда.</w:t>
            </w:r>
          </w:p>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2. Съгласно т.13 от Условията за кандидатстване „</w:t>
            </w:r>
            <w:r w:rsidRPr="0027377B">
              <w:rPr>
                <w:rFonts w:ascii="Times New Roman" w:hAnsi="Times New Roman" w:cs="Times New Roman"/>
                <w:i/>
              </w:rPr>
              <w:t>Дейност II. следва да бъде детайлно описана във Формуляра за кандидатстване, т. 7 „План за изпълнение/Дейности по проекта“, полета „Описание“, „Начин на изпълнение“ и „Резултат“ като се посочи ясна и конкретна информация за методите и средствата за изпълнение на дейността и очакваните резултати като, видовете планирани обучения, тяхната продължителност, индикативни програми за провеждане на обучения, броя на групите за обучение, брой на педагогическите специалисти, които ще бъдат обучени, броя на образователните медиатори, включени в обучения и т.н. В допълнение, в поле „Начин на изпълнение“ следва подробно да се обосноват необходимите средства за изпълнение на дейността</w:t>
            </w:r>
            <w:r w:rsidRPr="0027377B">
              <w:rPr>
                <w:rFonts w:ascii="Times New Roman" w:hAnsi="Times New Roman" w:cs="Times New Roman"/>
              </w:rPr>
              <w:t xml:space="preserve">, </w:t>
            </w:r>
            <w:r w:rsidRPr="0027377B">
              <w:rPr>
                <w:rFonts w:ascii="Times New Roman" w:hAnsi="Times New Roman" w:cs="Times New Roman"/>
                <w:i/>
              </w:rPr>
              <w:t>които са заложени в поле „Стойност“ за съответната дейност</w:t>
            </w:r>
            <w:r w:rsidRPr="0027377B">
              <w:rPr>
                <w:rFonts w:ascii="Times New Roman" w:hAnsi="Times New Roman" w:cs="Times New Roman"/>
              </w:rPr>
              <w:t>“.</w:t>
            </w:r>
          </w:p>
          <w:p w:rsidR="00EB0802" w:rsidRPr="00083EF3" w:rsidRDefault="00EB0802" w:rsidP="00EB0802">
            <w:pPr>
              <w:spacing w:before="120"/>
              <w:jc w:val="both"/>
              <w:rPr>
                <w:rFonts w:ascii="Times New Roman" w:hAnsi="Times New Roman" w:cs="Times New Roman"/>
              </w:rPr>
            </w:pPr>
            <w:r w:rsidRPr="0027377B">
              <w:rPr>
                <w:rFonts w:ascii="Times New Roman" w:hAnsi="Times New Roman" w:cs="Times New Roman"/>
              </w:rPr>
              <w:t>Дейностите по процедурата се разписват в секция 7</w:t>
            </w:r>
            <w:r w:rsidRPr="0027377B">
              <w:t xml:space="preserve"> </w:t>
            </w:r>
            <w:r w:rsidRPr="0027377B">
              <w:rPr>
                <w:rFonts w:ascii="Times New Roman" w:hAnsi="Times New Roman" w:cs="Times New Roman"/>
              </w:rPr>
              <w:t xml:space="preserve">План за изпълнение/ Дейности по проекта от Формуляра за </w:t>
            </w:r>
            <w:r w:rsidRPr="0027377B">
              <w:rPr>
                <w:rFonts w:ascii="Times New Roman" w:hAnsi="Times New Roman" w:cs="Times New Roman"/>
              </w:rPr>
              <w:lastRenderedPageBreak/>
              <w:t>кандидатстване. За всяка дейност в тази секция има следните полета: Дейност (до 400 символа); Описание (до 4 000 символа); Начин на изпълнение (до 3 000 символа);</w:t>
            </w:r>
            <w:r w:rsidRPr="0027377B">
              <w:t xml:space="preserve"> </w:t>
            </w:r>
            <w:r w:rsidRPr="0027377B">
              <w:rPr>
                <w:rFonts w:ascii="Times New Roman" w:hAnsi="Times New Roman" w:cs="Times New Roman"/>
              </w:rPr>
              <w:t xml:space="preserve">Резултат (до 3 000 символа). За всяка дейност имате общо 10 000 символа без наименованието за дейността. За целта са дадени указания в Приложения </w:t>
            </w:r>
            <w:r w:rsidRPr="0027377B">
              <w:rPr>
                <w:rFonts w:ascii="Times New Roman" w:hAnsi="Times New Roman" w:cs="Times New Roman"/>
                <w:lang w:val="en-US"/>
              </w:rPr>
              <w:t>XI</w:t>
            </w:r>
            <w:r w:rsidRPr="0027377B">
              <w:rPr>
                <w:rFonts w:ascii="Times New Roman" w:hAnsi="Times New Roman" w:cs="Times New Roman"/>
              </w:rPr>
              <w:t xml:space="preserve"> към Условията за кандидатстване. </w:t>
            </w:r>
          </w:p>
        </w:tc>
      </w:tr>
      <w:tr w:rsidR="00EB0802" w:rsidRPr="001B3F2C" w:rsidTr="00CF5038">
        <w:tc>
          <w:tcPr>
            <w:tcW w:w="445" w:type="dxa"/>
          </w:tcPr>
          <w:p w:rsidR="00EB0802" w:rsidRPr="00083EF3" w:rsidRDefault="00EB0802" w:rsidP="00EB0802">
            <w:pPr>
              <w:pStyle w:val="ListParagraph"/>
              <w:numPr>
                <w:ilvl w:val="0"/>
                <w:numId w:val="3"/>
              </w:numPr>
              <w:ind w:left="0" w:firstLine="0"/>
              <w:rPr>
                <w:rFonts w:ascii="Times New Roman" w:hAnsi="Times New Roman" w:cs="Times New Roman"/>
                <w:sz w:val="24"/>
                <w:szCs w:val="24"/>
              </w:rPr>
            </w:pPr>
          </w:p>
        </w:tc>
        <w:tc>
          <w:tcPr>
            <w:tcW w:w="4523"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От: Панайот Дивери &lt;via_pontika@abv.bg&gt;</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Изпратено: 06 февруари 2020 г. 10:27</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До: INFOSF</w:t>
            </w:r>
          </w:p>
        </w:tc>
        <w:tc>
          <w:tcPr>
            <w:tcW w:w="4184" w:type="dxa"/>
          </w:tcPr>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Уважаеми Дами и Господа,</w:t>
            </w: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 xml:space="preserve">Във връзка с процедура за предоставяне на БФП BG05M2ОP001-3.017 „ПОВИШАВАНЕ НА КАПАЦИТЕТА НА ПЕДАГОГИЧЕСКИТЕ СПЕЦИАЛИСТИ ЗА РАБОТА В МУЛТИКУЛТУРНА СРЕДА“ имам следните въпроси: </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1. С какви документи ще се доказва, че даден представител на целевата група е образователен медиатор?</w:t>
            </w: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2. Допустими ли са краткосрочни обучения по Дейност II Б обучения на педагогически специалисти в областта на етническата или образователната медиация, при положение, че кандидатстващата организация има лиценз за такива обучения?</w:t>
            </w:r>
          </w:p>
          <w:p w:rsidR="00EB0802" w:rsidRPr="0027377B" w:rsidRDefault="00EB0802" w:rsidP="00EB0802">
            <w:pPr>
              <w:jc w:val="both"/>
              <w:rPr>
                <w:rFonts w:ascii="Times New Roman" w:hAnsi="Times New Roman" w:cs="Times New Roman"/>
              </w:rPr>
            </w:pPr>
          </w:p>
          <w:p w:rsidR="00EB0802" w:rsidRPr="0027377B" w:rsidRDefault="00EB0802" w:rsidP="00EB0802">
            <w:pPr>
              <w:jc w:val="both"/>
              <w:rPr>
                <w:rFonts w:ascii="Times New Roman" w:hAnsi="Times New Roman" w:cs="Times New Roman"/>
              </w:rPr>
            </w:pPr>
            <w:r w:rsidRPr="0027377B">
              <w:rPr>
                <w:rFonts w:ascii="Times New Roman" w:hAnsi="Times New Roman" w:cs="Times New Roman"/>
              </w:rPr>
              <w:t>Предварително благодаря,</w:t>
            </w:r>
          </w:p>
          <w:p w:rsidR="00EB0802" w:rsidRPr="00083EF3" w:rsidRDefault="00EB0802" w:rsidP="00EB0802">
            <w:pPr>
              <w:jc w:val="both"/>
              <w:rPr>
                <w:rFonts w:ascii="Times New Roman" w:hAnsi="Times New Roman" w:cs="Times New Roman"/>
              </w:rPr>
            </w:pPr>
            <w:r w:rsidRPr="0027377B">
              <w:rPr>
                <w:rFonts w:ascii="Times New Roman" w:hAnsi="Times New Roman" w:cs="Times New Roman"/>
              </w:rPr>
              <w:t>Нели Филкова, член на АСПИС- Норма</w:t>
            </w:r>
          </w:p>
        </w:tc>
        <w:tc>
          <w:tcPr>
            <w:tcW w:w="6062" w:type="dxa"/>
          </w:tcPr>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 xml:space="preserve">1.Моля, вижте разясненията на УО на ОПНОИР по т.3 от запитване 4 от Цветелина Стоянова, изпратено на 05 февруари 2020 г. </w:t>
            </w:r>
            <w:r w:rsidRPr="00083EF3">
              <w:rPr>
                <w:rFonts w:ascii="Times New Roman" w:hAnsi="Times New Roman" w:cs="Times New Roman"/>
              </w:rPr>
              <w:t>(</w:t>
            </w:r>
            <w:r w:rsidRPr="00083EF3">
              <w:rPr>
                <w:rFonts w:ascii="Times New Roman" w:hAnsi="Times New Roman" w:cs="Times New Roman"/>
                <w:i/>
              </w:rPr>
              <w:t xml:space="preserve">запитване 13 от Консолидираната версия на </w:t>
            </w:r>
            <w:r>
              <w:rPr>
                <w:rFonts w:ascii="Times New Roman" w:hAnsi="Times New Roman" w:cs="Times New Roman"/>
                <w:i/>
              </w:rPr>
              <w:t>Въпроси и отговори по процедурата</w:t>
            </w:r>
            <w:r w:rsidRPr="00083EF3">
              <w:rPr>
                <w:rFonts w:ascii="Times New Roman" w:hAnsi="Times New Roman" w:cs="Times New Roman"/>
              </w:rPr>
              <w:t>).</w:t>
            </w:r>
            <w:r>
              <w:rPr>
                <w:rFonts w:ascii="Times New Roman" w:hAnsi="Times New Roman" w:cs="Times New Roman"/>
                <w:lang w:val="en-US"/>
              </w:rPr>
              <w:t xml:space="preserve"> </w:t>
            </w:r>
            <w:r w:rsidRPr="0027377B">
              <w:rPr>
                <w:rFonts w:ascii="Times New Roman" w:hAnsi="Times New Roman" w:cs="Times New Roman"/>
              </w:rPr>
              <w:t xml:space="preserve">Напомняме, че по процедурата са допустими </w:t>
            </w:r>
            <w:r w:rsidRPr="0027377B">
              <w:rPr>
                <w:rFonts w:ascii="Times New Roman" w:hAnsi="Times New Roman" w:cs="Times New Roman"/>
                <w:u w:val="single"/>
              </w:rPr>
              <w:t>само</w:t>
            </w:r>
            <w:r w:rsidRPr="0027377B">
              <w:rPr>
                <w:rFonts w:ascii="Times New Roman" w:hAnsi="Times New Roman" w:cs="Times New Roman"/>
              </w:rPr>
              <w:t xml:space="preserve"> обучения на образователни медиатори, които са назначени като такива в учебните заведения партньори или в общината, на чиято територия са партньорите, и обслужват съответния партньор.</w:t>
            </w:r>
          </w:p>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2. Съгласно т.13 от Условията за кандидатстване, а и в други части на Условията, изрично е подчертавано и записано „</w:t>
            </w:r>
            <w:r w:rsidRPr="0027377B">
              <w:rPr>
                <w:rFonts w:ascii="Times New Roman" w:hAnsi="Times New Roman" w:cs="Times New Roman"/>
                <w:i/>
              </w:rPr>
              <w:t>ВАЖНО: Краткосрочните обучения по дейност II и процедурите за придобиване на професионално- квалификационни степени, включително подготвителните курсове за придобиване на пета и четвърта професионално-квалификационна степен (дейност III) могат да бъдат насочени единствено към повишаване на капацитета на педагогическите специалисти (включително на образователни медиатори по дейност II.Б) за работа в мултикултурна среда. Обучения извън тематиката за работа в мултикултурна са недопустими и няма да бъдат финансирани по настоящата процедура</w:t>
            </w:r>
            <w:r w:rsidRPr="0027377B">
              <w:rPr>
                <w:rFonts w:ascii="Times New Roman" w:hAnsi="Times New Roman" w:cs="Times New Roman"/>
              </w:rPr>
              <w:t>“.</w:t>
            </w:r>
          </w:p>
          <w:p w:rsidR="00EB0802" w:rsidRPr="0027377B" w:rsidRDefault="00EB0802" w:rsidP="00EB0802">
            <w:pPr>
              <w:spacing w:before="120"/>
              <w:jc w:val="both"/>
              <w:rPr>
                <w:rFonts w:ascii="Times New Roman" w:hAnsi="Times New Roman" w:cs="Times New Roman"/>
              </w:rPr>
            </w:pPr>
            <w:r w:rsidRPr="0027377B">
              <w:rPr>
                <w:rFonts w:ascii="Times New Roman" w:hAnsi="Times New Roman" w:cs="Times New Roman"/>
              </w:rPr>
              <w:t xml:space="preserve">В случай, че кандидатстващата организация ЮЛНЦ е допустима съгласно т. 11.1 от Условията за кандидатстване, но има и опит в обучения в тематика за работа в мултикултурна среда, е допустимо да изпълнява сама </w:t>
            </w:r>
            <w:r w:rsidRPr="0027377B">
              <w:rPr>
                <w:rFonts w:ascii="Times New Roman" w:hAnsi="Times New Roman" w:cs="Times New Roman"/>
              </w:rPr>
              <w:lastRenderedPageBreak/>
              <w:t xml:space="preserve">краткосрочните обучения без присъждане на квалификационни кредити по дейност </w:t>
            </w:r>
            <w:r w:rsidRPr="0027377B">
              <w:rPr>
                <w:rFonts w:ascii="Times New Roman" w:hAnsi="Times New Roman" w:cs="Times New Roman"/>
                <w:lang w:val="en-US"/>
              </w:rPr>
              <w:t>II</w:t>
            </w:r>
            <w:r w:rsidRPr="0027377B">
              <w:rPr>
                <w:rFonts w:ascii="Times New Roman" w:hAnsi="Times New Roman" w:cs="Times New Roman"/>
              </w:rPr>
              <w:t xml:space="preserve"> Б, като отговаря на изискванията за минимална помощ (т.16 от Условията за кандидатстване) и за резултат от обученията (удостоверение/сертификат/свидетелство на успешно завършилите обучението). </w:t>
            </w:r>
          </w:p>
          <w:p w:rsidR="00EB0802" w:rsidRPr="004B251F" w:rsidRDefault="00EB0802" w:rsidP="00EB0802">
            <w:pPr>
              <w:spacing w:before="120"/>
              <w:jc w:val="both"/>
              <w:rPr>
                <w:rFonts w:ascii="Times New Roman" w:hAnsi="Times New Roman" w:cs="Times New Roman"/>
              </w:rPr>
            </w:pPr>
            <w:r w:rsidRPr="0027377B">
              <w:rPr>
                <w:rFonts w:ascii="Times New Roman" w:hAnsi="Times New Roman" w:cs="Times New Roman"/>
                <w:b/>
              </w:rPr>
              <w:t xml:space="preserve">Моля, вижте разясненията на УО на ОПНОИР на запитване 1 от 07.01.2020 г. </w:t>
            </w:r>
            <w:r>
              <w:rPr>
                <w:rFonts w:ascii="Times New Roman" w:hAnsi="Times New Roman" w:cs="Times New Roman"/>
                <w:b/>
              </w:rPr>
              <w:t xml:space="preserve">от </w:t>
            </w:r>
            <w:r w:rsidRPr="0027377B">
              <w:rPr>
                <w:rFonts w:ascii="Times New Roman" w:hAnsi="Times New Roman" w:cs="Times New Roman"/>
                <w:b/>
              </w:rPr>
              <w:t>Консолидираната версия на справката за въпроси и разяснения</w:t>
            </w:r>
            <w:r w:rsidRPr="0027377B">
              <w:rPr>
                <w:rFonts w:ascii="Times New Roman" w:hAnsi="Times New Roman" w:cs="Times New Roman"/>
              </w:rPr>
              <w:t>.</w:t>
            </w:r>
          </w:p>
        </w:tc>
      </w:tr>
      <w:tr w:rsidR="00762470" w:rsidRPr="001B3F2C" w:rsidTr="00CF5038">
        <w:tc>
          <w:tcPr>
            <w:tcW w:w="445" w:type="dxa"/>
          </w:tcPr>
          <w:p w:rsidR="00762470" w:rsidRPr="00083EF3" w:rsidRDefault="00762470" w:rsidP="00762470">
            <w:pPr>
              <w:pStyle w:val="ListParagraph"/>
              <w:numPr>
                <w:ilvl w:val="0"/>
                <w:numId w:val="3"/>
              </w:numPr>
              <w:ind w:left="0" w:firstLine="0"/>
              <w:rPr>
                <w:rFonts w:ascii="Times New Roman" w:hAnsi="Times New Roman" w:cs="Times New Roman"/>
                <w:sz w:val="24"/>
                <w:szCs w:val="24"/>
              </w:rPr>
            </w:pPr>
          </w:p>
        </w:tc>
        <w:tc>
          <w:tcPr>
            <w:tcW w:w="4523" w:type="dxa"/>
          </w:tcPr>
          <w:p w:rsidR="00762470" w:rsidRPr="0026177B" w:rsidRDefault="00762470" w:rsidP="00762470">
            <w:pPr>
              <w:jc w:val="both"/>
              <w:rPr>
                <w:rFonts w:ascii="Times New Roman" w:hAnsi="Times New Roman" w:cs="Times New Roman"/>
              </w:rPr>
            </w:pPr>
            <w:r w:rsidRPr="0026177B">
              <w:rPr>
                <w:rFonts w:ascii="Times New Roman" w:hAnsi="Times New Roman" w:cs="Times New Roman"/>
              </w:rPr>
              <w:t>От: Мария Георгиева &lt;maria_georgieva1962@abv.bg&gt;</w:t>
            </w:r>
          </w:p>
          <w:p w:rsidR="00762470" w:rsidRPr="0026177B" w:rsidRDefault="00762470" w:rsidP="00762470">
            <w:pPr>
              <w:jc w:val="both"/>
              <w:rPr>
                <w:rFonts w:ascii="Times New Roman" w:hAnsi="Times New Roman" w:cs="Times New Roman"/>
              </w:rPr>
            </w:pPr>
            <w:r w:rsidRPr="0026177B">
              <w:rPr>
                <w:rFonts w:ascii="Times New Roman" w:hAnsi="Times New Roman" w:cs="Times New Roman"/>
              </w:rPr>
              <w:t>Изпратено: 12 февруари 2020 г. 14:34</w:t>
            </w:r>
          </w:p>
          <w:p w:rsidR="00762470" w:rsidRPr="0026177B" w:rsidRDefault="00762470" w:rsidP="00762470">
            <w:pPr>
              <w:jc w:val="both"/>
              <w:rPr>
                <w:rFonts w:ascii="Times New Roman" w:hAnsi="Times New Roman" w:cs="Times New Roman"/>
              </w:rPr>
            </w:pPr>
            <w:r w:rsidRPr="0026177B">
              <w:rPr>
                <w:rFonts w:ascii="Times New Roman" w:hAnsi="Times New Roman" w:cs="Times New Roman"/>
              </w:rPr>
              <w:t>До: INFOSF</w:t>
            </w:r>
          </w:p>
          <w:p w:rsidR="00762470" w:rsidRPr="0027377B" w:rsidRDefault="00762470" w:rsidP="00762470">
            <w:pPr>
              <w:jc w:val="both"/>
              <w:rPr>
                <w:rFonts w:ascii="Times New Roman" w:hAnsi="Times New Roman" w:cs="Times New Roman"/>
              </w:rPr>
            </w:pPr>
          </w:p>
        </w:tc>
        <w:tc>
          <w:tcPr>
            <w:tcW w:w="4184" w:type="dxa"/>
          </w:tcPr>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Здравейте, </w:t>
            </w:r>
          </w:p>
          <w:p w:rsidR="00762470" w:rsidRPr="0026177B" w:rsidRDefault="00762470" w:rsidP="00762470">
            <w:pPr>
              <w:rPr>
                <w:rFonts w:ascii="Times New Roman" w:hAnsi="Times New Roman" w:cs="Times New Roman"/>
              </w:rPr>
            </w:pPr>
          </w:p>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Бихте ли пояснили допълнително с какви доказателства се обосновават квалификацията, часовата ставка и броя часове за интелектуален продукт по дейност 1. </w:t>
            </w:r>
          </w:p>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В Условията за кандидатстване е записано, че са необходими 3 оферти и/или проведени процедури за избор на продукт с еквивалентно съдържание. Посочено е, че аргументацията може да бъде подкрепена от отчети по проекти с подобни дейности. </w:t>
            </w:r>
          </w:p>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Възможно ли е да се комбинират различни източници - напр. информация от интернет, получена оферта от организация и един отчет от проект с подобна дейност? </w:t>
            </w:r>
          </w:p>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Или 3-те оферти/процедури са задължителни, а другата информация е допълнителна? </w:t>
            </w:r>
          </w:p>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При положение, че се използва </w:t>
            </w:r>
            <w:r w:rsidRPr="0026177B">
              <w:rPr>
                <w:rFonts w:ascii="Times New Roman" w:hAnsi="Times New Roman" w:cs="Times New Roman"/>
              </w:rPr>
              <w:lastRenderedPageBreak/>
              <w:t xml:space="preserve">Стандартна таблица на разходите за единица продукт с максимално почасово възнаграждение, то в такъв случай офертите са нужни главно за обосновка на квалификацията и броя часове ли? </w:t>
            </w:r>
          </w:p>
          <w:p w:rsidR="00762470" w:rsidRPr="0026177B" w:rsidRDefault="00762470" w:rsidP="00762470">
            <w:pPr>
              <w:rPr>
                <w:rFonts w:ascii="Times New Roman" w:hAnsi="Times New Roman" w:cs="Times New Roman"/>
              </w:rPr>
            </w:pPr>
          </w:p>
          <w:p w:rsidR="00762470" w:rsidRPr="0026177B" w:rsidRDefault="00762470" w:rsidP="00762470">
            <w:pPr>
              <w:rPr>
                <w:rFonts w:ascii="Times New Roman" w:hAnsi="Times New Roman" w:cs="Times New Roman"/>
              </w:rPr>
            </w:pPr>
            <w:r w:rsidRPr="0026177B">
              <w:rPr>
                <w:rFonts w:ascii="Times New Roman" w:hAnsi="Times New Roman" w:cs="Times New Roman"/>
              </w:rPr>
              <w:t xml:space="preserve">С уважение, </w:t>
            </w:r>
          </w:p>
          <w:p w:rsidR="00762470" w:rsidRPr="0027377B" w:rsidRDefault="00762470" w:rsidP="00762470">
            <w:pPr>
              <w:jc w:val="both"/>
              <w:rPr>
                <w:rFonts w:ascii="Times New Roman" w:hAnsi="Times New Roman" w:cs="Times New Roman"/>
              </w:rPr>
            </w:pPr>
            <w:r w:rsidRPr="0026177B">
              <w:rPr>
                <w:rFonts w:ascii="Times New Roman" w:hAnsi="Times New Roman" w:cs="Times New Roman"/>
              </w:rPr>
              <w:t>Мария Георгиева</w:t>
            </w:r>
          </w:p>
        </w:tc>
        <w:tc>
          <w:tcPr>
            <w:tcW w:w="6062" w:type="dxa"/>
          </w:tcPr>
          <w:p w:rsidR="00762470" w:rsidRPr="002061FC" w:rsidRDefault="00762470" w:rsidP="00762470">
            <w:pPr>
              <w:spacing w:before="120"/>
              <w:jc w:val="both"/>
              <w:rPr>
                <w:rFonts w:ascii="Times New Roman" w:hAnsi="Times New Roman" w:cs="Times New Roman"/>
              </w:rPr>
            </w:pPr>
            <w:r w:rsidRPr="002061FC">
              <w:rPr>
                <w:rFonts w:ascii="Times New Roman" w:hAnsi="Times New Roman" w:cs="Times New Roman"/>
              </w:rPr>
              <w:lastRenderedPageBreak/>
              <w:t>Съгласно Условията за кандидатстване</w:t>
            </w:r>
            <w:r>
              <w:rPr>
                <w:rFonts w:ascii="Times New Roman" w:hAnsi="Times New Roman" w:cs="Times New Roman"/>
              </w:rPr>
              <w:t xml:space="preserve"> „</w:t>
            </w:r>
            <w:r w:rsidRPr="002061FC">
              <w:rPr>
                <w:rFonts w:ascii="Times New Roman" w:hAnsi="Times New Roman" w:cs="Times New Roman"/>
                <w:i/>
              </w:rPr>
              <w:t xml:space="preserve">Дейността следва да бъде детайлно описана във Формуляра за кандидатстване, т. 7 „План за изпълнение/Дейности по проекта“, полета „Описание“, „Начин на изпълнение“ и „Резултат“, като се посочи ясна и конкретна информация за методите и средствата за изпълнение на дейността и очакваните резултати. В допълнение, в поле „Начин на изпълнение“ следва подробно да се обосноват необходимите средства за изпълнение на дейността, които са заложени в поле „Стойност“ за съответната дейност, както и да бъде посочен </w:t>
            </w:r>
            <w:r w:rsidRPr="00264B02">
              <w:rPr>
                <w:rFonts w:ascii="Times New Roman" w:hAnsi="Times New Roman" w:cs="Times New Roman"/>
                <w:i/>
              </w:rPr>
              <w:t>необходимият персонал със съответната квалификация, приложимата часова ставка и броят на планираните часове за всеки интелектуален продукт (стратегии, планове, програми, анализи, препоръки, компетентностни профили и др.),</w:t>
            </w:r>
            <w:r w:rsidRPr="002061FC">
              <w:rPr>
                <w:rFonts w:ascii="Times New Roman" w:hAnsi="Times New Roman" w:cs="Times New Roman"/>
                <w:i/>
              </w:rPr>
              <w:t xml:space="preserve"> който е планиран да бъде създаден по Дейност I. Аргументирането на конкретната квалификация на предложения за изпълнението на дейност I персонал, включително на необходимия брой часове за създаването на съответния интелектуален продукт и на часовата ставка, която се прилага от кандидата при планиране на необходимите разходи, </w:t>
            </w:r>
            <w:r w:rsidRPr="002061FC">
              <w:rPr>
                <w:rFonts w:ascii="Times New Roman" w:hAnsi="Times New Roman" w:cs="Times New Roman"/>
                <w:i/>
                <w:u w:val="single"/>
              </w:rPr>
              <w:t xml:space="preserve">следва да се основава на </w:t>
            </w:r>
            <w:r w:rsidRPr="00264B02">
              <w:rPr>
                <w:rFonts w:ascii="Times New Roman" w:hAnsi="Times New Roman" w:cs="Times New Roman"/>
                <w:i/>
              </w:rPr>
              <w:t xml:space="preserve">извършено проучване, включително интернет прочуване, </w:t>
            </w:r>
            <w:r w:rsidRPr="00264B02">
              <w:rPr>
                <w:rFonts w:ascii="Times New Roman" w:hAnsi="Times New Roman" w:cs="Times New Roman"/>
                <w:i/>
              </w:rPr>
              <w:lastRenderedPageBreak/>
              <w:t>от кандидата, което се доказва с прилагане на минимум 3 оферти (сканирани копия) и/или проведени/изпълнени (от кандидата/партньорите или други възложители) процедури за избор на изпълнител за изработването на продукт с еквивалентно съдържание и обем на планираното в проектното предложение. Аргументацията може да бъде подкрепена от доказателства, отразяващи часовете и квалификацията за изработване на продукти с еквивалентно съдържание, документация от проведени процедури за избор на изпълнители, финални отчети по приключили проекти и програми с подобни дейности и др. При извършени проучвания в интернет следва да се предоставят хиперлинкове към съответните интернет базирани източници. Към предоставения хиперлинк следва да бъде посочена дата и час на влизането на интернет страницата, която се ползва за референт.</w:t>
            </w:r>
            <w:r w:rsidRPr="00264B02">
              <w:rPr>
                <w:rFonts w:ascii="Times New Roman" w:hAnsi="Times New Roman" w:cs="Times New Roman"/>
              </w:rPr>
              <w:t>“</w:t>
            </w:r>
          </w:p>
          <w:p w:rsidR="00762470" w:rsidRPr="0027377B" w:rsidRDefault="00762470" w:rsidP="00762470">
            <w:pPr>
              <w:spacing w:before="120"/>
              <w:jc w:val="both"/>
              <w:rPr>
                <w:rFonts w:ascii="Times New Roman" w:hAnsi="Times New Roman" w:cs="Times New Roman"/>
              </w:rPr>
            </w:pPr>
            <w:r w:rsidRPr="00602AF4">
              <w:rPr>
                <w:rFonts w:ascii="Times New Roman" w:hAnsi="Times New Roman" w:cs="Times New Roman"/>
              </w:rPr>
              <w:t>В тази връзка, кандидатите имат възможност да представят различни видове доказателства: минимум 3 оферти и документи от проведени/изпълнени процедури за избор на изпълнител, или само документи от проведени/изпълнени процедури за избор на изпълнител. Когато документите са от извършени проучвания в интернет, следва да се предоставят хиперлинкове към съответните интернет базирани източници. Представените документи следва да аргументират определената в проектното предложение стойност на дейност 1, квалификацията на необходимия персонал, приложимата часова ставка и броя на планираните часове за всеки интелектуален продукт, който е планиран да бъде създаден по Дейност I.</w:t>
            </w:r>
          </w:p>
        </w:tc>
      </w:tr>
      <w:tr w:rsidR="00762470" w:rsidRPr="001B3F2C" w:rsidTr="00CF5038">
        <w:tc>
          <w:tcPr>
            <w:tcW w:w="445" w:type="dxa"/>
          </w:tcPr>
          <w:p w:rsidR="00762470" w:rsidRPr="00083EF3" w:rsidRDefault="00762470" w:rsidP="00762470">
            <w:pPr>
              <w:pStyle w:val="ListParagraph"/>
              <w:numPr>
                <w:ilvl w:val="0"/>
                <w:numId w:val="3"/>
              </w:numPr>
              <w:ind w:left="0" w:firstLine="0"/>
              <w:rPr>
                <w:rFonts w:ascii="Times New Roman" w:hAnsi="Times New Roman" w:cs="Times New Roman"/>
                <w:sz w:val="24"/>
                <w:szCs w:val="24"/>
              </w:rPr>
            </w:pPr>
          </w:p>
        </w:tc>
        <w:tc>
          <w:tcPr>
            <w:tcW w:w="4523" w:type="dxa"/>
          </w:tcPr>
          <w:p w:rsidR="00762470" w:rsidRPr="00577378" w:rsidRDefault="00762470" w:rsidP="00762470">
            <w:pPr>
              <w:jc w:val="both"/>
              <w:rPr>
                <w:rFonts w:ascii="Times New Roman" w:hAnsi="Times New Roman" w:cs="Times New Roman"/>
              </w:rPr>
            </w:pPr>
            <w:r w:rsidRPr="00577378">
              <w:rPr>
                <w:rFonts w:ascii="Times New Roman" w:hAnsi="Times New Roman" w:cs="Times New Roman"/>
              </w:rPr>
              <w:t>От: Мария Георгиева &lt;maria_georgieva1962@abv.bg&gt;</w:t>
            </w:r>
          </w:p>
          <w:p w:rsidR="00762470" w:rsidRPr="00577378" w:rsidRDefault="00762470" w:rsidP="00762470">
            <w:pPr>
              <w:jc w:val="both"/>
              <w:rPr>
                <w:rFonts w:ascii="Times New Roman" w:hAnsi="Times New Roman" w:cs="Times New Roman"/>
              </w:rPr>
            </w:pPr>
            <w:r w:rsidRPr="00577378">
              <w:rPr>
                <w:rFonts w:ascii="Times New Roman" w:hAnsi="Times New Roman" w:cs="Times New Roman"/>
              </w:rPr>
              <w:t>Изпратено: 13 февруари 2020 г. 13:58</w:t>
            </w:r>
          </w:p>
          <w:p w:rsidR="00762470" w:rsidRPr="0027377B" w:rsidRDefault="00762470" w:rsidP="00762470">
            <w:pPr>
              <w:jc w:val="both"/>
              <w:rPr>
                <w:rFonts w:ascii="Times New Roman" w:hAnsi="Times New Roman" w:cs="Times New Roman"/>
              </w:rPr>
            </w:pPr>
            <w:r w:rsidRPr="00577378">
              <w:rPr>
                <w:rFonts w:ascii="Times New Roman" w:hAnsi="Times New Roman" w:cs="Times New Roman"/>
              </w:rPr>
              <w:lastRenderedPageBreak/>
              <w:t>До: INFOSF</w:t>
            </w:r>
          </w:p>
        </w:tc>
        <w:tc>
          <w:tcPr>
            <w:tcW w:w="4184" w:type="dxa"/>
          </w:tcPr>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lastRenderedPageBreak/>
              <w:t xml:space="preserve">Здравейте, </w:t>
            </w:r>
          </w:p>
          <w:p w:rsidR="00762470" w:rsidRPr="00577378" w:rsidRDefault="00762470" w:rsidP="00762470">
            <w:pPr>
              <w:jc w:val="both"/>
              <w:rPr>
                <w:rFonts w:ascii="Times New Roman" w:hAnsi="Times New Roman" w:cs="Times New Roman"/>
                <w:lang w:val="en-US"/>
              </w:rPr>
            </w:pPr>
          </w:p>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t xml:space="preserve">Имаме още един въпрос във връзка с </w:t>
            </w:r>
            <w:r w:rsidRPr="00577378">
              <w:rPr>
                <w:rFonts w:ascii="Times New Roman" w:hAnsi="Times New Roman" w:cs="Times New Roman"/>
                <w:lang w:val="en-US"/>
              </w:rPr>
              <w:lastRenderedPageBreak/>
              <w:t xml:space="preserve">дейност II.А по проекта, а именно: </w:t>
            </w:r>
          </w:p>
          <w:p w:rsidR="00762470" w:rsidRPr="00577378" w:rsidRDefault="00762470" w:rsidP="00762470">
            <w:pPr>
              <w:jc w:val="both"/>
              <w:rPr>
                <w:rFonts w:ascii="Times New Roman" w:hAnsi="Times New Roman" w:cs="Times New Roman"/>
                <w:lang w:val="en-US"/>
              </w:rPr>
            </w:pPr>
          </w:p>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t xml:space="preserve">Планираме провеждането на обучения с един и същ кръг участници по 3 различни обучителни програми, имащи отношение към работата в мултикултурна среда, всяка от които носи по 1 квалификационен кредит. </w:t>
            </w:r>
          </w:p>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t xml:space="preserve">В случай че обученията са в три последователни дни, може ли да бъдат планирани нощувки и съответно да се поиска възстановяване на разходите за обучение с 3 кредита? </w:t>
            </w:r>
          </w:p>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t xml:space="preserve">В тази хипотеза обученията, организирани по този начин, ще влязат ли в планирания брой ПС за обучения само за 3 кредита при присъждането на точки по критерий 5.2.? </w:t>
            </w:r>
          </w:p>
          <w:p w:rsidR="00762470" w:rsidRPr="00577378" w:rsidRDefault="00762470" w:rsidP="00762470">
            <w:pPr>
              <w:jc w:val="both"/>
              <w:rPr>
                <w:rFonts w:ascii="Times New Roman" w:hAnsi="Times New Roman" w:cs="Times New Roman"/>
                <w:lang w:val="en-US"/>
              </w:rPr>
            </w:pPr>
          </w:p>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t xml:space="preserve">Благодарим за разясненията. </w:t>
            </w:r>
          </w:p>
          <w:p w:rsidR="00762470" w:rsidRPr="00577378" w:rsidRDefault="00762470" w:rsidP="00762470">
            <w:pPr>
              <w:jc w:val="both"/>
              <w:rPr>
                <w:rFonts w:ascii="Times New Roman" w:hAnsi="Times New Roman" w:cs="Times New Roman"/>
                <w:lang w:val="en-US"/>
              </w:rPr>
            </w:pPr>
          </w:p>
          <w:p w:rsidR="00762470" w:rsidRPr="00577378" w:rsidRDefault="00762470" w:rsidP="00762470">
            <w:pPr>
              <w:jc w:val="both"/>
              <w:rPr>
                <w:rFonts w:ascii="Times New Roman" w:hAnsi="Times New Roman" w:cs="Times New Roman"/>
                <w:lang w:val="en-US"/>
              </w:rPr>
            </w:pPr>
            <w:r w:rsidRPr="00577378">
              <w:rPr>
                <w:rFonts w:ascii="Times New Roman" w:hAnsi="Times New Roman" w:cs="Times New Roman"/>
                <w:lang w:val="en-US"/>
              </w:rPr>
              <w:t xml:space="preserve">С уважение, </w:t>
            </w:r>
          </w:p>
          <w:p w:rsidR="00762470" w:rsidRPr="0027377B" w:rsidRDefault="00762470" w:rsidP="00762470">
            <w:pPr>
              <w:jc w:val="both"/>
              <w:rPr>
                <w:rFonts w:ascii="Times New Roman" w:hAnsi="Times New Roman" w:cs="Times New Roman"/>
              </w:rPr>
            </w:pPr>
            <w:r w:rsidRPr="00577378">
              <w:rPr>
                <w:rFonts w:ascii="Times New Roman" w:hAnsi="Times New Roman" w:cs="Times New Roman"/>
                <w:lang w:val="en-US"/>
              </w:rPr>
              <w:t>Мария Георгиева</w:t>
            </w:r>
          </w:p>
        </w:tc>
        <w:tc>
          <w:tcPr>
            <w:tcW w:w="6062" w:type="dxa"/>
          </w:tcPr>
          <w:p w:rsidR="00762470" w:rsidRPr="00577378" w:rsidRDefault="00762470" w:rsidP="00762470">
            <w:pPr>
              <w:jc w:val="both"/>
              <w:rPr>
                <w:rFonts w:ascii="Times New Roman" w:hAnsi="Times New Roman" w:cs="Times New Roman"/>
                <w:lang w:val="en-US"/>
              </w:rPr>
            </w:pPr>
            <w:r>
              <w:rPr>
                <w:rFonts w:ascii="Times New Roman" w:hAnsi="Times New Roman" w:cs="Times New Roman"/>
              </w:rPr>
              <w:lastRenderedPageBreak/>
              <w:t>Съгласно т.14.2. Допустими разходи от Условията за кандидатстване „</w:t>
            </w:r>
            <w:r w:rsidRPr="006C0185">
              <w:rPr>
                <w:rFonts w:ascii="Times New Roman" w:hAnsi="Times New Roman" w:cs="Times New Roman"/>
                <w:i/>
              </w:rPr>
              <w:t xml:space="preserve">Кандидатът може да поиска за възстановяване от УО сумата от 58 лв. за всеки </w:t>
            </w:r>
            <w:r w:rsidRPr="006C0185">
              <w:rPr>
                <w:rFonts w:ascii="Times New Roman" w:hAnsi="Times New Roman" w:cs="Times New Roman"/>
                <w:i/>
              </w:rPr>
              <w:lastRenderedPageBreak/>
              <w:t xml:space="preserve">педагогически специалист, който успешно е завършил обучение за повишаване на квалификацията, </w:t>
            </w:r>
            <w:r w:rsidRPr="006C0185">
              <w:rPr>
                <w:rFonts w:ascii="Times New Roman" w:hAnsi="Times New Roman" w:cs="Times New Roman"/>
                <w:i/>
                <w:u w:val="single"/>
              </w:rPr>
              <w:t>за което му е присъден 1 квалификационен кредит</w:t>
            </w:r>
            <w:r w:rsidRPr="006C0185">
              <w:rPr>
                <w:rFonts w:ascii="Times New Roman" w:hAnsi="Times New Roman" w:cs="Times New Roman"/>
              </w:rPr>
              <w:t>.</w:t>
            </w:r>
            <w:r>
              <w:rPr>
                <w:rFonts w:ascii="Times New Roman" w:hAnsi="Times New Roman" w:cs="Times New Roman"/>
              </w:rPr>
              <w:t xml:space="preserve">“ Следователно, при проведени обучения с присъждане на 1 квалификационен кредит, независимо от начина на организация, </w:t>
            </w:r>
            <w:r w:rsidRPr="006C0185">
              <w:rPr>
                <w:rFonts w:ascii="Times New Roman" w:hAnsi="Times New Roman" w:cs="Times New Roman"/>
                <w:u w:val="single"/>
              </w:rPr>
              <w:t xml:space="preserve">не </w:t>
            </w:r>
            <w:r w:rsidRPr="006C0185">
              <w:rPr>
                <w:rFonts w:ascii="Times New Roman" w:hAnsi="Times New Roman" w:cs="Times New Roman"/>
                <w:u w:val="single"/>
                <w:lang w:val="en-US"/>
              </w:rPr>
              <w:t>може да се поиска</w:t>
            </w:r>
            <w:r w:rsidRPr="00577378">
              <w:rPr>
                <w:rFonts w:ascii="Times New Roman" w:hAnsi="Times New Roman" w:cs="Times New Roman"/>
                <w:lang w:val="en-US"/>
              </w:rPr>
              <w:t xml:space="preserve"> възстановяване на разходи за обучение с </w:t>
            </w:r>
            <w:r>
              <w:rPr>
                <w:rFonts w:ascii="Times New Roman" w:hAnsi="Times New Roman" w:cs="Times New Roman"/>
              </w:rPr>
              <w:t xml:space="preserve">присъждане на </w:t>
            </w:r>
            <w:r>
              <w:rPr>
                <w:rFonts w:ascii="Times New Roman" w:hAnsi="Times New Roman" w:cs="Times New Roman"/>
                <w:lang w:val="en-US"/>
              </w:rPr>
              <w:t xml:space="preserve">3 </w:t>
            </w:r>
            <w:r>
              <w:rPr>
                <w:rFonts w:ascii="Times New Roman" w:hAnsi="Times New Roman" w:cs="Times New Roman"/>
              </w:rPr>
              <w:t xml:space="preserve">квалификационни </w:t>
            </w:r>
            <w:r>
              <w:rPr>
                <w:rFonts w:ascii="Times New Roman" w:hAnsi="Times New Roman" w:cs="Times New Roman"/>
                <w:lang w:val="en-US"/>
              </w:rPr>
              <w:t>кредита.</w:t>
            </w:r>
          </w:p>
          <w:p w:rsidR="00762470" w:rsidRDefault="00762470" w:rsidP="00762470">
            <w:pPr>
              <w:spacing w:before="120"/>
              <w:jc w:val="both"/>
              <w:rPr>
                <w:rFonts w:ascii="Times New Roman" w:hAnsi="Times New Roman" w:cs="Times New Roman"/>
              </w:rPr>
            </w:pPr>
            <w:r>
              <w:rPr>
                <w:rFonts w:ascii="Times New Roman" w:hAnsi="Times New Roman" w:cs="Times New Roman"/>
              </w:rPr>
              <w:t>В тази връзка не е допустимо броят на педагогическите специалисти, които се планира да преминат успешно обучения за придобиване на 1 квалификационен кредит, да се включва при изчисленията за оценката по критерий 5.2 от техническата и финансова оценка.</w:t>
            </w:r>
          </w:p>
          <w:p w:rsidR="00762470" w:rsidRPr="0027377B" w:rsidRDefault="00762470" w:rsidP="00762470">
            <w:pPr>
              <w:spacing w:before="120"/>
              <w:jc w:val="both"/>
              <w:rPr>
                <w:rFonts w:ascii="Times New Roman" w:hAnsi="Times New Roman" w:cs="Times New Roman"/>
              </w:rPr>
            </w:pPr>
            <w:r>
              <w:rPr>
                <w:rFonts w:ascii="Times New Roman" w:hAnsi="Times New Roman" w:cs="Times New Roman"/>
              </w:rPr>
              <w:t xml:space="preserve">Обръщаме внимание, че обученията по дейност </w:t>
            </w:r>
            <w:r>
              <w:rPr>
                <w:rFonts w:ascii="Times New Roman" w:hAnsi="Times New Roman" w:cs="Times New Roman"/>
                <w:lang w:val="en-US"/>
              </w:rPr>
              <w:t>II</w:t>
            </w:r>
            <w:r>
              <w:rPr>
                <w:rFonts w:ascii="Times New Roman" w:hAnsi="Times New Roman" w:cs="Times New Roman"/>
              </w:rPr>
              <w:t xml:space="preserve">.А с присъждане на квалификационни кредити са допустими само за педагогически специалисти и се осъществяват в </w:t>
            </w:r>
            <w:r w:rsidRPr="00BB30AF">
              <w:rPr>
                <w:rFonts w:ascii="Times New Roman" w:hAnsi="Times New Roman" w:cs="Times New Roman"/>
              </w:rPr>
              <w:t>съответствие с разпоредбите на Наредба № 15 от 22.07.2019 г. за статута и професионалното развитие на учителите, директорите и другите педагогически специалисти, при спазване на Условията за кандидатстване по настоящата процедура и</w:t>
            </w:r>
            <w:r>
              <w:rPr>
                <w:rFonts w:ascii="Times New Roman" w:hAnsi="Times New Roman" w:cs="Times New Roman"/>
                <w:lang w:val="en-US"/>
              </w:rPr>
              <w:t xml:space="preserve"> </w:t>
            </w:r>
            <w:r>
              <w:rPr>
                <w:rFonts w:ascii="Times New Roman" w:hAnsi="Times New Roman" w:cs="Times New Roman"/>
              </w:rPr>
              <w:t xml:space="preserve">Стандартна таблица на </w:t>
            </w:r>
            <w:r w:rsidRPr="000C0576">
              <w:rPr>
                <w:rFonts w:ascii="Times New Roman" w:hAnsi="Times New Roman" w:cs="Times New Roman"/>
              </w:rPr>
              <w:t>разходите за единица продукт по процедура B</w:t>
            </w:r>
            <w:r>
              <w:rPr>
                <w:rFonts w:ascii="Times New Roman" w:hAnsi="Times New Roman" w:cs="Times New Roman"/>
              </w:rPr>
              <w:t xml:space="preserve">G05M2OP001-3.017 „Повишаване на </w:t>
            </w:r>
            <w:r w:rsidRPr="000C0576">
              <w:rPr>
                <w:rFonts w:ascii="Times New Roman" w:hAnsi="Times New Roman" w:cs="Times New Roman"/>
              </w:rPr>
              <w:t xml:space="preserve">капацитета на педагогическите специалисти за </w:t>
            </w:r>
            <w:r>
              <w:rPr>
                <w:rFonts w:ascii="Times New Roman" w:hAnsi="Times New Roman" w:cs="Times New Roman"/>
              </w:rPr>
              <w:t xml:space="preserve">работа в мултикултурна среда“ и </w:t>
            </w:r>
            <w:r w:rsidRPr="000C0576">
              <w:rPr>
                <w:rFonts w:ascii="Times New Roman" w:hAnsi="Times New Roman" w:cs="Times New Roman"/>
              </w:rPr>
              <w:t>методология, обосноваваща изведените размери н</w:t>
            </w:r>
            <w:r>
              <w:rPr>
                <w:rFonts w:ascii="Times New Roman" w:hAnsi="Times New Roman" w:cs="Times New Roman"/>
              </w:rPr>
              <w:t xml:space="preserve">а разходите (Приложение XII към </w:t>
            </w:r>
            <w:r w:rsidRPr="000C0576">
              <w:rPr>
                <w:rFonts w:ascii="Times New Roman" w:hAnsi="Times New Roman" w:cs="Times New Roman"/>
              </w:rPr>
              <w:t>условията за кандидатстване</w:t>
            </w:r>
            <w:r>
              <w:rPr>
                <w:rFonts w:ascii="Times New Roman" w:hAnsi="Times New Roman" w:cs="Times New Roman"/>
              </w:rPr>
              <w:t>).</w:t>
            </w:r>
          </w:p>
        </w:tc>
      </w:tr>
      <w:tr w:rsidR="00762470" w:rsidRPr="001B3F2C" w:rsidTr="00CF5038">
        <w:tc>
          <w:tcPr>
            <w:tcW w:w="445" w:type="dxa"/>
          </w:tcPr>
          <w:p w:rsidR="00762470" w:rsidRPr="00083EF3" w:rsidRDefault="00762470" w:rsidP="00762470">
            <w:pPr>
              <w:pStyle w:val="ListParagraph"/>
              <w:numPr>
                <w:ilvl w:val="0"/>
                <w:numId w:val="3"/>
              </w:numPr>
              <w:ind w:left="0" w:firstLine="0"/>
              <w:rPr>
                <w:rFonts w:ascii="Times New Roman" w:hAnsi="Times New Roman" w:cs="Times New Roman"/>
                <w:sz w:val="24"/>
                <w:szCs w:val="24"/>
              </w:rPr>
            </w:pPr>
          </w:p>
        </w:tc>
        <w:tc>
          <w:tcPr>
            <w:tcW w:w="4523" w:type="dxa"/>
          </w:tcPr>
          <w:p w:rsidR="00762470" w:rsidRPr="00F11F7B" w:rsidRDefault="00762470" w:rsidP="00762470">
            <w:pPr>
              <w:jc w:val="both"/>
              <w:rPr>
                <w:rFonts w:ascii="Times New Roman" w:hAnsi="Times New Roman" w:cs="Times New Roman"/>
              </w:rPr>
            </w:pPr>
            <w:r w:rsidRPr="00F11F7B">
              <w:rPr>
                <w:rFonts w:ascii="Times New Roman" w:hAnsi="Times New Roman" w:cs="Times New Roman"/>
              </w:rPr>
              <w:t>От: Yani Dimitrov &lt;qni.dimitrov@gmail.com&gt;</w:t>
            </w:r>
          </w:p>
          <w:p w:rsidR="00762470" w:rsidRPr="00F11F7B" w:rsidRDefault="00762470" w:rsidP="00762470">
            <w:pPr>
              <w:jc w:val="both"/>
              <w:rPr>
                <w:rFonts w:ascii="Times New Roman" w:hAnsi="Times New Roman" w:cs="Times New Roman"/>
              </w:rPr>
            </w:pPr>
            <w:r w:rsidRPr="00F11F7B">
              <w:rPr>
                <w:rFonts w:ascii="Times New Roman" w:hAnsi="Times New Roman" w:cs="Times New Roman"/>
              </w:rPr>
              <w:t>Изпратено: 14 февруари 2020 г. 11:11</w:t>
            </w:r>
          </w:p>
          <w:p w:rsidR="00762470" w:rsidRPr="0027377B" w:rsidRDefault="00762470" w:rsidP="00762470">
            <w:pPr>
              <w:jc w:val="both"/>
              <w:rPr>
                <w:rFonts w:ascii="Times New Roman" w:hAnsi="Times New Roman" w:cs="Times New Roman"/>
              </w:rPr>
            </w:pPr>
            <w:r w:rsidRPr="00F11F7B">
              <w:rPr>
                <w:rFonts w:ascii="Times New Roman" w:hAnsi="Times New Roman" w:cs="Times New Roman"/>
              </w:rPr>
              <w:t>До: INFOSF</w:t>
            </w:r>
          </w:p>
        </w:tc>
        <w:tc>
          <w:tcPr>
            <w:tcW w:w="4184" w:type="dxa"/>
          </w:tcPr>
          <w:p w:rsidR="00762470" w:rsidRPr="00F11F7B" w:rsidRDefault="00762470" w:rsidP="00762470">
            <w:pPr>
              <w:jc w:val="both"/>
              <w:rPr>
                <w:rFonts w:ascii="Times New Roman" w:hAnsi="Times New Roman" w:cs="Times New Roman"/>
                <w:lang w:val="en-US"/>
              </w:rPr>
            </w:pPr>
            <w:r w:rsidRPr="00F11F7B">
              <w:rPr>
                <w:rFonts w:ascii="Times New Roman" w:hAnsi="Times New Roman" w:cs="Times New Roman"/>
                <w:lang w:val="en-US"/>
              </w:rPr>
              <w:t xml:space="preserve">Здравейте, </w:t>
            </w:r>
          </w:p>
          <w:p w:rsidR="00762470" w:rsidRPr="00F11F7B" w:rsidRDefault="00762470" w:rsidP="00762470">
            <w:pPr>
              <w:jc w:val="both"/>
              <w:rPr>
                <w:rFonts w:ascii="Times New Roman" w:hAnsi="Times New Roman" w:cs="Times New Roman"/>
                <w:lang w:val="en-US"/>
              </w:rPr>
            </w:pPr>
            <w:r w:rsidRPr="00F11F7B">
              <w:rPr>
                <w:rFonts w:ascii="Times New Roman" w:hAnsi="Times New Roman" w:cs="Times New Roman"/>
                <w:lang w:val="en-US"/>
              </w:rPr>
              <w:t xml:space="preserve">Съгласно т.13 от Условията за кандидатстване «В случай, че по дейност II A. са планирани обучения за придобиване на 1, 2 или 3 квалификационни кредита, които ще се </w:t>
            </w:r>
            <w:r w:rsidRPr="00F11F7B">
              <w:rPr>
                <w:rFonts w:ascii="Times New Roman" w:hAnsi="Times New Roman" w:cs="Times New Roman"/>
                <w:lang w:val="en-US"/>
              </w:rPr>
              <w:lastRenderedPageBreak/>
              <w:t>изпълняват от кандидати – ЮЛНЦ с одобрени програми по реда на Наредба №15/22.07.2019 г. /ЗПУО и за тях са заявени изменения и допълнения по реда на същата, то програмите следва да са вписани вече в Информационния регистър на одобрените програми за повишаване квалификацията на педагогическите специалисти преди подписване на договора за БФП.» Допустимо ли е участие с проектното предложение, което предвижда обучения по дейност II А с нови програми за обучение за работа в мултикултурна среда, които се подават на хартиен носител в МОН всяка година от 1-во до 15-о число на месеците ноември и април, и в случай на «допустимост» как се описват тези обучения в формуляра за кандидатстване?</w:t>
            </w:r>
          </w:p>
          <w:p w:rsidR="00762470" w:rsidRPr="00F11F7B" w:rsidRDefault="00762470" w:rsidP="00762470">
            <w:pPr>
              <w:jc w:val="both"/>
              <w:rPr>
                <w:rFonts w:ascii="Times New Roman" w:hAnsi="Times New Roman" w:cs="Times New Roman"/>
                <w:lang w:val="en-US"/>
              </w:rPr>
            </w:pPr>
            <w:r w:rsidRPr="00F11F7B">
              <w:rPr>
                <w:rFonts w:ascii="Times New Roman" w:hAnsi="Times New Roman" w:cs="Times New Roman"/>
                <w:lang w:val="en-US"/>
              </w:rPr>
              <w:t xml:space="preserve"> </w:t>
            </w:r>
          </w:p>
          <w:p w:rsidR="00762470" w:rsidRPr="00F11F7B" w:rsidRDefault="00762470" w:rsidP="00762470">
            <w:pPr>
              <w:jc w:val="both"/>
              <w:rPr>
                <w:rFonts w:ascii="Times New Roman" w:hAnsi="Times New Roman" w:cs="Times New Roman"/>
                <w:lang w:val="en-US"/>
              </w:rPr>
            </w:pPr>
            <w:r w:rsidRPr="00F11F7B">
              <w:rPr>
                <w:rFonts w:ascii="Times New Roman" w:hAnsi="Times New Roman" w:cs="Times New Roman"/>
                <w:lang w:val="en-US"/>
              </w:rPr>
              <w:t>С Уважение</w:t>
            </w:r>
          </w:p>
          <w:p w:rsidR="00762470" w:rsidRPr="0027377B" w:rsidRDefault="00762470" w:rsidP="00762470">
            <w:pPr>
              <w:jc w:val="both"/>
              <w:rPr>
                <w:rFonts w:ascii="Times New Roman" w:hAnsi="Times New Roman" w:cs="Times New Roman"/>
              </w:rPr>
            </w:pPr>
            <w:r w:rsidRPr="00F11F7B">
              <w:rPr>
                <w:rFonts w:ascii="Times New Roman" w:hAnsi="Times New Roman" w:cs="Times New Roman"/>
                <w:lang w:val="en-US"/>
              </w:rPr>
              <w:t>Яни Димитров</w:t>
            </w:r>
          </w:p>
        </w:tc>
        <w:tc>
          <w:tcPr>
            <w:tcW w:w="6062" w:type="dxa"/>
          </w:tcPr>
          <w:p w:rsidR="00762470" w:rsidRDefault="00762470" w:rsidP="00762470">
            <w:pPr>
              <w:spacing w:before="120"/>
              <w:jc w:val="both"/>
              <w:rPr>
                <w:rFonts w:ascii="Times New Roman" w:hAnsi="Times New Roman" w:cs="Times New Roman"/>
              </w:rPr>
            </w:pPr>
            <w:r>
              <w:rPr>
                <w:rFonts w:ascii="Times New Roman" w:hAnsi="Times New Roman" w:cs="Times New Roman"/>
              </w:rPr>
              <w:lastRenderedPageBreak/>
              <w:t>Съгласно т.</w:t>
            </w:r>
            <w:r>
              <w:rPr>
                <w:rFonts w:ascii="Times New Roman" w:hAnsi="Times New Roman" w:cs="Times New Roman"/>
                <w:lang w:val="en-US"/>
              </w:rPr>
              <w:t xml:space="preserve">11.1. </w:t>
            </w:r>
            <w:r>
              <w:rPr>
                <w:rFonts w:ascii="Times New Roman" w:hAnsi="Times New Roman" w:cs="Times New Roman"/>
              </w:rPr>
              <w:t>от Условията за кандидатстване :</w:t>
            </w:r>
          </w:p>
          <w:p w:rsidR="00762470" w:rsidRPr="00D43E4C" w:rsidRDefault="00762470" w:rsidP="00762470">
            <w:pPr>
              <w:spacing w:before="120"/>
              <w:jc w:val="both"/>
              <w:rPr>
                <w:rFonts w:ascii="Times New Roman" w:hAnsi="Times New Roman" w:cs="Times New Roman"/>
                <w:i/>
              </w:rPr>
            </w:pPr>
            <w:r>
              <w:rPr>
                <w:rFonts w:ascii="Times New Roman" w:hAnsi="Times New Roman" w:cs="Times New Roman"/>
              </w:rPr>
              <w:t>„</w:t>
            </w:r>
            <w:r w:rsidRPr="00D43E4C">
              <w:rPr>
                <w:rFonts w:ascii="Times New Roman" w:hAnsi="Times New Roman" w:cs="Times New Roman"/>
                <w:i/>
              </w:rPr>
              <w:t xml:space="preserve">Кандидатите могат да изпълняват пряко, изцяло или частично задължителната дейност II. В случай че допустим кандидат – ЮЛНЦ планира да извършва пряко, изцяло или частично обучения по задължителната дейност </w:t>
            </w:r>
            <w:r w:rsidRPr="00D43E4C">
              <w:rPr>
                <w:rFonts w:ascii="Times New Roman" w:hAnsi="Times New Roman" w:cs="Times New Roman"/>
                <w:i/>
              </w:rPr>
              <w:lastRenderedPageBreak/>
              <w:t>II. A – обучения с присъждане на квалификационни кредити, следва да има одобрена/и програма/и за квалификация на педагогически специалисти и те да са вписани в Информационния регистър на одобрените програми за повишаване квалификацията на педагогическите специалисти (ИРОПК) по реда на чл. 229 от ЗПУО и Раздел IV и Раздел IX от Наредба №15/22.07.2019 г.8 на министъра на образованието и науката. Това обстоятелство се описва в секция 7. „План за изпълнение/Дейности по проекта“ и/или в секция 11. „Допълнителна информация необходима за оценка на проектното предложение“ от Формуляра за кандидатстване, като се посочва наименованията на одобрените програми</w:t>
            </w:r>
            <w:r w:rsidRPr="00D43E4C">
              <w:rPr>
                <w:rFonts w:ascii="Times New Roman" w:hAnsi="Times New Roman" w:cs="Times New Roman"/>
              </w:rPr>
              <w:t xml:space="preserve"> </w:t>
            </w:r>
            <w:r w:rsidRPr="00D43E4C">
              <w:rPr>
                <w:rFonts w:ascii="Times New Roman" w:hAnsi="Times New Roman" w:cs="Times New Roman"/>
                <w:i/>
              </w:rPr>
              <w:t>и номера на актуалните заповеди за тяхното одобрение.</w:t>
            </w:r>
          </w:p>
          <w:p w:rsidR="00762470" w:rsidRDefault="00762470" w:rsidP="00762470">
            <w:pPr>
              <w:spacing w:before="120"/>
              <w:jc w:val="both"/>
              <w:rPr>
                <w:rFonts w:ascii="Times New Roman" w:hAnsi="Times New Roman" w:cs="Times New Roman"/>
                <w:i/>
              </w:rPr>
            </w:pPr>
            <w:r w:rsidRPr="00D43E4C">
              <w:rPr>
                <w:rFonts w:ascii="Times New Roman" w:hAnsi="Times New Roman" w:cs="Times New Roman"/>
                <w:i/>
              </w:rPr>
              <w:t xml:space="preserve">В случай че към момента на подаване на проектното предложение е </w:t>
            </w:r>
            <w:r w:rsidRPr="00D43E4C">
              <w:rPr>
                <w:rFonts w:ascii="Times New Roman" w:hAnsi="Times New Roman" w:cs="Times New Roman"/>
                <w:b/>
                <w:i/>
              </w:rPr>
              <w:t xml:space="preserve">подадено в МОН заявление за вписване в ИРОПК на </w:t>
            </w:r>
            <w:r w:rsidRPr="00D43E4C">
              <w:rPr>
                <w:rFonts w:ascii="Times New Roman" w:hAnsi="Times New Roman" w:cs="Times New Roman"/>
                <w:b/>
                <w:i/>
                <w:u w:val="single"/>
              </w:rPr>
              <w:t>нова</w:t>
            </w:r>
            <w:r w:rsidRPr="00D43E4C">
              <w:rPr>
                <w:rFonts w:ascii="Times New Roman" w:hAnsi="Times New Roman" w:cs="Times New Roman"/>
                <w:b/>
                <w:i/>
              </w:rPr>
              <w:t xml:space="preserve"> или изменение на съществуваща обучителна програма</w:t>
            </w:r>
            <w:r w:rsidRPr="00D43E4C">
              <w:rPr>
                <w:rFonts w:ascii="Times New Roman" w:hAnsi="Times New Roman" w:cs="Times New Roman"/>
                <w:i/>
              </w:rPr>
              <w:t xml:space="preserve">, в секция 7. „План за изпълнение/Дейности по проекта“ и/или в секция 11. „Допълнителна информация необходима за оценка на проектното предложение“ от Формуляра за кандидатстване </w:t>
            </w:r>
            <w:r w:rsidRPr="00D43E4C">
              <w:rPr>
                <w:rFonts w:ascii="Times New Roman" w:hAnsi="Times New Roman" w:cs="Times New Roman"/>
                <w:i/>
                <w:u w:val="single"/>
              </w:rPr>
              <w:t>това обстоятелство следва да се опише, като се посочи наименованието и описание на обучителната програма и в секция 12. Прикачени електронно подписани документи“ се приложат документи към заявлението, които съдържат информация за новата/ предложената за изменение програма (наименование на обучителната програма, кратко описание, продължителност на обучението; брой кредити; начин на завършване на обучението, форма на обучението</w:t>
            </w:r>
            <w:r w:rsidRPr="00D43E4C">
              <w:rPr>
                <w:rFonts w:ascii="Times New Roman" w:hAnsi="Times New Roman" w:cs="Times New Roman"/>
                <w:i/>
              </w:rPr>
              <w:t xml:space="preserve">). Всички обучителни програми по дейност II.А(вкл. тези към подадените в МОН заявления) следва да са по теми за образование/ работа в </w:t>
            </w:r>
            <w:r w:rsidRPr="00D43E4C">
              <w:rPr>
                <w:rFonts w:ascii="Times New Roman" w:hAnsi="Times New Roman" w:cs="Times New Roman"/>
                <w:i/>
              </w:rPr>
              <w:lastRenderedPageBreak/>
              <w:t>мултикултурна среда. В процеса на оценка УО ще извърши служебна проверка в ИРОПК на посочените от кандидата одобр</w:t>
            </w:r>
            <w:r>
              <w:rPr>
                <w:rFonts w:ascii="Times New Roman" w:hAnsi="Times New Roman" w:cs="Times New Roman"/>
                <w:i/>
              </w:rPr>
              <w:t xml:space="preserve">ени програми за обучение на </w:t>
            </w:r>
            <w:r w:rsidRPr="00D43E4C">
              <w:rPr>
                <w:rFonts w:ascii="Times New Roman" w:hAnsi="Times New Roman" w:cs="Times New Roman"/>
                <w:i/>
              </w:rPr>
              <w:t>педагогически специалисти з</w:t>
            </w:r>
            <w:r>
              <w:rPr>
                <w:rFonts w:ascii="Times New Roman" w:hAnsi="Times New Roman" w:cs="Times New Roman"/>
                <w:i/>
              </w:rPr>
              <w:t>а работа в мултикултурна среда.</w:t>
            </w:r>
          </w:p>
          <w:p w:rsidR="00762470" w:rsidRPr="00D43E4C" w:rsidRDefault="00762470" w:rsidP="00762470">
            <w:pPr>
              <w:spacing w:before="120"/>
              <w:jc w:val="both"/>
              <w:rPr>
                <w:rFonts w:ascii="Times New Roman" w:hAnsi="Times New Roman" w:cs="Times New Roman"/>
                <w:i/>
              </w:rPr>
            </w:pPr>
            <w:r w:rsidRPr="00D43E4C">
              <w:rPr>
                <w:rFonts w:ascii="Times New Roman" w:hAnsi="Times New Roman" w:cs="Times New Roman"/>
                <w:b/>
                <w:i/>
              </w:rPr>
              <w:t>ВАЖНО</w:t>
            </w:r>
            <w:r w:rsidRPr="00D43E4C">
              <w:rPr>
                <w:rFonts w:ascii="Times New Roman" w:hAnsi="Times New Roman" w:cs="Times New Roman"/>
                <w:i/>
              </w:rPr>
              <w:t>:</w:t>
            </w:r>
          </w:p>
          <w:p w:rsidR="00762470" w:rsidRDefault="00762470" w:rsidP="00762470">
            <w:pPr>
              <w:jc w:val="both"/>
              <w:rPr>
                <w:rFonts w:ascii="Times New Roman" w:hAnsi="Times New Roman" w:cs="Times New Roman"/>
                <w:i/>
              </w:rPr>
            </w:pPr>
            <w:r w:rsidRPr="00D43E4C">
              <w:rPr>
                <w:rFonts w:ascii="Times New Roman" w:hAnsi="Times New Roman" w:cs="Times New Roman"/>
                <w:b/>
                <w:i/>
              </w:rPr>
              <w:t xml:space="preserve">Към момента на сключване на административен договор за предоставяне на БФП с кандидати - ЮЛНЦ, които пряко, изцяло или частично, ще изпълняват обучения по дейност. II.А. - </w:t>
            </w:r>
            <w:r w:rsidRPr="0077126E">
              <w:rPr>
                <w:rFonts w:ascii="Times New Roman" w:hAnsi="Times New Roman" w:cs="Times New Roman"/>
                <w:b/>
                <w:i/>
                <w:u w:val="single"/>
              </w:rPr>
              <w:t>процедурите по вписване на изменения в ИРОПК следва да са финализирани и съответните програми вече да са одобрени и вписани в регистър</w:t>
            </w:r>
            <w:r w:rsidRPr="00D43E4C">
              <w:rPr>
                <w:rFonts w:ascii="Times New Roman" w:hAnsi="Times New Roman" w:cs="Times New Roman"/>
                <w:b/>
                <w:i/>
              </w:rPr>
              <w:t xml:space="preserve">а. </w:t>
            </w:r>
            <w:r w:rsidRPr="00D43E4C">
              <w:rPr>
                <w:rFonts w:ascii="Times New Roman" w:hAnsi="Times New Roman" w:cs="Times New Roman"/>
                <w:b/>
                <w:i/>
                <w:u w:val="single"/>
              </w:rPr>
              <w:t>Преди сключване на административния договор тези кандидати са задължени да представят наименованията на одобрените програми и номера на актуалните заповеди за тяхното одобрение. Управляващият орган си запазва правото да не сключи договори за БФП с кандидати, които не отговарят на посочените изисквания</w:t>
            </w:r>
            <w:r>
              <w:rPr>
                <w:rFonts w:ascii="Times New Roman" w:hAnsi="Times New Roman" w:cs="Times New Roman"/>
                <w:i/>
              </w:rPr>
              <w:t>“.</w:t>
            </w:r>
          </w:p>
          <w:p w:rsidR="00762470" w:rsidRPr="0027377B" w:rsidRDefault="00762470" w:rsidP="00762470">
            <w:pPr>
              <w:spacing w:before="120"/>
              <w:jc w:val="both"/>
              <w:rPr>
                <w:rFonts w:ascii="Times New Roman" w:hAnsi="Times New Roman" w:cs="Times New Roman"/>
              </w:rPr>
            </w:pPr>
          </w:p>
        </w:tc>
      </w:tr>
      <w:tr w:rsidR="00762470" w:rsidRPr="001B3F2C" w:rsidTr="00CF5038">
        <w:tc>
          <w:tcPr>
            <w:tcW w:w="445" w:type="dxa"/>
          </w:tcPr>
          <w:p w:rsidR="00762470" w:rsidRPr="00083EF3" w:rsidRDefault="00762470" w:rsidP="00762470">
            <w:pPr>
              <w:pStyle w:val="ListParagraph"/>
              <w:numPr>
                <w:ilvl w:val="0"/>
                <w:numId w:val="3"/>
              </w:numPr>
              <w:ind w:left="0" w:firstLine="0"/>
              <w:rPr>
                <w:rFonts w:ascii="Times New Roman" w:hAnsi="Times New Roman" w:cs="Times New Roman"/>
                <w:sz w:val="24"/>
                <w:szCs w:val="24"/>
              </w:rPr>
            </w:pPr>
          </w:p>
        </w:tc>
        <w:tc>
          <w:tcPr>
            <w:tcW w:w="4523" w:type="dxa"/>
          </w:tcPr>
          <w:p w:rsidR="00762470" w:rsidRPr="00F11F7B" w:rsidRDefault="00762470" w:rsidP="00762470">
            <w:pPr>
              <w:jc w:val="both"/>
              <w:rPr>
                <w:rFonts w:ascii="Times New Roman" w:hAnsi="Times New Roman" w:cs="Times New Roman"/>
              </w:rPr>
            </w:pPr>
            <w:r w:rsidRPr="00F11F7B">
              <w:rPr>
                <w:rFonts w:ascii="Times New Roman" w:hAnsi="Times New Roman" w:cs="Times New Roman"/>
              </w:rPr>
              <w:t>От: tsvety.stoyanova@marketlinks.bg &lt;tsvety.stoyanova@marketlinks.bg&gt;</w:t>
            </w:r>
          </w:p>
          <w:p w:rsidR="00762470" w:rsidRPr="00F11F7B" w:rsidRDefault="00762470" w:rsidP="00762470">
            <w:pPr>
              <w:jc w:val="both"/>
              <w:rPr>
                <w:rFonts w:ascii="Times New Roman" w:hAnsi="Times New Roman" w:cs="Times New Roman"/>
              </w:rPr>
            </w:pPr>
            <w:r w:rsidRPr="00F11F7B">
              <w:rPr>
                <w:rFonts w:ascii="Times New Roman" w:hAnsi="Times New Roman" w:cs="Times New Roman"/>
              </w:rPr>
              <w:t>Изпратено: 14 февруари 2020 г. 13:34</w:t>
            </w:r>
          </w:p>
          <w:p w:rsidR="00762470" w:rsidRPr="0027377B" w:rsidRDefault="00762470" w:rsidP="00762470">
            <w:pPr>
              <w:jc w:val="both"/>
              <w:rPr>
                <w:rFonts w:ascii="Times New Roman" w:hAnsi="Times New Roman" w:cs="Times New Roman"/>
              </w:rPr>
            </w:pPr>
            <w:r w:rsidRPr="00F11F7B">
              <w:rPr>
                <w:rFonts w:ascii="Times New Roman" w:hAnsi="Times New Roman" w:cs="Times New Roman"/>
              </w:rPr>
              <w:t>До: INFOSF</w:t>
            </w:r>
          </w:p>
        </w:tc>
        <w:tc>
          <w:tcPr>
            <w:tcW w:w="4184" w:type="dxa"/>
          </w:tcPr>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Здравейте, отново няколко въпроса по с Процедура BG05M2OP001-3.017„Повишаване на капацитета на педагогическите специалисти за работа в мултикултурна среда“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Отн. Дейност 1: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1.Офертите при подбор на изпълнител могат ли да са и от юридически и от физически лица?</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2. Изпълнителят на тази дейност само физическо лице ли може да бъде?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Отн. Дейност 2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3.Разходите за заплащане на обучителите </w:t>
            </w:r>
            <w:r w:rsidRPr="002F3E7B">
              <w:rPr>
                <w:rFonts w:ascii="Times New Roman" w:hAnsi="Times New Roman" w:cs="Times New Roman"/>
                <w:lang w:val="en-US"/>
              </w:rPr>
              <w:lastRenderedPageBreak/>
              <w:t>(хонорарите им) в кое перо са включени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4. Разходите за нощувки, храна и транспорт на обучителите в кое пера са включени?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5.Единичните разходи за всеки обучаем какво включват: ношувка, храна, наем зала, .... моля избройте конкретно, защото от насоките не става ясно.</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Включват ли  хонорара на обучителя и разходите за престоя му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Къде се включват транспортните разходи?</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6.Възможно ли е в едно продължаващо три дни обучение да се включат три различни теми, които да носят по 1 кредит всяка? Това ще се смята ли за тридневно обучение с присъждане на три кредита?</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 xml:space="preserve">7. Има ли определен стандарт за брой часове на ефективно обучение в еднодневно, двудневно и тридневно обучения ? </w:t>
            </w: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8. Ако по дейност 2 кандидатът ползва организация под-изпълнител, по какъв начин се отчитат разходите към нея - чрез обща фактура или чрез граждански /трудови договори на всеки обучаем, издадени  от Кандидата/ Възложителя ?</w:t>
            </w:r>
          </w:p>
          <w:p w:rsidR="00762470" w:rsidRPr="002F3E7B" w:rsidRDefault="00762470" w:rsidP="00762470">
            <w:pPr>
              <w:jc w:val="both"/>
              <w:rPr>
                <w:rFonts w:ascii="Times New Roman" w:hAnsi="Times New Roman" w:cs="Times New Roman"/>
                <w:lang w:val="en-US"/>
              </w:rPr>
            </w:pPr>
          </w:p>
          <w:p w:rsidR="00762470" w:rsidRPr="002F3E7B" w:rsidRDefault="00762470" w:rsidP="00762470">
            <w:pPr>
              <w:jc w:val="both"/>
              <w:rPr>
                <w:rFonts w:ascii="Times New Roman" w:hAnsi="Times New Roman" w:cs="Times New Roman"/>
                <w:lang w:val="en-US"/>
              </w:rPr>
            </w:pPr>
            <w:r w:rsidRPr="002F3E7B">
              <w:rPr>
                <w:rFonts w:ascii="Times New Roman" w:hAnsi="Times New Roman" w:cs="Times New Roman"/>
                <w:lang w:val="en-US"/>
              </w:rPr>
              <w:t>Благодарим ви за отделеното време!</w:t>
            </w:r>
          </w:p>
          <w:p w:rsidR="00762470" w:rsidRPr="002F3E7B" w:rsidRDefault="00762470" w:rsidP="00762470">
            <w:pPr>
              <w:jc w:val="both"/>
              <w:rPr>
                <w:rFonts w:ascii="Times New Roman" w:hAnsi="Times New Roman" w:cs="Times New Roman"/>
                <w:lang w:val="en-US"/>
              </w:rPr>
            </w:pPr>
          </w:p>
          <w:p w:rsidR="00762470" w:rsidRPr="0027377B" w:rsidRDefault="00762470" w:rsidP="00762470">
            <w:pPr>
              <w:jc w:val="both"/>
              <w:rPr>
                <w:rFonts w:ascii="Times New Roman" w:hAnsi="Times New Roman" w:cs="Times New Roman"/>
              </w:rPr>
            </w:pPr>
            <w:r w:rsidRPr="002F3E7B">
              <w:rPr>
                <w:rFonts w:ascii="Times New Roman" w:hAnsi="Times New Roman" w:cs="Times New Roman"/>
                <w:lang w:val="en-US"/>
              </w:rPr>
              <w:t>д-р Цветелина Стоянова</w:t>
            </w:r>
          </w:p>
        </w:tc>
        <w:tc>
          <w:tcPr>
            <w:tcW w:w="6062" w:type="dxa"/>
          </w:tcPr>
          <w:p w:rsidR="00762470" w:rsidRPr="00F37092" w:rsidRDefault="00762470" w:rsidP="00762470">
            <w:pPr>
              <w:spacing w:before="120"/>
              <w:jc w:val="both"/>
              <w:rPr>
                <w:rFonts w:ascii="Times New Roman" w:hAnsi="Times New Roman" w:cs="Times New Roman"/>
                <w:b/>
                <w:u w:val="single"/>
              </w:rPr>
            </w:pPr>
            <w:r w:rsidRPr="00F37092">
              <w:rPr>
                <w:rFonts w:ascii="Times New Roman" w:hAnsi="Times New Roman" w:cs="Times New Roman"/>
                <w:b/>
                <w:u w:val="single"/>
              </w:rPr>
              <w:lastRenderedPageBreak/>
              <w:t>Относно дейност 1:</w:t>
            </w:r>
          </w:p>
          <w:p w:rsidR="00762470" w:rsidRDefault="00762470" w:rsidP="00762470">
            <w:pPr>
              <w:spacing w:before="120"/>
              <w:jc w:val="both"/>
              <w:rPr>
                <w:rFonts w:ascii="Times New Roman" w:hAnsi="Times New Roman" w:cs="Times New Roman"/>
              </w:rPr>
            </w:pPr>
            <w:r>
              <w:rPr>
                <w:rFonts w:ascii="Times New Roman" w:hAnsi="Times New Roman" w:cs="Times New Roman"/>
              </w:rPr>
              <w:t>1. Съгласно т. 13 от Условията за кандидатстване: „</w:t>
            </w:r>
            <w:r w:rsidRPr="00225428">
              <w:rPr>
                <w:rFonts w:ascii="Times New Roman" w:hAnsi="Times New Roman" w:cs="Times New Roman"/>
                <w:b/>
                <w:i/>
              </w:rPr>
              <w:t xml:space="preserve">Дейност I. е задължителна и се изпълнява </w:t>
            </w:r>
            <w:r w:rsidRPr="00225428">
              <w:rPr>
                <w:rFonts w:ascii="Times New Roman" w:hAnsi="Times New Roman" w:cs="Times New Roman"/>
                <w:b/>
                <w:i/>
                <w:u w:val="single"/>
              </w:rPr>
              <w:t>пряко и съвместно от кандидата и всички партньори – детски градини и/или училищ</w:t>
            </w:r>
            <w:r w:rsidRPr="00225428">
              <w:rPr>
                <w:rFonts w:ascii="Times New Roman" w:hAnsi="Times New Roman" w:cs="Times New Roman"/>
                <w:u w:val="single"/>
              </w:rPr>
              <w:t>а</w:t>
            </w:r>
            <w:r>
              <w:rPr>
                <w:rFonts w:ascii="Times New Roman" w:hAnsi="Times New Roman" w:cs="Times New Roman"/>
              </w:rPr>
              <w:t>.</w:t>
            </w:r>
            <w:r>
              <w:t xml:space="preserve"> </w:t>
            </w:r>
            <w:r w:rsidRPr="00225428">
              <w:rPr>
                <w:rFonts w:ascii="Times New Roman" w:hAnsi="Times New Roman" w:cs="Times New Roman"/>
                <w:i/>
              </w:rPr>
              <w:t>Това изискване е критерий за допустимост на проектното предложение</w:t>
            </w:r>
            <w:r>
              <w:rPr>
                <w:rFonts w:ascii="Times New Roman" w:hAnsi="Times New Roman" w:cs="Times New Roman"/>
              </w:rPr>
              <w:t xml:space="preserve"> “</w:t>
            </w:r>
            <w:r w:rsidRPr="00225428">
              <w:rPr>
                <w:rFonts w:ascii="Times New Roman" w:hAnsi="Times New Roman" w:cs="Times New Roman"/>
              </w:rPr>
              <w:t>.</w:t>
            </w:r>
            <w:r>
              <w:rPr>
                <w:rFonts w:ascii="Times New Roman" w:hAnsi="Times New Roman" w:cs="Times New Roman"/>
              </w:rPr>
              <w:t xml:space="preserve"> </w:t>
            </w:r>
            <w:r w:rsidRPr="005F7A49">
              <w:rPr>
                <w:rFonts w:ascii="Times New Roman" w:hAnsi="Times New Roman" w:cs="Times New Roman"/>
              </w:rPr>
              <w:t xml:space="preserve">В този смисъл за изпълнението на тази дейност не се извършва избор на външен изпълнител. При необходимост кандидатът и/или партньорите могат да наемат физически лица, външни за кандидата и партньора, които да участват в </w:t>
            </w:r>
            <w:r w:rsidRPr="005F7A49">
              <w:rPr>
                <w:rFonts w:ascii="Times New Roman" w:hAnsi="Times New Roman" w:cs="Times New Roman"/>
                <w:lang w:val="en-US"/>
              </w:rPr>
              <w:t xml:space="preserve"> </w:t>
            </w:r>
            <w:r w:rsidRPr="005F7A49">
              <w:rPr>
                <w:rFonts w:ascii="Times New Roman" w:hAnsi="Times New Roman" w:cs="Times New Roman"/>
              </w:rPr>
              <w:t xml:space="preserve">изпълнението на дейност </w:t>
            </w:r>
            <w:r w:rsidRPr="005F7A49">
              <w:rPr>
                <w:rFonts w:ascii="Times New Roman" w:hAnsi="Times New Roman" w:cs="Times New Roman"/>
                <w:lang w:val="en-US"/>
              </w:rPr>
              <w:t>I</w:t>
            </w:r>
            <w:r w:rsidRPr="005F7A49">
              <w:rPr>
                <w:rFonts w:ascii="Times New Roman" w:hAnsi="Times New Roman" w:cs="Times New Roman"/>
              </w:rPr>
              <w:t>.</w:t>
            </w:r>
            <w:r w:rsidRPr="005F7A49">
              <w:rPr>
                <w:rFonts w:ascii="Times New Roman" w:hAnsi="Times New Roman" w:cs="Times New Roman"/>
                <w:lang w:val="en-US"/>
              </w:rPr>
              <w:t xml:space="preserve">, </w:t>
            </w:r>
            <w:r w:rsidRPr="005F7A49">
              <w:rPr>
                <w:rFonts w:ascii="Times New Roman" w:hAnsi="Times New Roman" w:cs="Times New Roman"/>
              </w:rPr>
              <w:t xml:space="preserve">в случай че наличният персонал в тях не покрива изискванията за осъществяване на дейността, заложени в проектното </w:t>
            </w:r>
            <w:r w:rsidRPr="005F7A49">
              <w:rPr>
                <w:rFonts w:ascii="Times New Roman" w:hAnsi="Times New Roman" w:cs="Times New Roman"/>
              </w:rPr>
              <w:lastRenderedPageBreak/>
              <w:t>предложение.</w:t>
            </w:r>
            <w:r>
              <w:rPr>
                <w:rFonts w:ascii="Times New Roman" w:hAnsi="Times New Roman" w:cs="Times New Roman"/>
              </w:rPr>
              <w:t xml:space="preserve"> </w:t>
            </w:r>
          </w:p>
          <w:p w:rsidR="00762470" w:rsidRDefault="00762470" w:rsidP="00762470">
            <w:pPr>
              <w:spacing w:before="120"/>
              <w:jc w:val="both"/>
              <w:rPr>
                <w:rFonts w:ascii="Times New Roman" w:hAnsi="Times New Roman" w:cs="Times New Roman"/>
              </w:rPr>
            </w:pPr>
            <w:r>
              <w:rPr>
                <w:rFonts w:ascii="Times New Roman" w:hAnsi="Times New Roman" w:cs="Times New Roman"/>
              </w:rPr>
              <w:t xml:space="preserve">Съгласно т. 13 от Условията за кандидатстване при подготовката на проектното предложение за обосноваване на стойността на всеки планиран интелектуален продукт, съгласно допустимите за тази дейност разходи, посочени в т.14.2. от същите Условия – стр. 28-31, се прилагат минимум 3 оферти  и/или други доказателства, </w:t>
            </w:r>
            <w:r w:rsidRPr="001E4CFB">
              <w:rPr>
                <w:rFonts w:ascii="Times New Roman" w:hAnsi="Times New Roman" w:cs="Times New Roman"/>
              </w:rPr>
              <w:t>отразяващи часовете и квалификацията за изработване на продукти с еквивалентно съдържание, документация от проведени процедури за избор на изпълнители, финални отчети по приключили проекти и програми с подобни дейности и др.</w:t>
            </w:r>
            <w:r>
              <w:rPr>
                <w:rFonts w:ascii="Times New Roman" w:hAnsi="Times New Roman" w:cs="Times New Roman"/>
              </w:rPr>
              <w:t>,</w:t>
            </w:r>
            <w:r w:rsidRPr="001E4CFB">
              <w:rPr>
                <w:rFonts w:ascii="Times New Roman" w:hAnsi="Times New Roman" w:cs="Times New Roman"/>
              </w:rPr>
              <w:t xml:space="preserve"> </w:t>
            </w:r>
            <w:r>
              <w:rPr>
                <w:rFonts w:ascii="Times New Roman" w:hAnsi="Times New Roman" w:cs="Times New Roman"/>
              </w:rPr>
              <w:t xml:space="preserve">както е посочено на стр. 18-19 от Условията за кандидатстване. </w:t>
            </w:r>
          </w:p>
          <w:p w:rsidR="00762470" w:rsidRDefault="00762470" w:rsidP="00762470">
            <w:pPr>
              <w:spacing w:before="120"/>
              <w:jc w:val="both"/>
              <w:rPr>
                <w:rFonts w:ascii="Times New Roman" w:hAnsi="Times New Roman" w:cs="Times New Roman"/>
                <w:i/>
              </w:rPr>
            </w:pPr>
            <w:r>
              <w:rPr>
                <w:rFonts w:ascii="Times New Roman" w:hAnsi="Times New Roman" w:cs="Times New Roman"/>
              </w:rPr>
              <w:t xml:space="preserve">2. </w:t>
            </w:r>
            <w:r w:rsidRPr="00A02972">
              <w:rPr>
                <w:rFonts w:ascii="Times New Roman" w:hAnsi="Times New Roman" w:cs="Times New Roman"/>
              </w:rPr>
              <w:t xml:space="preserve">Експертите, необходими за изпълнение на дейност </w:t>
            </w:r>
            <w:r w:rsidRPr="00A02972">
              <w:rPr>
                <w:rFonts w:ascii="Times New Roman" w:hAnsi="Times New Roman" w:cs="Times New Roman"/>
                <w:lang w:val="en-US"/>
              </w:rPr>
              <w:t>I</w:t>
            </w:r>
            <w:r w:rsidRPr="00A02972">
              <w:rPr>
                <w:rFonts w:ascii="Times New Roman" w:hAnsi="Times New Roman" w:cs="Times New Roman"/>
              </w:rPr>
              <w:t>, не се посочват поименно и не се прилагат техни автобиографии на етап кандидатстване. В проектното предложение се описва необходимия персонал/позиции за изпълнение на тази дейност, включително изискванията за квалификация на персонала.</w:t>
            </w:r>
            <w:r w:rsidRPr="00083EF3">
              <w:rPr>
                <w:rFonts w:ascii="Times New Roman" w:hAnsi="Times New Roman" w:cs="Times New Roman"/>
              </w:rPr>
              <w:t xml:space="preserve"> Съгласно Условията за кандидатстване за </w:t>
            </w:r>
            <w:r w:rsidRPr="00083EF3">
              <w:rPr>
                <w:rFonts w:ascii="Times New Roman" w:hAnsi="Times New Roman" w:cs="Times New Roman"/>
                <w:b/>
              </w:rPr>
              <w:t xml:space="preserve">дейност </w:t>
            </w:r>
            <w:r w:rsidRPr="00083EF3">
              <w:rPr>
                <w:rFonts w:ascii="Times New Roman" w:hAnsi="Times New Roman" w:cs="Times New Roman"/>
                <w:b/>
                <w:lang w:val="en-US"/>
              </w:rPr>
              <w:t>I</w:t>
            </w:r>
            <w:r w:rsidRPr="00083EF3">
              <w:rPr>
                <w:rFonts w:ascii="Times New Roman" w:hAnsi="Times New Roman" w:cs="Times New Roman"/>
              </w:rPr>
              <w:t xml:space="preserve">: </w:t>
            </w:r>
            <w:r w:rsidRPr="00083EF3">
              <w:rPr>
                <w:rFonts w:ascii="Times New Roman" w:hAnsi="Times New Roman" w:cs="Times New Roman"/>
                <w:i/>
              </w:rPr>
              <w:t xml:space="preserve">„Дейността следва да бъде детайлно описана във Формуляра за кандидатстване, т. 7 „План за изпълнение/Дейности по проекта“, полета „Описание“, „Начин на изпълнение“ и „Резултат“, като се посочи ясна и конкретна информация за методите и средствата за изпълнение на дейността и очакваните резултати. В допълнение, в поле „Начин на изпълнение“ следва подробно да се обосноват необходимите средства за изпълнение на дейността, които са заложени в поле „Стойност“ за съответната дейност, </w:t>
            </w:r>
            <w:r w:rsidRPr="00083EF3">
              <w:rPr>
                <w:rFonts w:ascii="Times New Roman" w:hAnsi="Times New Roman" w:cs="Times New Roman"/>
                <w:b/>
                <w:i/>
              </w:rPr>
              <w:t xml:space="preserve">както и да бъде посочен необходимият персонал със съответната квалификация, приложимата часова ставка и броят на планираните часове за всеки интелектуален продукт </w:t>
            </w:r>
            <w:r w:rsidRPr="00083EF3">
              <w:rPr>
                <w:rFonts w:ascii="Times New Roman" w:hAnsi="Times New Roman" w:cs="Times New Roman"/>
                <w:i/>
              </w:rPr>
              <w:t xml:space="preserve">(стратегии, </w:t>
            </w:r>
            <w:r w:rsidRPr="00083EF3">
              <w:rPr>
                <w:rFonts w:ascii="Times New Roman" w:hAnsi="Times New Roman" w:cs="Times New Roman"/>
                <w:i/>
              </w:rPr>
              <w:lastRenderedPageBreak/>
              <w:t xml:space="preserve">планове, програми, анализи, препоръки, компетентностни профили и др.), който е планиран да бъде създаден по Дейност I. </w:t>
            </w:r>
            <w:r w:rsidRPr="00083EF3">
              <w:rPr>
                <w:rFonts w:ascii="Times New Roman" w:hAnsi="Times New Roman" w:cs="Times New Roman"/>
                <w:b/>
                <w:i/>
              </w:rPr>
              <w:t>Аргументирането на конкретната квалификация на предложения за изпълнението на дейност I персонал, включително на необходимия брой часове за създаването на съответния интелектуален продукт и на часовата ставка, която се прилага от кандидата при планиране на необходимите разходи, следва да се основава на извършено проучване</w:t>
            </w:r>
            <w:r w:rsidRPr="00083EF3">
              <w:rPr>
                <w:rFonts w:ascii="Times New Roman" w:hAnsi="Times New Roman" w:cs="Times New Roman"/>
                <w:i/>
              </w:rPr>
              <w:t>, включително интернет прочуване, от кандидата, което се доказва с прилагане на минимум 3 оферти (сканирани копия) и/или проведени/изпълнени (от кандидата/партньорите или други възложители) процедури за избор на изпълнител за изработването на продукт с еквивалентно съдържание и обем на планираното в проектното предложение. Аргументацията може да бъде подкрепена от доказателства, отразяващи</w:t>
            </w:r>
            <w:r w:rsidRPr="00083EF3">
              <w:rPr>
                <w:i/>
              </w:rPr>
              <w:t xml:space="preserve"> </w:t>
            </w:r>
            <w:r w:rsidRPr="00083EF3">
              <w:rPr>
                <w:rFonts w:ascii="Times New Roman" w:hAnsi="Times New Roman" w:cs="Times New Roman"/>
                <w:i/>
              </w:rPr>
              <w:t>часовете и квалификацията за изработване на продукти с еквивалентно съдържание, документация от проведени процедури за избор на изпълнители, финални отчети по приключили проекти и програми с подобни дейности и др. При извършени проучвания в интернет следва да се предоставят хиперлинкове към съответните интернет базирани източници. Към предоставения хиперлинк следва да бъде посочена дата и час на влизането на интернет страницата, която се ползва за референт.”</w:t>
            </w:r>
            <w:r>
              <w:rPr>
                <w:rFonts w:ascii="Times New Roman" w:hAnsi="Times New Roman" w:cs="Times New Roman"/>
                <w:i/>
              </w:rPr>
              <w:t>.</w:t>
            </w:r>
          </w:p>
          <w:p w:rsidR="00762470" w:rsidRPr="00352145" w:rsidRDefault="00762470" w:rsidP="00762470">
            <w:pPr>
              <w:spacing w:before="120"/>
              <w:jc w:val="both"/>
              <w:rPr>
                <w:rFonts w:ascii="Times New Roman" w:hAnsi="Times New Roman" w:cs="Times New Roman"/>
              </w:rPr>
            </w:pPr>
            <w:r w:rsidRPr="00352145">
              <w:rPr>
                <w:rFonts w:ascii="Times New Roman" w:hAnsi="Times New Roman" w:cs="Times New Roman"/>
                <w:lang w:val="en-US"/>
              </w:rPr>
              <w:t>За определя</w:t>
            </w:r>
            <w:r>
              <w:rPr>
                <w:rFonts w:ascii="Times New Roman" w:hAnsi="Times New Roman" w:cs="Times New Roman"/>
                <w:lang w:val="en-US"/>
              </w:rPr>
              <w:t>нето и наемането на експертите</w:t>
            </w:r>
            <w:r>
              <w:rPr>
                <w:rFonts w:ascii="Times New Roman" w:hAnsi="Times New Roman" w:cs="Times New Roman"/>
              </w:rPr>
              <w:t xml:space="preserve"> в процеса на изпълнение на проекта</w:t>
            </w:r>
            <w:r>
              <w:rPr>
                <w:rFonts w:ascii="Times New Roman" w:hAnsi="Times New Roman" w:cs="Times New Roman"/>
                <w:lang w:val="en-US"/>
              </w:rPr>
              <w:t xml:space="preserve"> </w:t>
            </w:r>
            <w:r>
              <w:rPr>
                <w:rFonts w:ascii="Times New Roman" w:hAnsi="Times New Roman" w:cs="Times New Roman"/>
              </w:rPr>
              <w:t xml:space="preserve">моля вижте т. </w:t>
            </w:r>
            <w:r w:rsidRPr="00352145">
              <w:rPr>
                <w:rFonts w:ascii="Times New Roman" w:hAnsi="Times New Roman" w:cs="Times New Roman"/>
                <w:lang w:val="en-US"/>
              </w:rPr>
              <w:t>3.2. Наемане на човешки ресурси за изпълнението на проекта</w:t>
            </w:r>
            <w:r>
              <w:rPr>
                <w:rFonts w:ascii="Times New Roman" w:hAnsi="Times New Roman" w:cs="Times New Roman"/>
              </w:rPr>
              <w:t xml:space="preserve"> от Ръководството </w:t>
            </w:r>
            <w:r w:rsidRPr="00352145">
              <w:rPr>
                <w:rFonts w:ascii="Times New Roman" w:hAnsi="Times New Roman" w:cs="Times New Roman"/>
              </w:rPr>
              <w:t xml:space="preserve">за изпълнение на договори по приоритетни оси 2 и 3 на ОП НОИР </w:t>
            </w:r>
            <w:hyperlink r:id="rId10" w:history="1">
              <w:r w:rsidRPr="00131B0C">
                <w:rPr>
                  <w:rStyle w:val="Hyperlink"/>
                  <w:rFonts w:ascii="Times New Roman" w:hAnsi="Times New Roman" w:cs="Times New Roman"/>
                </w:rPr>
                <w:t>http://opnoir.bg/?go=page&amp;pageId=139</w:t>
              </w:r>
            </w:hyperlink>
            <w:r>
              <w:rPr>
                <w:rFonts w:ascii="Times New Roman" w:hAnsi="Times New Roman" w:cs="Times New Roman"/>
              </w:rPr>
              <w:t xml:space="preserve"> </w:t>
            </w:r>
          </w:p>
          <w:p w:rsidR="00762470" w:rsidRPr="007703FB" w:rsidRDefault="00762470" w:rsidP="00762470">
            <w:pPr>
              <w:spacing w:before="120"/>
              <w:jc w:val="both"/>
              <w:rPr>
                <w:rFonts w:ascii="Times New Roman" w:hAnsi="Times New Roman" w:cs="Times New Roman"/>
                <w:b/>
                <w:u w:val="single"/>
              </w:rPr>
            </w:pPr>
            <w:r w:rsidRPr="007703FB">
              <w:rPr>
                <w:rFonts w:ascii="Times New Roman" w:hAnsi="Times New Roman" w:cs="Times New Roman"/>
                <w:b/>
                <w:u w:val="single"/>
              </w:rPr>
              <w:lastRenderedPageBreak/>
              <w:t xml:space="preserve">Относно дейност 2: </w:t>
            </w:r>
          </w:p>
          <w:p w:rsidR="00762470" w:rsidRDefault="00762470" w:rsidP="00762470">
            <w:pPr>
              <w:spacing w:before="120"/>
              <w:jc w:val="both"/>
              <w:rPr>
                <w:rFonts w:ascii="Times New Roman" w:hAnsi="Times New Roman" w:cs="Times New Roman"/>
              </w:rPr>
            </w:pPr>
            <w:r>
              <w:rPr>
                <w:rFonts w:ascii="Times New Roman" w:hAnsi="Times New Roman" w:cs="Times New Roman"/>
              </w:rPr>
              <w:t xml:space="preserve">3-4-5. Съгласно т.14.2. от Условията за кандидатстване „ </w:t>
            </w:r>
            <w:r w:rsidRPr="00CD2202">
              <w:rPr>
                <w:rFonts w:ascii="Times New Roman" w:hAnsi="Times New Roman" w:cs="Times New Roman"/>
                <w:i/>
              </w:rPr>
              <w:t>Единичните разходи за 1 успешно обучен педагогически специалист се планират и отчитат чрез стандартна таблица на единичните разходи (Приложение XII към условията за кандидатстване), която се основава на изпълнението (наличие на краен резултат). В съответствие с чл. 48, ал. 1, т. 1 и чл. 49, ал. 1 от Наредба № 15 от 22.07.2019 г. за статута и професионалното развитие на учителите, директорите и другите педагогически специалисти, всеки успешно обучен педагогически специалист получава удостоверение, с което му се присъждат от 1 до 3 квалификационни кредита. Наличието на ясен краен резултат (документ за успешно приключено обучение) е основание кандидатът да поиска възстановяване на разходите за обучение за повишаване на квалификацията за работа в мултикултурна среда…</w:t>
            </w:r>
            <w:r>
              <w:rPr>
                <w:rFonts w:ascii="Times New Roman" w:hAnsi="Times New Roman" w:cs="Times New Roman"/>
              </w:rPr>
              <w:t>“.</w:t>
            </w:r>
          </w:p>
          <w:p w:rsidR="00762470" w:rsidRDefault="00762470" w:rsidP="00762470">
            <w:pPr>
              <w:spacing w:before="120"/>
              <w:jc w:val="both"/>
              <w:rPr>
                <w:rFonts w:ascii="Times New Roman" w:hAnsi="Times New Roman" w:cs="Times New Roman"/>
                <w:lang w:val="en-US"/>
              </w:rPr>
            </w:pPr>
            <w:r>
              <w:rPr>
                <w:rFonts w:ascii="Times New Roman" w:hAnsi="Times New Roman" w:cs="Times New Roman"/>
              </w:rPr>
              <w:t xml:space="preserve">В тази връзка единичният разход за всеки вид обучение, посочен в т. 14.2 от Условията за кандидатстване, включва всички необходими разходи за един обучаем. </w:t>
            </w:r>
            <w:r w:rsidRPr="009D7874">
              <w:rPr>
                <w:rFonts w:ascii="Times New Roman" w:hAnsi="Times New Roman"/>
              </w:rPr>
              <w:t xml:space="preserve">Бенефициентът (съответно обучителната организация) сам определя структурата на необходимите разходи в съответствие с особеностите на конкретното обучение. </w:t>
            </w:r>
            <w:r>
              <w:rPr>
                <w:rFonts w:ascii="Times New Roman" w:hAnsi="Times New Roman" w:cs="Times New Roman"/>
              </w:rPr>
              <w:t xml:space="preserve">Моля вижте Приложение </w:t>
            </w:r>
            <w:r>
              <w:rPr>
                <w:rFonts w:ascii="Times New Roman" w:hAnsi="Times New Roman" w:cs="Times New Roman"/>
                <w:lang w:val="en-US"/>
              </w:rPr>
              <w:t>XII</w:t>
            </w:r>
            <w:r>
              <w:rPr>
                <w:rFonts w:ascii="Times New Roman" w:hAnsi="Times New Roman" w:cs="Times New Roman"/>
              </w:rPr>
              <w:t xml:space="preserve"> (</w:t>
            </w:r>
            <w:r w:rsidRPr="00CD2202">
              <w:rPr>
                <w:rFonts w:ascii="Times New Roman" w:hAnsi="Times New Roman" w:cs="Times New Roman"/>
              </w:rPr>
              <w:t>Стандартна таблица на разходите за единица продукт</w:t>
            </w:r>
            <w:r>
              <w:rPr>
                <w:rFonts w:ascii="Times New Roman" w:hAnsi="Times New Roman" w:cs="Times New Roman"/>
              </w:rPr>
              <w:t xml:space="preserve"> по процедура BG05M2OP001-3.017 </w:t>
            </w:r>
            <w:r w:rsidRPr="00CD2202">
              <w:rPr>
                <w:rFonts w:ascii="Times New Roman" w:hAnsi="Times New Roman" w:cs="Times New Roman"/>
              </w:rPr>
              <w:t>„Повишаване на капацитета на педагогическите специалисти за работа в мултикултурна среда“ и методология, обосноваваща изведените размери на разходите</w:t>
            </w:r>
            <w:r>
              <w:rPr>
                <w:rFonts w:ascii="Times New Roman" w:hAnsi="Times New Roman" w:cs="Times New Roman"/>
              </w:rPr>
              <w:t>).</w:t>
            </w:r>
          </w:p>
          <w:p w:rsidR="00762470" w:rsidRDefault="00762470" w:rsidP="00762470">
            <w:pPr>
              <w:spacing w:before="120"/>
              <w:jc w:val="both"/>
              <w:rPr>
                <w:rFonts w:ascii="Times New Roman" w:hAnsi="Times New Roman" w:cs="Times New Roman"/>
              </w:rPr>
            </w:pPr>
            <w:r>
              <w:rPr>
                <w:rFonts w:ascii="Times New Roman" w:hAnsi="Times New Roman" w:cs="Times New Roman"/>
                <w:lang w:val="en-US"/>
              </w:rPr>
              <w:t xml:space="preserve">6. </w:t>
            </w:r>
            <w:r>
              <w:rPr>
                <w:rFonts w:ascii="Times New Roman" w:hAnsi="Times New Roman" w:cs="Times New Roman"/>
              </w:rPr>
              <w:t xml:space="preserve">Всяко обучение с присъждане на квалификационни кредити е съгласно изискванията на Наредба № 15/2019 г. </w:t>
            </w:r>
            <w:r w:rsidRPr="00435214">
              <w:rPr>
                <w:rFonts w:ascii="Times New Roman" w:hAnsi="Times New Roman" w:cs="Times New Roman"/>
              </w:rPr>
              <w:lastRenderedPageBreak/>
              <w:t>Съгласно т.</w:t>
            </w:r>
            <w:r>
              <w:rPr>
                <w:rFonts w:ascii="Times New Roman" w:hAnsi="Times New Roman" w:cs="Times New Roman"/>
              </w:rPr>
              <w:t xml:space="preserve"> </w:t>
            </w:r>
            <w:r w:rsidRPr="00435214">
              <w:rPr>
                <w:rFonts w:ascii="Times New Roman" w:hAnsi="Times New Roman" w:cs="Times New Roman"/>
              </w:rPr>
              <w:t>14.2. Допустими разходи от Условията за кандидатстване „</w:t>
            </w:r>
            <w:r w:rsidRPr="00435214">
              <w:rPr>
                <w:rFonts w:ascii="Times New Roman" w:hAnsi="Times New Roman" w:cs="Times New Roman"/>
                <w:i/>
              </w:rPr>
              <w:t>Кандидатът може да поиска за възстановяване от УО сумата от 58 лв. за всеки педагогически специалист, който успешно е завършил обучение за повишаване на квалификацията, за което му е присъден 1 квалификационен кредит</w:t>
            </w:r>
            <w:r>
              <w:rPr>
                <w:rFonts w:ascii="Times New Roman" w:hAnsi="Times New Roman" w:cs="Times New Roman"/>
                <w:i/>
              </w:rPr>
              <w:t>“</w:t>
            </w:r>
            <w:r>
              <w:rPr>
                <w:rFonts w:ascii="Times New Roman" w:hAnsi="Times New Roman" w:cs="Times New Roman"/>
              </w:rPr>
              <w:t>. Организирането и провеждането на три обучения за 1 квалификационен кредит в три последователни дни НЕ може да се счита за едно обучение за три квалификационни кредита. Моля вижте разясненията на УО на ОПНОИР</w:t>
            </w:r>
            <w:r>
              <w:t xml:space="preserve"> </w:t>
            </w:r>
            <w:r w:rsidRPr="00435214">
              <w:rPr>
                <w:rFonts w:ascii="Times New Roman" w:hAnsi="Times New Roman" w:cs="Times New Roman"/>
              </w:rPr>
              <w:t xml:space="preserve">по </w:t>
            </w:r>
            <w:r w:rsidR="00B03EB8">
              <w:rPr>
                <w:rFonts w:ascii="Times New Roman" w:hAnsi="Times New Roman" w:cs="Times New Roman"/>
              </w:rPr>
              <w:t xml:space="preserve">запитването, </w:t>
            </w:r>
            <w:r>
              <w:rPr>
                <w:rFonts w:ascii="Times New Roman" w:hAnsi="Times New Roman" w:cs="Times New Roman"/>
              </w:rPr>
              <w:t xml:space="preserve">подадено </w:t>
            </w:r>
            <w:r w:rsidRPr="00435214">
              <w:rPr>
                <w:rFonts w:ascii="Times New Roman" w:hAnsi="Times New Roman" w:cs="Times New Roman"/>
              </w:rPr>
              <w:t>от Мария Георгиева на 1</w:t>
            </w:r>
            <w:r>
              <w:rPr>
                <w:rFonts w:ascii="Times New Roman" w:hAnsi="Times New Roman" w:cs="Times New Roman"/>
              </w:rPr>
              <w:t>3</w:t>
            </w:r>
            <w:r w:rsidRPr="00435214">
              <w:rPr>
                <w:rFonts w:ascii="Times New Roman" w:hAnsi="Times New Roman" w:cs="Times New Roman"/>
              </w:rPr>
              <w:t>.02.2020 г</w:t>
            </w:r>
            <w:r>
              <w:rPr>
                <w:rFonts w:ascii="Times New Roman" w:hAnsi="Times New Roman" w:cs="Times New Roman"/>
              </w:rPr>
              <w:t>.</w:t>
            </w:r>
            <w:r w:rsidR="00B03EB8" w:rsidRPr="00F80AEE">
              <w:rPr>
                <w:rFonts w:ascii="Times New Roman" w:hAnsi="Times New Roman" w:cs="Times New Roman"/>
                <w:i/>
              </w:rPr>
              <w:t xml:space="preserve"> </w:t>
            </w:r>
            <w:r w:rsidR="00B03EB8">
              <w:rPr>
                <w:rFonts w:ascii="Times New Roman" w:hAnsi="Times New Roman" w:cs="Times New Roman"/>
                <w:i/>
              </w:rPr>
              <w:t>(</w:t>
            </w:r>
            <w:r w:rsidR="00B03EB8" w:rsidRPr="00F80AEE">
              <w:rPr>
                <w:rFonts w:ascii="Times New Roman" w:hAnsi="Times New Roman" w:cs="Times New Roman"/>
                <w:i/>
              </w:rPr>
              <w:t xml:space="preserve">запитване </w:t>
            </w:r>
            <w:r w:rsidR="00B03EB8" w:rsidRPr="00F80AEE">
              <w:rPr>
                <w:rFonts w:ascii="Times New Roman" w:hAnsi="Times New Roman" w:cs="Times New Roman"/>
                <w:i/>
                <w:lang w:val="en-US"/>
              </w:rPr>
              <w:t xml:space="preserve">17 </w:t>
            </w:r>
            <w:r w:rsidR="00B03EB8" w:rsidRPr="00F80AEE">
              <w:rPr>
                <w:rFonts w:ascii="Times New Roman" w:hAnsi="Times New Roman" w:cs="Times New Roman"/>
                <w:i/>
              </w:rPr>
              <w:t>от Консолидираната версия на Въпроси и отговори по процедурата</w:t>
            </w:r>
            <w:r w:rsidR="00B03EB8">
              <w:rPr>
                <w:rFonts w:ascii="Times New Roman" w:hAnsi="Times New Roman" w:cs="Times New Roman"/>
                <w:i/>
              </w:rPr>
              <w:t>).</w:t>
            </w:r>
          </w:p>
          <w:p w:rsidR="00762470" w:rsidRPr="0039747A" w:rsidRDefault="00762470" w:rsidP="00762470">
            <w:pPr>
              <w:spacing w:before="120"/>
              <w:jc w:val="both"/>
              <w:rPr>
                <w:rFonts w:ascii="Times New Roman" w:hAnsi="Times New Roman" w:cs="Times New Roman"/>
              </w:rPr>
            </w:pPr>
            <w:r>
              <w:rPr>
                <w:rFonts w:ascii="Times New Roman" w:hAnsi="Times New Roman" w:cs="Times New Roman"/>
              </w:rPr>
              <w:t xml:space="preserve">7. Изискванията са съгласно Наредба № 15/2019 г., конкретно </w:t>
            </w:r>
            <w:r w:rsidRPr="0039747A">
              <w:rPr>
                <w:rFonts w:ascii="Times New Roman" w:hAnsi="Times New Roman" w:cs="Times New Roman"/>
              </w:rPr>
              <w:t>Раздел IV. Условия и ред за повишаване квалификаци</w:t>
            </w:r>
            <w:r>
              <w:rPr>
                <w:rFonts w:ascii="Times New Roman" w:hAnsi="Times New Roman" w:cs="Times New Roman"/>
              </w:rPr>
              <w:t>ята на учителите, директорите и</w:t>
            </w:r>
            <w:r>
              <w:rPr>
                <w:rFonts w:ascii="Times New Roman" w:hAnsi="Times New Roman" w:cs="Times New Roman"/>
                <w:lang w:val="en-US"/>
              </w:rPr>
              <w:t xml:space="preserve"> </w:t>
            </w:r>
            <w:r w:rsidRPr="0039747A">
              <w:rPr>
                <w:rFonts w:ascii="Times New Roman" w:hAnsi="Times New Roman" w:cs="Times New Roman"/>
              </w:rPr>
              <w:t>другите педагогически специалисти; Раздел IX. Информационен регистър на од</w:t>
            </w:r>
            <w:r>
              <w:rPr>
                <w:rFonts w:ascii="Times New Roman" w:hAnsi="Times New Roman" w:cs="Times New Roman"/>
              </w:rPr>
              <w:t xml:space="preserve">обрените програми за повишаване </w:t>
            </w:r>
            <w:r w:rsidRPr="0039747A">
              <w:rPr>
                <w:rFonts w:ascii="Times New Roman" w:hAnsi="Times New Roman" w:cs="Times New Roman"/>
              </w:rPr>
              <w:t>квалификацията на педагогическите специалисти</w:t>
            </w:r>
            <w:r>
              <w:rPr>
                <w:rFonts w:ascii="Times New Roman" w:hAnsi="Times New Roman" w:cs="Times New Roman"/>
              </w:rPr>
              <w:t xml:space="preserve">, както и съгласно </w:t>
            </w:r>
            <w:r w:rsidRPr="00435214">
              <w:rPr>
                <w:rFonts w:ascii="Times New Roman" w:hAnsi="Times New Roman" w:cs="Times New Roman"/>
              </w:rPr>
              <w:t>Стандартна</w:t>
            </w:r>
            <w:r>
              <w:rPr>
                <w:rFonts w:ascii="Times New Roman" w:hAnsi="Times New Roman" w:cs="Times New Roman"/>
              </w:rPr>
              <w:t>та</w:t>
            </w:r>
            <w:r w:rsidRPr="00435214">
              <w:rPr>
                <w:rFonts w:ascii="Times New Roman" w:hAnsi="Times New Roman" w:cs="Times New Roman"/>
              </w:rPr>
              <w:t xml:space="preserve"> таблица на разходите за единица продукт по процедура BG05M2OP001-3.017 „Повишаване на капацитета на педагогическите специалисти за работа в мултикултурна среда“ и методология, обосноваваща изведените размери на разходите педагогически специалист са включени в единичния разхо</w:t>
            </w:r>
            <w:r>
              <w:rPr>
                <w:rFonts w:ascii="Times New Roman" w:hAnsi="Times New Roman" w:cs="Times New Roman"/>
              </w:rPr>
              <w:t xml:space="preserve">д (Приложение </w:t>
            </w:r>
            <w:r>
              <w:rPr>
                <w:rFonts w:ascii="Times New Roman" w:hAnsi="Times New Roman" w:cs="Times New Roman"/>
                <w:lang w:val="en-US"/>
              </w:rPr>
              <w:t>XII</w:t>
            </w:r>
            <w:r>
              <w:rPr>
                <w:rFonts w:ascii="Times New Roman" w:hAnsi="Times New Roman" w:cs="Times New Roman"/>
              </w:rPr>
              <w:t xml:space="preserve"> към Условията за кандидатстване)</w:t>
            </w:r>
            <w:r>
              <w:rPr>
                <w:rFonts w:ascii="Times New Roman" w:hAnsi="Times New Roman" w:cs="Times New Roman"/>
                <w:lang w:val="en-US"/>
              </w:rPr>
              <w:t>.</w:t>
            </w:r>
          </w:p>
          <w:p w:rsidR="00762470" w:rsidRDefault="00762470" w:rsidP="00762470">
            <w:pPr>
              <w:spacing w:before="120"/>
              <w:jc w:val="both"/>
              <w:rPr>
                <w:rFonts w:ascii="Times New Roman" w:hAnsi="Times New Roman" w:cs="Times New Roman"/>
              </w:rPr>
            </w:pPr>
            <w:r>
              <w:rPr>
                <w:rFonts w:ascii="Times New Roman" w:hAnsi="Times New Roman" w:cs="Times New Roman"/>
                <w:lang w:val="en-US"/>
              </w:rPr>
              <w:t xml:space="preserve">8. </w:t>
            </w:r>
            <w:r>
              <w:rPr>
                <w:rFonts w:ascii="Times New Roman" w:hAnsi="Times New Roman" w:cs="Times New Roman"/>
              </w:rPr>
              <w:t xml:space="preserve">Съгласно т. 12.3 от Условията за кандидатстване, </w:t>
            </w:r>
            <w:r w:rsidRPr="00363718">
              <w:rPr>
                <w:rFonts w:ascii="Times New Roman" w:hAnsi="Times New Roman" w:cs="Times New Roman"/>
              </w:rPr>
              <w:t xml:space="preserve">бенефициентите на безвъзмездна финансова помощ може да възлагат на изпълнители – външни за тях лица, дейности по изпълнението на проект, когато това е предвидено в него за съответната дейност. Изборът на изпълнители е предмет на </w:t>
            </w:r>
            <w:r w:rsidRPr="00363718">
              <w:rPr>
                <w:rFonts w:ascii="Times New Roman" w:hAnsi="Times New Roman" w:cs="Times New Roman"/>
              </w:rPr>
              <w:lastRenderedPageBreak/>
              <w:t>правилата, посочени в Глава четвърта „Специални правила за определяне на изпълнител от бенефициенти на безвъзмездна финансова помощ“ на ЗУСЕСИФ или Закон</w:t>
            </w:r>
            <w:r>
              <w:rPr>
                <w:rFonts w:ascii="Times New Roman" w:hAnsi="Times New Roman" w:cs="Times New Roman"/>
              </w:rPr>
              <w:t xml:space="preserve">а за обществените поръчки </w:t>
            </w:r>
            <w:r w:rsidRPr="00363718">
              <w:rPr>
                <w:rFonts w:ascii="Times New Roman" w:hAnsi="Times New Roman" w:cs="Times New Roman"/>
              </w:rPr>
              <w:t>и Правилника за неговото прила</w:t>
            </w:r>
            <w:r>
              <w:rPr>
                <w:rFonts w:ascii="Times New Roman" w:hAnsi="Times New Roman" w:cs="Times New Roman"/>
              </w:rPr>
              <w:t>гане</w:t>
            </w:r>
            <w:r w:rsidRPr="00363718">
              <w:rPr>
                <w:rFonts w:ascii="Times New Roman" w:hAnsi="Times New Roman" w:cs="Times New Roman"/>
              </w:rPr>
              <w:t>.</w:t>
            </w:r>
          </w:p>
          <w:p w:rsidR="00762470" w:rsidRPr="00297FC0" w:rsidRDefault="00762470" w:rsidP="00762470">
            <w:pPr>
              <w:spacing w:before="120"/>
              <w:jc w:val="both"/>
              <w:rPr>
                <w:rFonts w:ascii="Times New Roman" w:hAnsi="Times New Roman" w:cs="Times New Roman"/>
                <w:lang w:val="en-US"/>
              </w:rPr>
            </w:pPr>
            <w:r>
              <w:rPr>
                <w:rFonts w:ascii="Times New Roman" w:hAnsi="Times New Roman" w:cs="Times New Roman"/>
              </w:rPr>
              <w:t xml:space="preserve">В тази връзка, обученията по дейност </w:t>
            </w:r>
            <w:r>
              <w:rPr>
                <w:rFonts w:ascii="Times New Roman" w:hAnsi="Times New Roman" w:cs="Times New Roman"/>
                <w:lang w:val="en-US"/>
              </w:rPr>
              <w:t>II</w:t>
            </w:r>
            <w:r>
              <w:rPr>
                <w:rFonts w:ascii="Times New Roman" w:hAnsi="Times New Roman" w:cs="Times New Roman"/>
              </w:rPr>
              <w:t xml:space="preserve"> може да се възложат изцяло или частично на външни изпълнители. Заплащането е съгласно сключения договор с изпълнителя при спазване на приложимото законодателство.</w:t>
            </w:r>
          </w:p>
          <w:p w:rsidR="00762470" w:rsidRPr="0027377B" w:rsidRDefault="00762470" w:rsidP="00762470">
            <w:pPr>
              <w:spacing w:before="120"/>
              <w:jc w:val="both"/>
              <w:rPr>
                <w:rFonts w:ascii="Times New Roman" w:hAnsi="Times New Roman" w:cs="Times New Roman"/>
              </w:rPr>
            </w:pPr>
            <w:r>
              <w:rPr>
                <w:rFonts w:ascii="Times New Roman" w:hAnsi="Times New Roman" w:cs="Times New Roman"/>
              </w:rPr>
              <w:t>За повече информация моля вижте</w:t>
            </w:r>
            <w:r w:rsidRPr="0039747A">
              <w:rPr>
                <w:rFonts w:ascii="Times New Roman" w:hAnsi="Times New Roman" w:cs="Times New Roman"/>
              </w:rPr>
              <w:t xml:space="preserve"> Ръководство</w:t>
            </w:r>
            <w:r>
              <w:rPr>
                <w:rFonts w:ascii="Times New Roman" w:hAnsi="Times New Roman" w:cs="Times New Roman"/>
              </w:rPr>
              <w:t>то</w:t>
            </w:r>
            <w:r w:rsidRPr="0039747A">
              <w:rPr>
                <w:rFonts w:ascii="Times New Roman" w:hAnsi="Times New Roman" w:cs="Times New Roman"/>
              </w:rPr>
              <w:t xml:space="preserve"> за изпълнение на договори по приоритетни оси 2 и 3 на ОП НОИР</w:t>
            </w:r>
            <w:r>
              <w:rPr>
                <w:rFonts w:ascii="Times New Roman" w:hAnsi="Times New Roman" w:cs="Times New Roman"/>
              </w:rPr>
              <w:t xml:space="preserve"> </w:t>
            </w:r>
            <w:hyperlink r:id="rId11" w:history="1">
              <w:r w:rsidRPr="00443469">
                <w:rPr>
                  <w:rStyle w:val="Hyperlink"/>
                  <w:rFonts w:ascii="Times New Roman" w:hAnsi="Times New Roman" w:cs="Times New Roman"/>
                </w:rPr>
                <w:t>http://opnoir.bg/?go=page&amp;pageId=139</w:t>
              </w:r>
            </w:hyperlink>
          </w:p>
        </w:tc>
      </w:tr>
      <w:tr w:rsidR="00CF5038" w:rsidRPr="001B3F2C" w:rsidTr="00CF5038">
        <w:tc>
          <w:tcPr>
            <w:tcW w:w="445" w:type="dxa"/>
          </w:tcPr>
          <w:p w:rsidR="00CF5038" w:rsidRPr="00083EF3" w:rsidRDefault="00CF5038" w:rsidP="00CF5038">
            <w:pPr>
              <w:pStyle w:val="ListParagraph"/>
              <w:numPr>
                <w:ilvl w:val="0"/>
                <w:numId w:val="3"/>
              </w:numPr>
              <w:ind w:left="0" w:firstLine="0"/>
              <w:rPr>
                <w:rFonts w:ascii="Times New Roman" w:hAnsi="Times New Roman" w:cs="Times New Roman"/>
                <w:sz w:val="24"/>
                <w:szCs w:val="24"/>
              </w:rPr>
            </w:pPr>
          </w:p>
        </w:tc>
        <w:tc>
          <w:tcPr>
            <w:tcW w:w="4523" w:type="dxa"/>
          </w:tcPr>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Марина Вецева &lt;outlook_E98B4AAFC9511090@outlook.com&gt;</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Изпратено: 18 февруари 2020 г. 11:28</w:t>
            </w:r>
          </w:p>
          <w:p w:rsidR="00CF5038" w:rsidRPr="00F11F7B" w:rsidRDefault="00CF5038" w:rsidP="00CF5038">
            <w:pPr>
              <w:jc w:val="both"/>
              <w:rPr>
                <w:rFonts w:ascii="Times New Roman" w:hAnsi="Times New Roman" w:cs="Times New Roman"/>
              </w:rPr>
            </w:pPr>
            <w:r w:rsidRPr="00A7629D">
              <w:rPr>
                <w:rFonts w:ascii="Times New Roman" w:hAnsi="Times New Roman" w:cs="Times New Roman"/>
              </w:rPr>
              <w:t>До: INFOSF</w:t>
            </w:r>
          </w:p>
        </w:tc>
        <w:tc>
          <w:tcPr>
            <w:tcW w:w="4184" w:type="dxa"/>
          </w:tcPr>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 xml:space="preserve">Здравейте, </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 xml:space="preserve">Желаем да кандидатстваме с предложение за проект по процедура BG05M2ОP001-3.017- „ПОВИШАВАНЕ НА КАПАЦИТЕТА НА ПЕДАГОГИЧЕСКИТЕ СПЕЦИАЛИСТИ ЗА РАБОТА В МУЛТИКУЛТУРНА СРЕДА“ </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и имаме следните въпроси по съответната процедура:</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1.</w:t>
            </w:r>
            <w:r w:rsidRPr="00A7629D">
              <w:rPr>
                <w:rFonts w:ascii="Times New Roman" w:hAnsi="Times New Roman" w:cs="Times New Roman"/>
              </w:rPr>
              <w:tab/>
              <w:t xml:space="preserve">В момента има заместващ учител и той започва обучение по Проекта, но следващата година титуляра се завръща – може ли и двамата да продължат обучението си. Или всъщност кой ще се обучава, как ще се случат нещата. </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2.</w:t>
            </w:r>
            <w:r w:rsidRPr="00A7629D">
              <w:rPr>
                <w:rFonts w:ascii="Times New Roman" w:hAnsi="Times New Roman" w:cs="Times New Roman"/>
              </w:rPr>
              <w:tab/>
              <w:t xml:space="preserve">Може ли да се включат учители, които в момента не работят в училище или детска градина, но имат желание и намерение  да се върнат, ако се освободи </w:t>
            </w:r>
            <w:r w:rsidRPr="00A7629D">
              <w:rPr>
                <w:rFonts w:ascii="Times New Roman" w:hAnsi="Times New Roman" w:cs="Times New Roman"/>
              </w:rPr>
              <w:lastRenderedPageBreak/>
              <w:t>място и искат да са подготвени, защото са от такива райони.</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 xml:space="preserve"> </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Поздрави</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Марина Вецева</w:t>
            </w:r>
          </w:p>
          <w:p w:rsidR="00CF5038" w:rsidRPr="002F3E7B" w:rsidRDefault="00CF5038" w:rsidP="00CF5038">
            <w:pPr>
              <w:jc w:val="both"/>
              <w:rPr>
                <w:rFonts w:ascii="Times New Roman" w:hAnsi="Times New Roman" w:cs="Times New Roman"/>
                <w:lang w:val="en-US"/>
              </w:rPr>
            </w:pPr>
            <w:r w:rsidRPr="00A7629D">
              <w:rPr>
                <w:rFonts w:ascii="Times New Roman" w:hAnsi="Times New Roman" w:cs="Times New Roman"/>
              </w:rPr>
              <w:t>Управител на Сдружение „ЛОДОС“</w:t>
            </w:r>
          </w:p>
        </w:tc>
        <w:tc>
          <w:tcPr>
            <w:tcW w:w="6062" w:type="dxa"/>
          </w:tcPr>
          <w:p w:rsidR="00CF5038" w:rsidRPr="00872FE8" w:rsidRDefault="00CF5038" w:rsidP="00CF5038">
            <w:pPr>
              <w:spacing w:before="120"/>
              <w:jc w:val="both"/>
              <w:rPr>
                <w:rFonts w:ascii="Times New Roman" w:hAnsi="Times New Roman" w:cs="Times New Roman"/>
              </w:rPr>
            </w:pPr>
            <w:r>
              <w:rPr>
                <w:rFonts w:ascii="Times New Roman" w:hAnsi="Times New Roman" w:cs="Times New Roman"/>
                <w:lang w:val="en-US"/>
              </w:rPr>
              <w:lastRenderedPageBreak/>
              <w:t xml:space="preserve">1. </w:t>
            </w:r>
            <w:r>
              <w:rPr>
                <w:rFonts w:ascii="Times New Roman" w:hAnsi="Times New Roman" w:cs="Times New Roman"/>
              </w:rPr>
              <w:t xml:space="preserve">Допустимо е в периода на изпълнение на проекта работещите в учебната институция педагогически специалисти да бъдат включени в обученията по проекта. </w:t>
            </w:r>
            <w:r w:rsidRPr="00B0614B">
              <w:rPr>
                <w:rFonts w:ascii="Times New Roman" w:hAnsi="Times New Roman" w:cs="Times New Roman"/>
              </w:rPr>
              <w:t>Изборът на педагогически</w:t>
            </w:r>
            <w:r>
              <w:rPr>
                <w:rFonts w:ascii="Times New Roman" w:hAnsi="Times New Roman" w:cs="Times New Roman"/>
              </w:rPr>
              <w:t xml:space="preserve"> специалисти от образователните</w:t>
            </w:r>
            <w:r>
              <w:rPr>
                <w:rFonts w:ascii="Times New Roman" w:hAnsi="Times New Roman" w:cs="Times New Roman"/>
                <w:lang w:val="en-US"/>
              </w:rPr>
              <w:t xml:space="preserve"> </w:t>
            </w:r>
            <w:r w:rsidRPr="00B0614B">
              <w:rPr>
                <w:rFonts w:ascii="Times New Roman" w:hAnsi="Times New Roman" w:cs="Times New Roman"/>
              </w:rPr>
              <w:t xml:space="preserve">институции - детски градини и училища, партньори по проектното предложение, за включването им в краткосрочни обучения </w:t>
            </w:r>
            <w:r>
              <w:rPr>
                <w:rFonts w:ascii="Times New Roman" w:hAnsi="Times New Roman" w:cs="Times New Roman"/>
              </w:rPr>
              <w:t xml:space="preserve">за работа в мултикултурна среда, както и/или </w:t>
            </w:r>
            <w:r w:rsidRPr="00C575EB">
              <w:rPr>
                <w:rFonts w:ascii="Times New Roman" w:hAnsi="Times New Roman" w:cs="Times New Roman"/>
              </w:rPr>
              <w:t>за участие</w:t>
            </w:r>
            <w:r>
              <w:rPr>
                <w:rFonts w:ascii="Times New Roman" w:hAnsi="Times New Roman" w:cs="Times New Roman"/>
              </w:rPr>
              <w:t>то им</w:t>
            </w:r>
            <w:r w:rsidRPr="00C575EB">
              <w:rPr>
                <w:rFonts w:ascii="Times New Roman" w:hAnsi="Times New Roman" w:cs="Times New Roman"/>
              </w:rPr>
              <w:t xml:space="preserve"> в процедури за придобиване на професионално-квалификационна степен</w:t>
            </w:r>
            <w:r>
              <w:rPr>
                <w:rFonts w:ascii="Times New Roman" w:hAnsi="Times New Roman" w:cs="Times New Roman"/>
              </w:rPr>
              <w:t>,</w:t>
            </w:r>
            <w:r w:rsidRPr="00C575EB">
              <w:rPr>
                <w:rFonts w:ascii="Times New Roman" w:hAnsi="Times New Roman" w:cs="Times New Roman"/>
              </w:rPr>
              <w:t xml:space="preserve"> </w:t>
            </w:r>
            <w:r w:rsidRPr="00B0614B">
              <w:rPr>
                <w:rFonts w:ascii="Times New Roman" w:hAnsi="Times New Roman" w:cs="Times New Roman"/>
              </w:rPr>
              <w:t>следва да</w:t>
            </w:r>
            <w:r>
              <w:rPr>
                <w:rFonts w:ascii="Times New Roman" w:hAnsi="Times New Roman" w:cs="Times New Roman"/>
                <w:lang w:val="en-US"/>
              </w:rPr>
              <w:t xml:space="preserve"> </w:t>
            </w:r>
            <w:r w:rsidRPr="00B0614B">
              <w:rPr>
                <w:rFonts w:ascii="Times New Roman" w:hAnsi="Times New Roman" w:cs="Times New Roman"/>
              </w:rPr>
              <w:t>се извършва по прозрачен, публичен и недискриминационен нач</w:t>
            </w:r>
            <w:r>
              <w:rPr>
                <w:rFonts w:ascii="Times New Roman" w:hAnsi="Times New Roman" w:cs="Times New Roman"/>
              </w:rPr>
              <w:t xml:space="preserve">ин на база препоръки, анализи и </w:t>
            </w:r>
            <w:r w:rsidRPr="00B0614B">
              <w:rPr>
                <w:rFonts w:ascii="Times New Roman" w:hAnsi="Times New Roman" w:cs="Times New Roman"/>
              </w:rPr>
              <w:t>др. подобни от дейност I</w:t>
            </w:r>
            <w:r>
              <w:rPr>
                <w:rFonts w:ascii="Times New Roman" w:hAnsi="Times New Roman" w:cs="Times New Roman"/>
              </w:rPr>
              <w:t>.</w:t>
            </w:r>
          </w:p>
          <w:p w:rsidR="00CF5038" w:rsidRPr="002F6CD5" w:rsidRDefault="00CF5038" w:rsidP="00CF5038">
            <w:pPr>
              <w:spacing w:before="120"/>
              <w:jc w:val="both"/>
              <w:rPr>
                <w:rFonts w:ascii="Times New Roman" w:hAnsi="Times New Roman" w:cs="Times New Roman"/>
              </w:rPr>
            </w:pPr>
            <w:r>
              <w:rPr>
                <w:rFonts w:ascii="Times New Roman" w:hAnsi="Times New Roman" w:cs="Times New Roman"/>
              </w:rPr>
              <w:t>2. Моля вижте разяснението по т.1 по-горе.</w:t>
            </w:r>
          </w:p>
          <w:p w:rsidR="00CF5038" w:rsidRPr="00F37092" w:rsidRDefault="00CF5038" w:rsidP="00CF5038">
            <w:pPr>
              <w:spacing w:before="120"/>
              <w:jc w:val="both"/>
              <w:rPr>
                <w:rFonts w:ascii="Times New Roman" w:hAnsi="Times New Roman" w:cs="Times New Roman"/>
                <w:b/>
                <w:u w:val="single"/>
              </w:rPr>
            </w:pPr>
          </w:p>
        </w:tc>
      </w:tr>
      <w:tr w:rsidR="00CF5038" w:rsidRPr="001B3F2C" w:rsidTr="00CF5038">
        <w:tc>
          <w:tcPr>
            <w:tcW w:w="445" w:type="dxa"/>
          </w:tcPr>
          <w:p w:rsidR="00CF5038" w:rsidRPr="00083EF3" w:rsidRDefault="00CF5038" w:rsidP="00CF5038">
            <w:pPr>
              <w:pStyle w:val="ListParagraph"/>
              <w:numPr>
                <w:ilvl w:val="0"/>
                <w:numId w:val="3"/>
              </w:numPr>
              <w:ind w:left="0" w:firstLine="0"/>
              <w:rPr>
                <w:rFonts w:ascii="Times New Roman" w:hAnsi="Times New Roman" w:cs="Times New Roman"/>
                <w:sz w:val="24"/>
                <w:szCs w:val="24"/>
              </w:rPr>
            </w:pPr>
          </w:p>
        </w:tc>
        <w:tc>
          <w:tcPr>
            <w:tcW w:w="4523" w:type="dxa"/>
          </w:tcPr>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От: Silvia Valentinova &lt;silvi.valentinova@vumk.eu&gt;</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Изпратено: 19 февруари 2020 г. 10:49</w:t>
            </w:r>
          </w:p>
          <w:p w:rsidR="00CF5038" w:rsidRPr="00F11F7B" w:rsidRDefault="00CF5038" w:rsidP="00CF5038">
            <w:pPr>
              <w:jc w:val="both"/>
              <w:rPr>
                <w:rFonts w:ascii="Times New Roman" w:hAnsi="Times New Roman" w:cs="Times New Roman"/>
              </w:rPr>
            </w:pPr>
            <w:r w:rsidRPr="00A7629D">
              <w:rPr>
                <w:rFonts w:ascii="Times New Roman" w:hAnsi="Times New Roman" w:cs="Times New Roman"/>
              </w:rPr>
              <w:t>До: INFOSF</w:t>
            </w:r>
          </w:p>
        </w:tc>
        <w:tc>
          <w:tcPr>
            <w:tcW w:w="4184" w:type="dxa"/>
          </w:tcPr>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Здравейте,</w:t>
            </w:r>
          </w:p>
          <w:p w:rsidR="00CF5038" w:rsidRPr="00A7629D" w:rsidRDefault="00CF5038" w:rsidP="00CF5038">
            <w:pPr>
              <w:jc w:val="both"/>
              <w:rPr>
                <w:rFonts w:ascii="Times New Roman" w:hAnsi="Times New Roman" w:cs="Times New Roman"/>
              </w:rPr>
            </w:pP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 xml:space="preserve">Обръщаме се към Вас с въпрос във връзка с Условията за кандидатстване по оперативна програма НОИР, процедура на подбор на проектни предложения за "Повишаване на капацитета на педагогическите специалисти за работа в мултикултурна среда" относно: </w:t>
            </w: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 xml:space="preserve">Висшите училища-партньори, следва да са създадени в съответствие с разпоредбите на Закона за висшето образование и да са получили програмна акредитация за провеждане на обучение по професионални направления от област на висше образование „Педагогически науки“ и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учебен предмет от училищната подготовка и/или имат в структурата си основни звена и филиали, които провеждат обучение за придобиване на професионална квалификация „учител“: ако Висшето </w:t>
            </w:r>
            <w:r w:rsidRPr="00A7629D">
              <w:rPr>
                <w:rFonts w:ascii="Times New Roman" w:hAnsi="Times New Roman" w:cs="Times New Roman"/>
              </w:rPr>
              <w:lastRenderedPageBreak/>
              <w:t xml:space="preserve">училище притежава акредитация за педагогически специалности "Педагогика на обучението по хотелиерство и ресторантьорство" и "Педагогика на обучението по икономика и мениджмънт" може ли да се счита за допустим партньор по Програмата, ако другите включените образователни институции са детски градини, средни училища и професионални гимназии? </w:t>
            </w:r>
          </w:p>
          <w:p w:rsidR="00CF5038" w:rsidRPr="00A7629D" w:rsidRDefault="00CF5038" w:rsidP="00CF5038">
            <w:pPr>
              <w:jc w:val="both"/>
              <w:rPr>
                <w:rFonts w:ascii="Times New Roman" w:hAnsi="Times New Roman" w:cs="Times New Roman"/>
              </w:rPr>
            </w:pP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Благодарим предварително.</w:t>
            </w:r>
          </w:p>
          <w:p w:rsidR="00CF5038" w:rsidRPr="00A7629D" w:rsidRDefault="00CF5038" w:rsidP="00CF5038">
            <w:pPr>
              <w:jc w:val="both"/>
              <w:rPr>
                <w:rFonts w:ascii="Times New Roman" w:hAnsi="Times New Roman" w:cs="Times New Roman"/>
              </w:rPr>
            </w:pP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Поздрави,</w:t>
            </w:r>
          </w:p>
          <w:p w:rsidR="00CF5038" w:rsidRPr="00A7629D" w:rsidRDefault="00CF5038" w:rsidP="00CF5038">
            <w:pPr>
              <w:jc w:val="both"/>
              <w:rPr>
                <w:rFonts w:ascii="Times New Roman" w:hAnsi="Times New Roman" w:cs="Times New Roman"/>
              </w:rPr>
            </w:pPr>
          </w:p>
          <w:p w:rsidR="00CF5038" w:rsidRPr="00A7629D" w:rsidRDefault="00CF5038" w:rsidP="00CF5038">
            <w:pPr>
              <w:jc w:val="both"/>
              <w:rPr>
                <w:rFonts w:ascii="Times New Roman" w:hAnsi="Times New Roman" w:cs="Times New Roman"/>
              </w:rPr>
            </w:pPr>
            <w:r w:rsidRPr="00A7629D">
              <w:rPr>
                <w:rFonts w:ascii="Times New Roman" w:hAnsi="Times New Roman" w:cs="Times New Roman"/>
              </w:rPr>
              <w:t>Силвия Колева</w:t>
            </w:r>
          </w:p>
          <w:p w:rsidR="00CF5038" w:rsidRPr="002F3E7B" w:rsidRDefault="00CF5038" w:rsidP="00CF5038">
            <w:pPr>
              <w:jc w:val="both"/>
              <w:rPr>
                <w:rFonts w:ascii="Times New Roman" w:hAnsi="Times New Roman" w:cs="Times New Roman"/>
                <w:lang w:val="en-US"/>
              </w:rPr>
            </w:pPr>
            <w:r w:rsidRPr="00A7629D">
              <w:rPr>
                <w:rFonts w:ascii="Times New Roman" w:hAnsi="Times New Roman" w:cs="Times New Roman"/>
              </w:rPr>
              <w:t>Висше училище по мениджмънт</w:t>
            </w:r>
          </w:p>
        </w:tc>
        <w:tc>
          <w:tcPr>
            <w:tcW w:w="6062" w:type="dxa"/>
          </w:tcPr>
          <w:p w:rsidR="00CF5038" w:rsidRPr="004B5A03" w:rsidRDefault="00CF5038" w:rsidP="00CF5038">
            <w:pPr>
              <w:spacing w:before="120"/>
              <w:jc w:val="both"/>
              <w:rPr>
                <w:rFonts w:ascii="Times New Roman" w:hAnsi="Times New Roman" w:cs="Times New Roman"/>
              </w:rPr>
            </w:pPr>
            <w:r>
              <w:rPr>
                <w:rFonts w:ascii="Times New Roman" w:hAnsi="Times New Roman" w:cs="Times New Roman"/>
              </w:rPr>
              <w:lastRenderedPageBreak/>
              <w:t xml:space="preserve">Съгласно т.12.1. от Условията за кандидатстване, </w:t>
            </w:r>
            <w:r w:rsidRPr="0014520B">
              <w:rPr>
                <w:rFonts w:ascii="Times New Roman" w:hAnsi="Times New Roman" w:cs="Times New Roman"/>
              </w:rPr>
              <w:t xml:space="preserve">Висшите училища – партньори, следва да </w:t>
            </w:r>
            <w:r>
              <w:rPr>
                <w:rFonts w:ascii="Times New Roman" w:hAnsi="Times New Roman" w:cs="Times New Roman"/>
              </w:rPr>
              <w:t xml:space="preserve">са </w:t>
            </w:r>
            <w:r w:rsidRPr="0014520B">
              <w:rPr>
                <w:rFonts w:ascii="Times New Roman" w:hAnsi="Times New Roman" w:cs="Times New Roman"/>
              </w:rPr>
              <w:t>получили програмна акредитация за провеждане на обучение по професионални направления от област на висше образование „Педагогически науки“ и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учебен предмет от училищната подготовка и/или имат в структурата си основни звена и филиали, които провеждат обучение за придобиване на професионална квалификация „учител“.</w:t>
            </w:r>
            <w:r>
              <w:rPr>
                <w:rFonts w:ascii="Times New Roman" w:hAnsi="Times New Roman" w:cs="Times New Roman"/>
              </w:rPr>
              <w:t xml:space="preserve"> В тази връзка, за да бъде допустимо като партньор по процедурата, висшето училище следва да отговаря на цитираните в т.12.1. изисквания.</w:t>
            </w:r>
          </w:p>
          <w:p w:rsidR="00CF5038" w:rsidRPr="00F37092" w:rsidRDefault="00CF5038" w:rsidP="00CF5038">
            <w:pPr>
              <w:spacing w:before="120"/>
              <w:jc w:val="both"/>
              <w:rPr>
                <w:rFonts w:ascii="Times New Roman" w:hAnsi="Times New Roman" w:cs="Times New Roman"/>
                <w:b/>
                <w:u w:val="single"/>
              </w:rPr>
            </w:pPr>
          </w:p>
        </w:tc>
      </w:tr>
      <w:tr w:rsidR="002D4468" w:rsidRPr="001B3F2C" w:rsidTr="00CF5038">
        <w:tc>
          <w:tcPr>
            <w:tcW w:w="445" w:type="dxa"/>
          </w:tcPr>
          <w:p w:rsidR="002D4468" w:rsidRPr="00083EF3" w:rsidRDefault="002D4468" w:rsidP="002D4468">
            <w:pPr>
              <w:pStyle w:val="ListParagraph"/>
              <w:numPr>
                <w:ilvl w:val="0"/>
                <w:numId w:val="3"/>
              </w:numPr>
              <w:ind w:left="0" w:firstLine="0"/>
              <w:rPr>
                <w:rFonts w:ascii="Times New Roman" w:hAnsi="Times New Roman" w:cs="Times New Roman"/>
                <w:sz w:val="24"/>
                <w:szCs w:val="24"/>
              </w:rPr>
            </w:pPr>
          </w:p>
        </w:tc>
        <w:tc>
          <w:tcPr>
            <w:tcW w:w="4523" w:type="dxa"/>
          </w:tcPr>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Мария Георгиева &lt;maria_georgieva1962@abv.bg&gt;</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Изпратено: 30 януари 2020 г. 10:43</w:t>
            </w:r>
          </w:p>
          <w:p w:rsidR="002D4468" w:rsidRDefault="002D4468" w:rsidP="002D4468">
            <w:pPr>
              <w:jc w:val="both"/>
              <w:rPr>
                <w:rFonts w:ascii="Times New Roman" w:hAnsi="Times New Roman" w:cs="Times New Roman"/>
              </w:rPr>
            </w:pPr>
            <w:r w:rsidRPr="00AD39C9">
              <w:rPr>
                <w:rFonts w:ascii="Times New Roman" w:hAnsi="Times New Roman" w:cs="Times New Roman"/>
              </w:rPr>
              <w:t>До: INFOSF</w:t>
            </w:r>
          </w:p>
          <w:p w:rsidR="002D4468" w:rsidRDefault="002D4468" w:rsidP="002D4468">
            <w:pPr>
              <w:jc w:val="both"/>
              <w:rPr>
                <w:rFonts w:ascii="Times New Roman" w:hAnsi="Times New Roman" w:cs="Times New Roman"/>
              </w:rPr>
            </w:pPr>
          </w:p>
          <w:p w:rsidR="002D4468" w:rsidRDefault="002D4468" w:rsidP="002D4468">
            <w:pPr>
              <w:jc w:val="both"/>
              <w:rPr>
                <w:rFonts w:ascii="Times New Roman" w:hAnsi="Times New Roman" w:cs="Times New Roman"/>
              </w:rPr>
            </w:pPr>
          </w:p>
          <w:p w:rsidR="002D4468" w:rsidRPr="00BD7322" w:rsidRDefault="002D4468" w:rsidP="0006172A">
            <w:pPr>
              <w:jc w:val="both"/>
              <w:rPr>
                <w:rFonts w:ascii="Times New Roman" w:hAnsi="Times New Roman" w:cs="Times New Roman"/>
                <w:b/>
              </w:rPr>
            </w:pPr>
            <w:r w:rsidRPr="00BD7322">
              <w:rPr>
                <w:rFonts w:ascii="Times New Roman" w:hAnsi="Times New Roman" w:cs="Times New Roman"/>
                <w:b/>
                <w:color w:val="FF0000"/>
              </w:rPr>
              <w:t>(</w:t>
            </w:r>
            <w:r w:rsidR="00BD7322" w:rsidRPr="00BD7322">
              <w:rPr>
                <w:rFonts w:ascii="Times New Roman" w:hAnsi="Times New Roman" w:cs="Times New Roman"/>
                <w:b/>
                <w:color w:val="FF0000"/>
              </w:rPr>
              <w:t>Поправка на разяснение по въпрос</w:t>
            </w:r>
            <w:r w:rsidR="0006172A">
              <w:rPr>
                <w:rFonts w:ascii="Times New Roman" w:hAnsi="Times New Roman" w:cs="Times New Roman"/>
                <w:b/>
                <w:color w:val="FF0000"/>
                <w:lang w:val="en-US"/>
              </w:rPr>
              <w:t xml:space="preserve"> 8</w:t>
            </w:r>
            <w:r w:rsidR="00BD7322">
              <w:rPr>
                <w:rFonts w:ascii="Times New Roman" w:hAnsi="Times New Roman" w:cs="Times New Roman"/>
                <w:b/>
                <w:color w:val="FF0000"/>
              </w:rPr>
              <w:t>, утвърдена от РУО на 27.02.2020 г.</w:t>
            </w:r>
            <w:r w:rsidR="00BD7322" w:rsidRPr="00BD7322">
              <w:rPr>
                <w:rFonts w:ascii="Times New Roman" w:hAnsi="Times New Roman" w:cs="Times New Roman"/>
                <w:b/>
                <w:color w:val="FF0000"/>
              </w:rPr>
              <w:t>)</w:t>
            </w:r>
          </w:p>
        </w:tc>
        <w:tc>
          <w:tcPr>
            <w:tcW w:w="4184" w:type="dxa"/>
          </w:tcPr>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Здравейте,</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 xml:space="preserve"> </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Моля, да ни дадете разяснения какво се включва в понятието общ оборот с натрупване, за да изчислим правилно финансовия си капацитет.</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Като изискване по проекта е посочено “Кандидатът и партньорите разполагат с финансов капацитет, в случай че през последните две приключени финансови години общият им оборот с натрупване е поне 30% от стойността на исканото финансиране по проекта.“.</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Става дума за ЮЛНЦ, което развива нестопанска и стопанска дейност.</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lastRenderedPageBreak/>
              <w:t>Така например за 2017 г. и 2018 г. ЮЛНЦ има приходи от:</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 xml:space="preserve">-          Дарения без условия  </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 xml:space="preserve">-         Признат приход от финансиране по изпълнение на европейски проекти  </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 xml:space="preserve">-        Приходи от стопанска дейност </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Приходите са посочени в ОПР за съответната година съответно за стопанска и за нестопанска дейност.</w:t>
            </w:r>
          </w:p>
          <w:p w:rsidR="002D4468" w:rsidRPr="00AD39C9" w:rsidRDefault="002D4468" w:rsidP="002D4468">
            <w:pPr>
              <w:jc w:val="both"/>
              <w:rPr>
                <w:rFonts w:ascii="Times New Roman" w:hAnsi="Times New Roman" w:cs="Times New Roman"/>
              </w:rPr>
            </w:pPr>
            <w:r w:rsidRPr="00AD39C9">
              <w:rPr>
                <w:rFonts w:ascii="Times New Roman" w:hAnsi="Times New Roman" w:cs="Times New Roman"/>
              </w:rPr>
              <w:t>Моля, да поясните кои от категориите приходи могат да бъдат използвани за доказване на оборот съгласно изискването по проекта.</w:t>
            </w:r>
          </w:p>
          <w:p w:rsidR="002D4468" w:rsidRPr="00A7629D" w:rsidRDefault="002D4468" w:rsidP="002D4468">
            <w:pPr>
              <w:jc w:val="both"/>
              <w:rPr>
                <w:rFonts w:ascii="Times New Roman" w:hAnsi="Times New Roman" w:cs="Times New Roman"/>
              </w:rPr>
            </w:pPr>
            <w:r w:rsidRPr="00AD39C9">
              <w:rPr>
                <w:rFonts w:ascii="Times New Roman" w:hAnsi="Times New Roman" w:cs="Times New Roman"/>
              </w:rPr>
              <w:t>Също така моля за разяснения какво влиза в общия оборот от бюджета на училище – партньор по проекта.</w:t>
            </w:r>
          </w:p>
        </w:tc>
        <w:tc>
          <w:tcPr>
            <w:tcW w:w="6062" w:type="dxa"/>
          </w:tcPr>
          <w:p w:rsidR="002D4468" w:rsidRPr="002D4468" w:rsidRDefault="002D4468" w:rsidP="002D4468">
            <w:pPr>
              <w:spacing w:before="120"/>
              <w:jc w:val="both"/>
              <w:rPr>
                <w:rFonts w:ascii="Times New Roman" w:hAnsi="Times New Roman" w:cs="Times New Roman"/>
                <w:b/>
                <w:caps/>
                <w:color w:val="FF0000"/>
                <w:sz w:val="24"/>
                <w:szCs w:val="24"/>
              </w:rPr>
            </w:pPr>
            <w:r w:rsidRPr="002D4468">
              <w:rPr>
                <w:rFonts w:ascii="Times New Roman" w:hAnsi="Times New Roman" w:cs="Times New Roman"/>
                <w:b/>
                <w:caps/>
                <w:color w:val="FF0000"/>
                <w:sz w:val="24"/>
                <w:szCs w:val="24"/>
              </w:rPr>
              <w:lastRenderedPageBreak/>
              <w:t>поправ</w:t>
            </w:r>
            <w:r w:rsidR="0006172A">
              <w:rPr>
                <w:rFonts w:ascii="Times New Roman" w:hAnsi="Times New Roman" w:cs="Times New Roman"/>
                <w:b/>
                <w:caps/>
                <w:color w:val="FF0000"/>
                <w:sz w:val="24"/>
                <w:szCs w:val="24"/>
              </w:rPr>
              <w:t>ЕНО</w:t>
            </w:r>
            <w:r w:rsidRPr="002D4468">
              <w:rPr>
                <w:rFonts w:ascii="Times New Roman" w:hAnsi="Times New Roman" w:cs="Times New Roman"/>
                <w:b/>
                <w:caps/>
                <w:color w:val="FF0000"/>
                <w:sz w:val="24"/>
                <w:szCs w:val="24"/>
              </w:rPr>
              <w:t xml:space="preserve"> разяснения на УО на ОПНОИР </w:t>
            </w:r>
            <w:r>
              <w:rPr>
                <w:rFonts w:ascii="Times New Roman" w:hAnsi="Times New Roman" w:cs="Times New Roman"/>
                <w:b/>
                <w:caps/>
                <w:color w:val="FF0000"/>
                <w:sz w:val="24"/>
                <w:szCs w:val="24"/>
              </w:rPr>
              <w:t xml:space="preserve">по </w:t>
            </w:r>
            <w:r w:rsidRPr="005772CA">
              <w:rPr>
                <w:rFonts w:ascii="Times New Roman" w:hAnsi="Times New Roman" w:cs="Times New Roman"/>
                <w:b/>
                <w:caps/>
                <w:color w:val="FF0000"/>
                <w:sz w:val="24"/>
                <w:szCs w:val="24"/>
                <w:u w:val="single"/>
              </w:rPr>
              <w:t>въпрос 8</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За целите на процедура BG05M2OP001-3.017 „Повишаване на капацитета на педагогическите специалисти за работа в мултикултурна среда“ за понятието общ оборот се прилагат следните разпоредби:</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w:t>
            </w:r>
            <w:r w:rsidRPr="00AD39C9">
              <w:rPr>
                <w:rFonts w:ascii="Times New Roman" w:hAnsi="Times New Roman" w:cs="Times New Roman"/>
              </w:rPr>
              <w:tab/>
              <w:t>Закон за счетоводството, §1, т.11 от Допълнителните разпоредби: „"Нетни приходи от продажби"   са сумите от продажба на продукция, стоки и услуги, намалени с търговските отстъпки, данъка върху добавената стойност и други данъ</w:t>
            </w:r>
            <w:r>
              <w:rPr>
                <w:rFonts w:ascii="Times New Roman" w:hAnsi="Times New Roman" w:cs="Times New Roman"/>
              </w:rPr>
              <w:t xml:space="preserve">ци, пряко свързани с приходите“ </w:t>
            </w:r>
            <w:r w:rsidRPr="00AD39C9">
              <w:rPr>
                <w:rFonts w:ascii="Times New Roman" w:hAnsi="Times New Roman" w:cs="Times New Roman"/>
              </w:rPr>
              <w:t>(код 15 100 от ОПР).</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 xml:space="preserve">Под общ оборот с натрупване следва да се разбира годишен </w:t>
            </w:r>
            <w:r w:rsidRPr="00AD39C9">
              <w:rPr>
                <w:rFonts w:ascii="Times New Roman" w:hAnsi="Times New Roman" w:cs="Times New Roman"/>
              </w:rPr>
              <w:lastRenderedPageBreak/>
              <w:t xml:space="preserve">оборот на юридическото лице с нестопанска цел за последните </w:t>
            </w:r>
            <w:r w:rsidRPr="001D6C33">
              <w:rPr>
                <w:rFonts w:ascii="Times New Roman" w:hAnsi="Times New Roman" w:cs="Times New Roman"/>
                <w:b/>
              </w:rPr>
              <w:t>две</w:t>
            </w:r>
            <w:r w:rsidRPr="00AD39C9">
              <w:rPr>
                <w:rFonts w:ascii="Times New Roman" w:hAnsi="Times New Roman" w:cs="Times New Roman"/>
              </w:rPr>
              <w:t xml:space="preserve"> приключили финансови години </w:t>
            </w:r>
            <w:r w:rsidRPr="001D6C33">
              <w:rPr>
                <w:rFonts w:ascii="Times New Roman" w:hAnsi="Times New Roman" w:cs="Times New Roman"/>
                <w:b/>
              </w:rPr>
              <w:t>заедно/съвкупно за стопанската и нестопанската дейност</w:t>
            </w:r>
            <w:r w:rsidRPr="00AD39C9">
              <w:rPr>
                <w:rFonts w:ascii="Times New Roman" w:hAnsi="Times New Roman" w:cs="Times New Roman"/>
              </w:rPr>
              <w:t xml:space="preserve">и. Например годишния оборот за 2018 и (плюс) годишния оборот за  2019 г. </w:t>
            </w:r>
            <w:r w:rsidRPr="001D6C33">
              <w:rPr>
                <w:rFonts w:ascii="Times New Roman" w:hAnsi="Times New Roman" w:cs="Times New Roman"/>
                <w:b/>
              </w:rPr>
              <w:t xml:space="preserve">Под „годишен оборот“ за целите на процедурата за кандидата ЮЛНЦ се разбират  </w:t>
            </w:r>
            <w:r w:rsidRPr="001D6C33">
              <w:rPr>
                <w:rFonts w:ascii="Times New Roman" w:hAnsi="Times New Roman" w:cs="Times New Roman"/>
                <w:b/>
                <w:u w:val="single"/>
              </w:rPr>
              <w:t>нетните приходи от продажби от стопанската дейност плюс приходите от нестопанска дейност за съответната финансова година</w:t>
            </w:r>
            <w:r w:rsidRPr="001D6C33">
              <w:rPr>
                <w:rFonts w:ascii="Times New Roman" w:hAnsi="Times New Roman" w:cs="Times New Roman"/>
                <w:b/>
              </w:rPr>
              <w:t>.</w:t>
            </w:r>
          </w:p>
          <w:p w:rsidR="002D4468" w:rsidRPr="00AD39C9" w:rsidRDefault="002D4468" w:rsidP="002D4468">
            <w:pPr>
              <w:spacing w:before="120"/>
              <w:jc w:val="both"/>
              <w:rPr>
                <w:rFonts w:ascii="Times New Roman" w:hAnsi="Times New Roman" w:cs="Times New Roman"/>
              </w:rPr>
            </w:pPr>
            <w:r w:rsidRPr="001D6C33">
              <w:rPr>
                <w:rFonts w:ascii="Times New Roman" w:hAnsi="Times New Roman" w:cs="Times New Roman"/>
                <w:b/>
                <w:u w:val="single"/>
              </w:rPr>
              <w:t>Под общ оборот с натрупване за партньор – детска градина/училище следва да се разбира изпълнението на делегирания бюджет за учебното заведение, включително и финансирания по проекти извън делегирания бюджет за последните две приключили финансови години</w:t>
            </w:r>
            <w:r w:rsidRPr="00AD39C9">
              <w:rPr>
                <w:rFonts w:ascii="Times New Roman" w:hAnsi="Times New Roman" w:cs="Times New Roman"/>
              </w:rPr>
              <w:t>.</w:t>
            </w:r>
          </w:p>
          <w:p w:rsidR="002D4468" w:rsidRPr="00AD39C9" w:rsidRDefault="002D4468" w:rsidP="002D4468">
            <w:pPr>
              <w:spacing w:before="120"/>
              <w:jc w:val="both"/>
              <w:rPr>
                <w:rFonts w:ascii="Times New Roman" w:hAnsi="Times New Roman" w:cs="Times New Roman"/>
              </w:rPr>
            </w:pPr>
            <w:r w:rsidRPr="001D6C33">
              <w:rPr>
                <w:rFonts w:ascii="Times New Roman" w:hAnsi="Times New Roman" w:cs="Times New Roman"/>
                <w:b/>
              </w:rPr>
              <w:t>Общият оборот съвкупно на кандидата и всички партньори е сумата от годишните обороти за последните две приключили финансови години на всеки от тях</w:t>
            </w:r>
            <w:r w:rsidRPr="00AD39C9">
              <w:rPr>
                <w:rFonts w:ascii="Times New Roman" w:hAnsi="Times New Roman" w:cs="Times New Roman"/>
              </w:rPr>
              <w:t xml:space="preserve">. </w:t>
            </w:r>
          </w:p>
          <w:p w:rsidR="002D4468" w:rsidRDefault="002D4468" w:rsidP="002D4468">
            <w:pPr>
              <w:spacing w:before="120"/>
              <w:jc w:val="both"/>
              <w:rPr>
                <w:rFonts w:ascii="Times New Roman" w:hAnsi="Times New Roman" w:cs="Times New Roman"/>
              </w:rPr>
            </w:pPr>
            <w:r w:rsidRPr="00353AF1">
              <w:rPr>
                <w:rFonts w:ascii="Times New Roman" w:hAnsi="Times New Roman" w:cs="Times New Roman"/>
                <w:highlight w:val="yellow"/>
              </w:rPr>
              <w:t>Когато общият оборот съвкупно на кандидата и партньорите с натрупване за последните две приключили финансови години е по-голям или равен на 30% от исканата БФП се счита, че кандидатът и партньорите имат финансовия капацитет по настоящата процедура.</w:t>
            </w:r>
          </w:p>
          <w:p w:rsidR="002D4468" w:rsidRPr="00AD39C9" w:rsidRDefault="002D4468" w:rsidP="002D4468">
            <w:pPr>
              <w:spacing w:before="120"/>
              <w:jc w:val="both"/>
              <w:rPr>
                <w:rFonts w:ascii="Times New Roman" w:hAnsi="Times New Roman" w:cs="Times New Roman"/>
              </w:rPr>
            </w:pPr>
            <w:r w:rsidRPr="001D6C33">
              <w:rPr>
                <w:rFonts w:ascii="Times New Roman" w:hAnsi="Times New Roman" w:cs="Times New Roman"/>
                <w:b/>
              </w:rPr>
              <w:t>Пример</w:t>
            </w:r>
            <w:r w:rsidRPr="00AD39C9">
              <w:rPr>
                <w:rFonts w:ascii="Times New Roman" w:hAnsi="Times New Roman" w:cs="Times New Roman"/>
              </w:rPr>
              <w:t xml:space="preserve"> :</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Имаме проектно предложение с искана БФП от 500 000 лв.</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 xml:space="preserve">Кандидат ЮЛНЦ има оборот от стопанската и нестопанската дейност за 2018 – 160 000 лв., а за 2019 – 120 000 лв. – общ оборот с натрупване – </w:t>
            </w:r>
            <w:r w:rsidRPr="001D6C33">
              <w:rPr>
                <w:rFonts w:ascii="Times New Roman" w:hAnsi="Times New Roman" w:cs="Times New Roman"/>
                <w:b/>
              </w:rPr>
              <w:t>280 000</w:t>
            </w:r>
            <w:r w:rsidRPr="00AD39C9">
              <w:rPr>
                <w:rFonts w:ascii="Times New Roman" w:hAnsi="Times New Roman" w:cs="Times New Roman"/>
              </w:rPr>
              <w:t xml:space="preserve"> лв.</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 xml:space="preserve">Партньор 1У – има оборот от делегиран бюджет и изпълнение на проекти за 2018 г. – 500 000 лв, а за 2019 г. – </w:t>
            </w:r>
            <w:r w:rsidRPr="00AD39C9">
              <w:rPr>
                <w:rFonts w:ascii="Times New Roman" w:hAnsi="Times New Roman" w:cs="Times New Roman"/>
              </w:rPr>
              <w:lastRenderedPageBreak/>
              <w:t xml:space="preserve">580 000 лв. – общ оборот с натрупване </w:t>
            </w:r>
            <w:r w:rsidRPr="001D6C33">
              <w:rPr>
                <w:rFonts w:ascii="Times New Roman" w:hAnsi="Times New Roman" w:cs="Times New Roman"/>
                <w:b/>
              </w:rPr>
              <w:t>1 080 000</w:t>
            </w:r>
            <w:r w:rsidRPr="00AD39C9">
              <w:rPr>
                <w:rFonts w:ascii="Times New Roman" w:hAnsi="Times New Roman" w:cs="Times New Roman"/>
              </w:rPr>
              <w:t xml:space="preserve"> лв.</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 xml:space="preserve">Партньор 2ДГ – има оборот от делегиран бюджет и изпълнение на проекти за 2018 г. – 200 000 лв, а за 2019 г. – 210 000 лв. – общ оборот с натрупване </w:t>
            </w:r>
            <w:r w:rsidRPr="001D6C33">
              <w:rPr>
                <w:rFonts w:ascii="Times New Roman" w:hAnsi="Times New Roman" w:cs="Times New Roman"/>
                <w:b/>
              </w:rPr>
              <w:t>410 000</w:t>
            </w:r>
            <w:r w:rsidRPr="00AD39C9">
              <w:rPr>
                <w:rFonts w:ascii="Times New Roman" w:hAnsi="Times New Roman" w:cs="Times New Roman"/>
              </w:rPr>
              <w:t xml:space="preserve"> лв.</w:t>
            </w:r>
          </w:p>
          <w:p w:rsidR="002D4468" w:rsidRPr="00AD39C9" w:rsidRDefault="002D4468" w:rsidP="002D4468">
            <w:pPr>
              <w:spacing w:before="120"/>
              <w:jc w:val="both"/>
              <w:rPr>
                <w:rFonts w:ascii="Times New Roman" w:hAnsi="Times New Roman" w:cs="Times New Roman"/>
              </w:rPr>
            </w:pPr>
            <w:r w:rsidRPr="00AD39C9">
              <w:rPr>
                <w:rFonts w:ascii="Times New Roman" w:hAnsi="Times New Roman" w:cs="Times New Roman"/>
              </w:rPr>
              <w:t xml:space="preserve">Партньор 3ДГ - има оборот от делегиран бюджет и изпълнение на проекти за 2018 г. – 400 000 лв, а за 2019 г. – 480 000 лв. – общ оборот с натрупване – </w:t>
            </w:r>
            <w:r w:rsidRPr="001D6C33">
              <w:rPr>
                <w:rFonts w:ascii="Times New Roman" w:hAnsi="Times New Roman" w:cs="Times New Roman"/>
                <w:b/>
              </w:rPr>
              <w:t>880 000</w:t>
            </w:r>
            <w:r w:rsidRPr="00AD39C9">
              <w:rPr>
                <w:rFonts w:ascii="Times New Roman" w:hAnsi="Times New Roman" w:cs="Times New Roman"/>
              </w:rPr>
              <w:t xml:space="preserve"> лв.</w:t>
            </w:r>
          </w:p>
          <w:p w:rsidR="002D4468" w:rsidRPr="004721F3" w:rsidRDefault="002D4468" w:rsidP="002D4468">
            <w:pPr>
              <w:spacing w:before="120"/>
              <w:jc w:val="both"/>
              <w:rPr>
                <w:rFonts w:ascii="Times New Roman" w:hAnsi="Times New Roman" w:cs="Times New Roman"/>
                <w:highlight w:val="yellow"/>
              </w:rPr>
            </w:pPr>
            <w:r w:rsidRPr="001D6C33">
              <w:rPr>
                <w:rFonts w:ascii="Times New Roman" w:hAnsi="Times New Roman" w:cs="Times New Roman"/>
                <w:b/>
                <w:u w:val="single"/>
              </w:rPr>
              <w:t>Общ оборот с натрупване за кандидата и партньорите е сумата от (280 000+1 080 000+410 000+880 000) 2 650 000 лв</w:t>
            </w:r>
            <w:r w:rsidRPr="004721F3">
              <w:rPr>
                <w:rFonts w:ascii="Times New Roman" w:hAnsi="Times New Roman" w:cs="Times New Roman"/>
              </w:rPr>
              <w:t>.</w:t>
            </w:r>
          </w:p>
          <w:p w:rsidR="002D4468" w:rsidRDefault="002D4468" w:rsidP="002D4468">
            <w:pPr>
              <w:spacing w:before="120"/>
              <w:jc w:val="both"/>
              <w:rPr>
                <w:rFonts w:ascii="Times New Roman" w:hAnsi="Times New Roman" w:cs="Times New Roman"/>
              </w:rPr>
            </w:pPr>
            <w:r w:rsidRPr="00353AF1">
              <w:rPr>
                <w:rFonts w:ascii="Times New Roman" w:hAnsi="Times New Roman" w:cs="Times New Roman"/>
                <w:b/>
                <w:highlight w:val="yellow"/>
                <w:u w:val="single"/>
              </w:rPr>
              <w:t>30% от 500 000 лв. са 150 000 лв. Счита се, че кандидатът и партньорите разполагат с финансов капацитет, тъй като за последните две приключили финансови години общият им оборот с натрупване от 2 650 000 лв. е по-голям от 30% от стойността на исканото финансиране по проекта</w:t>
            </w:r>
            <w:r w:rsidRPr="00353AF1">
              <w:rPr>
                <w:rFonts w:ascii="Times New Roman" w:hAnsi="Times New Roman" w:cs="Times New Roman"/>
                <w:b/>
                <w:highlight w:val="yellow"/>
              </w:rPr>
              <w:t>.</w:t>
            </w:r>
          </w:p>
        </w:tc>
      </w:tr>
      <w:tr w:rsidR="00E951DB" w:rsidRPr="001B3F2C" w:rsidTr="00CF5038">
        <w:tc>
          <w:tcPr>
            <w:tcW w:w="445" w:type="dxa"/>
          </w:tcPr>
          <w:p w:rsidR="00E951DB" w:rsidRPr="00083EF3" w:rsidRDefault="00E951DB" w:rsidP="00E951DB">
            <w:pPr>
              <w:pStyle w:val="ListParagraph"/>
              <w:numPr>
                <w:ilvl w:val="0"/>
                <w:numId w:val="3"/>
              </w:numPr>
              <w:ind w:left="0" w:firstLine="0"/>
              <w:rPr>
                <w:rFonts w:ascii="Times New Roman" w:hAnsi="Times New Roman" w:cs="Times New Roman"/>
                <w:sz w:val="24"/>
                <w:szCs w:val="24"/>
              </w:rPr>
            </w:pPr>
          </w:p>
        </w:tc>
        <w:tc>
          <w:tcPr>
            <w:tcW w:w="4523" w:type="dxa"/>
          </w:tcPr>
          <w:p w:rsidR="00E951DB" w:rsidRPr="00F523D9" w:rsidRDefault="00E951DB" w:rsidP="00E951DB">
            <w:pPr>
              <w:jc w:val="both"/>
              <w:rPr>
                <w:rFonts w:ascii="Times New Roman" w:hAnsi="Times New Roman" w:cs="Times New Roman"/>
              </w:rPr>
            </w:pPr>
            <w:r w:rsidRPr="00F523D9">
              <w:rPr>
                <w:rFonts w:ascii="Times New Roman" w:hAnsi="Times New Roman" w:cs="Times New Roman"/>
              </w:rPr>
              <w:t>От: Veronika Shopova &lt;veronika@club2000.org&gt;</w:t>
            </w:r>
          </w:p>
          <w:p w:rsidR="00E951DB" w:rsidRPr="00F523D9" w:rsidRDefault="00E951DB" w:rsidP="00E951DB">
            <w:pPr>
              <w:jc w:val="both"/>
              <w:rPr>
                <w:rFonts w:ascii="Times New Roman" w:hAnsi="Times New Roman" w:cs="Times New Roman"/>
              </w:rPr>
            </w:pPr>
            <w:r w:rsidRPr="00F523D9">
              <w:rPr>
                <w:rFonts w:ascii="Times New Roman" w:hAnsi="Times New Roman" w:cs="Times New Roman"/>
              </w:rPr>
              <w:t>Изпратено: 25 февруари 2020 г. 15:35</w:t>
            </w:r>
          </w:p>
          <w:p w:rsidR="00E951DB" w:rsidRPr="00AD39C9" w:rsidRDefault="00E951DB" w:rsidP="00E951DB">
            <w:pPr>
              <w:jc w:val="both"/>
              <w:rPr>
                <w:rFonts w:ascii="Times New Roman" w:hAnsi="Times New Roman" w:cs="Times New Roman"/>
              </w:rPr>
            </w:pPr>
            <w:r w:rsidRPr="00F523D9">
              <w:rPr>
                <w:rFonts w:ascii="Times New Roman" w:hAnsi="Times New Roman" w:cs="Times New Roman"/>
              </w:rPr>
              <w:t>До: INFOSF</w:t>
            </w:r>
          </w:p>
        </w:tc>
        <w:tc>
          <w:tcPr>
            <w:tcW w:w="4184" w:type="dxa"/>
          </w:tcPr>
          <w:p w:rsidR="00E951DB" w:rsidRPr="00F523D9" w:rsidRDefault="00E951DB" w:rsidP="00E951DB">
            <w:pPr>
              <w:rPr>
                <w:rFonts w:ascii="Times New Roman" w:hAnsi="Times New Roman" w:cs="Times New Roman"/>
              </w:rPr>
            </w:pPr>
            <w:r w:rsidRPr="00F523D9">
              <w:rPr>
                <w:rFonts w:ascii="Times New Roman" w:hAnsi="Times New Roman" w:cs="Times New Roman"/>
              </w:rPr>
              <w:t>Здравейте,</w:t>
            </w:r>
          </w:p>
          <w:p w:rsidR="00E951DB" w:rsidRPr="00F523D9" w:rsidRDefault="00E951DB" w:rsidP="00E951DB">
            <w:pPr>
              <w:rPr>
                <w:rFonts w:ascii="Times New Roman" w:hAnsi="Times New Roman" w:cs="Times New Roman"/>
              </w:rPr>
            </w:pPr>
            <w:r w:rsidRPr="00F523D9">
              <w:rPr>
                <w:rFonts w:ascii="Times New Roman" w:hAnsi="Times New Roman" w:cs="Times New Roman"/>
              </w:rPr>
              <w:t>Във връзка с</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УСЛОВИЯ ЗА КАНДИДАТСТВАНЕ </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по процедура на подбор на проектни предложения </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за предоставяне на безвъзмездна финансова помощ BG05M2ОP001-3.017 </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„ПОВИШАВАНЕ НА КАПАЦИТЕТА НА ПЕДАГОГИЧЕСКИТЕ СПЕЦИАЛИСТИ ЗА РАБОТА В МУЛТИКУЛТУРНА СРЕДА“ </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 </w:t>
            </w:r>
          </w:p>
          <w:p w:rsidR="00E951DB" w:rsidRPr="00F523D9" w:rsidRDefault="00E951DB" w:rsidP="00E951DB">
            <w:pPr>
              <w:rPr>
                <w:rFonts w:ascii="Times New Roman" w:hAnsi="Times New Roman" w:cs="Times New Roman"/>
              </w:rPr>
            </w:pPr>
            <w:r w:rsidRPr="00F523D9">
              <w:rPr>
                <w:rFonts w:ascii="Times New Roman" w:hAnsi="Times New Roman" w:cs="Times New Roman"/>
              </w:rPr>
              <w:t>Имаме следния въпрос:</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 </w:t>
            </w:r>
          </w:p>
          <w:p w:rsidR="00E951DB" w:rsidRPr="00F523D9" w:rsidRDefault="00E951DB" w:rsidP="00E951DB">
            <w:pPr>
              <w:rPr>
                <w:rFonts w:ascii="Times New Roman" w:hAnsi="Times New Roman" w:cs="Times New Roman"/>
              </w:rPr>
            </w:pPr>
            <w:r w:rsidRPr="00F523D9">
              <w:rPr>
                <w:rFonts w:ascii="Times New Roman" w:hAnsi="Times New Roman" w:cs="Times New Roman"/>
              </w:rPr>
              <w:lastRenderedPageBreak/>
              <w:t>В Приложение VIII Д Е К Л А Р А Ц И Я за минимални и държавни помощи се говори за предприятие. Когато кандидатът е НПО и партньорите са детски градини и/или училища коя част от информацията в Приложение VIII Д Е К Л А Р А Ц И Я за минимални и държавни помощи се попълва от кандидата и партньорите?</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 </w:t>
            </w:r>
          </w:p>
          <w:p w:rsidR="00E951DB" w:rsidRPr="00F523D9" w:rsidRDefault="00E951DB" w:rsidP="00E951DB">
            <w:pPr>
              <w:rPr>
                <w:rFonts w:ascii="Times New Roman" w:hAnsi="Times New Roman" w:cs="Times New Roman"/>
              </w:rPr>
            </w:pPr>
            <w:r w:rsidRPr="00F523D9">
              <w:rPr>
                <w:rFonts w:ascii="Times New Roman" w:hAnsi="Times New Roman" w:cs="Times New Roman"/>
              </w:rPr>
              <w:t>Поздрави,</w:t>
            </w:r>
          </w:p>
          <w:p w:rsidR="00E951DB" w:rsidRPr="00F523D9" w:rsidRDefault="00E951DB" w:rsidP="00E951DB">
            <w:pPr>
              <w:rPr>
                <w:rFonts w:ascii="Times New Roman" w:hAnsi="Times New Roman" w:cs="Times New Roman"/>
              </w:rPr>
            </w:pPr>
            <w:r w:rsidRPr="00F523D9">
              <w:rPr>
                <w:rFonts w:ascii="Times New Roman" w:hAnsi="Times New Roman" w:cs="Times New Roman"/>
              </w:rPr>
              <w:t xml:space="preserve"> </w:t>
            </w:r>
          </w:p>
          <w:p w:rsidR="00E951DB" w:rsidRPr="00F523D9" w:rsidRDefault="00E951DB" w:rsidP="00E951DB">
            <w:pPr>
              <w:rPr>
                <w:rFonts w:ascii="Times New Roman" w:hAnsi="Times New Roman" w:cs="Times New Roman"/>
              </w:rPr>
            </w:pPr>
            <w:r w:rsidRPr="00F523D9">
              <w:rPr>
                <w:rFonts w:ascii="Times New Roman" w:hAnsi="Times New Roman" w:cs="Times New Roman"/>
              </w:rPr>
              <w:t>Veronika Shopova, Ph.D.</w:t>
            </w:r>
          </w:p>
          <w:p w:rsidR="00E951DB" w:rsidRPr="00AD39C9" w:rsidRDefault="00E951DB" w:rsidP="00E951DB">
            <w:pPr>
              <w:jc w:val="both"/>
              <w:rPr>
                <w:rFonts w:ascii="Times New Roman" w:hAnsi="Times New Roman" w:cs="Times New Roman"/>
              </w:rPr>
            </w:pPr>
            <w:r w:rsidRPr="00F523D9">
              <w:rPr>
                <w:rFonts w:ascii="Times New Roman" w:hAnsi="Times New Roman" w:cs="Times New Roman"/>
              </w:rPr>
              <w:t>Junior Expert</w:t>
            </w:r>
          </w:p>
        </w:tc>
        <w:tc>
          <w:tcPr>
            <w:tcW w:w="6062" w:type="dxa"/>
          </w:tcPr>
          <w:p w:rsidR="00E951DB" w:rsidRDefault="00E951DB" w:rsidP="00E951DB">
            <w:pPr>
              <w:spacing w:before="120"/>
              <w:jc w:val="both"/>
              <w:rPr>
                <w:rFonts w:ascii="Times New Roman" w:hAnsi="Times New Roman" w:cs="Times New Roman"/>
              </w:rPr>
            </w:pPr>
            <w:r>
              <w:rPr>
                <w:rFonts w:ascii="Times New Roman" w:hAnsi="Times New Roman" w:cs="Times New Roman"/>
              </w:rPr>
              <w:lastRenderedPageBreak/>
              <w:t xml:space="preserve">1 Партньорите – държавни и общински детски градини и училища не попълват Приложение </w:t>
            </w:r>
            <w:r>
              <w:rPr>
                <w:rFonts w:ascii="Times New Roman" w:hAnsi="Times New Roman" w:cs="Times New Roman"/>
                <w:lang w:val="en-US"/>
              </w:rPr>
              <w:t>VIII</w:t>
            </w:r>
            <w:r>
              <w:rPr>
                <w:rFonts w:ascii="Times New Roman" w:hAnsi="Times New Roman" w:cs="Times New Roman"/>
              </w:rPr>
              <w:t xml:space="preserve"> - Декларация за минимални и държавни помощи съгласно Условията за кандидатстване. </w:t>
            </w:r>
          </w:p>
          <w:p w:rsidR="00E951DB" w:rsidRPr="002D4468" w:rsidRDefault="00E951DB" w:rsidP="00E951DB">
            <w:pPr>
              <w:spacing w:before="120"/>
              <w:jc w:val="both"/>
              <w:rPr>
                <w:rFonts w:ascii="Times New Roman" w:hAnsi="Times New Roman" w:cs="Times New Roman"/>
                <w:b/>
                <w:caps/>
                <w:color w:val="FF0000"/>
                <w:sz w:val="24"/>
                <w:szCs w:val="24"/>
              </w:rPr>
            </w:pPr>
            <w:r>
              <w:rPr>
                <w:rFonts w:ascii="Times New Roman" w:hAnsi="Times New Roman" w:cs="Times New Roman"/>
              </w:rPr>
              <w:t xml:space="preserve">В образеца на Декларация за минимални и държавни помощи – Приложение </w:t>
            </w:r>
            <w:r>
              <w:rPr>
                <w:rFonts w:ascii="Times New Roman" w:hAnsi="Times New Roman" w:cs="Times New Roman"/>
                <w:lang w:val="en-US"/>
              </w:rPr>
              <w:t xml:space="preserve">VIII </w:t>
            </w:r>
            <w:r>
              <w:rPr>
                <w:rFonts w:ascii="Times New Roman" w:hAnsi="Times New Roman" w:cs="Times New Roman"/>
              </w:rPr>
              <w:t xml:space="preserve"> са дадени указания за попълването на декларация за минимални и държавни помощи. В тази връзка кандидатите – НПО попълват декларацията според указанията и обстоятелствата, валидни за тях. Обръщаме внимание, че за кандидатите – ЮЛНЦ данни се попълват за дейност </w:t>
            </w:r>
            <w:r>
              <w:rPr>
                <w:rFonts w:ascii="Times New Roman" w:hAnsi="Times New Roman" w:cs="Times New Roman"/>
                <w:lang w:val="en-US"/>
              </w:rPr>
              <w:t>I</w:t>
            </w:r>
            <w:r>
              <w:rPr>
                <w:rFonts w:ascii="Times New Roman" w:hAnsi="Times New Roman" w:cs="Times New Roman"/>
              </w:rPr>
              <w:t>, както</w:t>
            </w:r>
            <w:r>
              <w:rPr>
                <w:rFonts w:ascii="Times New Roman" w:hAnsi="Times New Roman" w:cs="Times New Roman"/>
                <w:lang w:val="en-US"/>
              </w:rPr>
              <w:t xml:space="preserve"> и </w:t>
            </w:r>
            <w:r>
              <w:rPr>
                <w:rFonts w:ascii="Times New Roman" w:hAnsi="Times New Roman" w:cs="Times New Roman"/>
              </w:rPr>
              <w:t xml:space="preserve">за дейност </w:t>
            </w:r>
            <w:r>
              <w:rPr>
                <w:rFonts w:ascii="Times New Roman" w:hAnsi="Times New Roman" w:cs="Times New Roman"/>
                <w:lang w:val="en-US"/>
              </w:rPr>
              <w:t xml:space="preserve">II </w:t>
            </w:r>
            <w:r>
              <w:rPr>
                <w:rFonts w:ascii="Times New Roman" w:hAnsi="Times New Roman" w:cs="Times New Roman"/>
              </w:rPr>
              <w:t xml:space="preserve">в случай, че кандидатите сами извършват обученията, а не ги възлагат по реда на </w:t>
            </w:r>
            <w:r w:rsidRPr="0073785C">
              <w:rPr>
                <w:rFonts w:ascii="Times New Roman" w:hAnsi="Times New Roman" w:cs="Times New Roman"/>
              </w:rPr>
              <w:t>Глава 4 от ЗУСЕСИФ</w:t>
            </w:r>
            <w:r>
              <w:rPr>
                <w:rFonts w:ascii="Times New Roman" w:hAnsi="Times New Roman" w:cs="Times New Roman"/>
              </w:rPr>
              <w:t xml:space="preserve"> и т.12.3 от Условията за кандидатстване. </w:t>
            </w:r>
            <w:r>
              <w:rPr>
                <w:rFonts w:ascii="Times New Roman" w:hAnsi="Times New Roman" w:cs="Times New Roman"/>
              </w:rPr>
              <w:lastRenderedPageBreak/>
              <w:t xml:space="preserve">Следователно разходите на </w:t>
            </w:r>
            <w:r w:rsidRPr="0003287E">
              <w:rPr>
                <w:rFonts w:ascii="Times New Roman" w:hAnsi="Times New Roman" w:cs="Times New Roman"/>
              </w:rPr>
              <w:t xml:space="preserve">кандидатите – ЮЛНЦ за дейност I се считат за минимална помощ </w:t>
            </w:r>
            <w:r>
              <w:rPr>
                <w:rFonts w:ascii="Times New Roman" w:hAnsi="Times New Roman" w:cs="Times New Roman"/>
              </w:rPr>
              <w:t xml:space="preserve">само за тази част от дейността, </w:t>
            </w:r>
            <w:r w:rsidRPr="0003287E">
              <w:rPr>
                <w:rFonts w:ascii="Times New Roman" w:hAnsi="Times New Roman" w:cs="Times New Roman"/>
              </w:rPr>
              <w:t>която се изпълнява от кандидата – ЮЛНЦ. Разходи на канд</w:t>
            </w:r>
            <w:r>
              <w:rPr>
                <w:rFonts w:ascii="Times New Roman" w:hAnsi="Times New Roman" w:cs="Times New Roman"/>
              </w:rPr>
              <w:t xml:space="preserve">идатите – ЮЛНЦ за дейност II се </w:t>
            </w:r>
            <w:r w:rsidRPr="0003287E">
              <w:rPr>
                <w:rFonts w:ascii="Times New Roman" w:hAnsi="Times New Roman" w:cs="Times New Roman"/>
              </w:rPr>
              <w:t>считат за минимална помощ, когато самите те извършва</w:t>
            </w:r>
            <w:r>
              <w:rPr>
                <w:rFonts w:ascii="Times New Roman" w:hAnsi="Times New Roman" w:cs="Times New Roman"/>
              </w:rPr>
              <w:t xml:space="preserve">т обученията на педагогическите </w:t>
            </w:r>
            <w:r w:rsidRPr="0003287E">
              <w:rPr>
                <w:rFonts w:ascii="Times New Roman" w:hAnsi="Times New Roman" w:cs="Times New Roman"/>
              </w:rPr>
              <w:t>специалисти и образователните медиатори</w:t>
            </w:r>
            <w:r>
              <w:rPr>
                <w:rFonts w:ascii="Times New Roman" w:hAnsi="Times New Roman" w:cs="Times New Roman"/>
              </w:rPr>
              <w:t>.</w:t>
            </w:r>
          </w:p>
        </w:tc>
      </w:tr>
      <w:tr w:rsidR="00E951DB" w:rsidRPr="001B3F2C" w:rsidTr="00CF5038">
        <w:tc>
          <w:tcPr>
            <w:tcW w:w="445" w:type="dxa"/>
          </w:tcPr>
          <w:p w:rsidR="00E951DB" w:rsidRPr="00083EF3" w:rsidRDefault="00E951DB" w:rsidP="00E951DB">
            <w:pPr>
              <w:pStyle w:val="ListParagraph"/>
              <w:numPr>
                <w:ilvl w:val="0"/>
                <w:numId w:val="3"/>
              </w:numPr>
              <w:ind w:left="0" w:firstLine="0"/>
              <w:rPr>
                <w:rFonts w:ascii="Times New Roman" w:hAnsi="Times New Roman" w:cs="Times New Roman"/>
                <w:sz w:val="24"/>
                <w:szCs w:val="24"/>
              </w:rPr>
            </w:pPr>
          </w:p>
        </w:tc>
        <w:tc>
          <w:tcPr>
            <w:tcW w:w="4523" w:type="dxa"/>
          </w:tcPr>
          <w:p w:rsidR="00E951DB" w:rsidRPr="00F523D9" w:rsidRDefault="00E951DB" w:rsidP="00E951DB">
            <w:pPr>
              <w:jc w:val="both"/>
              <w:rPr>
                <w:rFonts w:ascii="Times New Roman" w:hAnsi="Times New Roman" w:cs="Times New Roman"/>
              </w:rPr>
            </w:pPr>
            <w:r w:rsidRPr="00F523D9">
              <w:rPr>
                <w:rFonts w:ascii="Times New Roman" w:hAnsi="Times New Roman" w:cs="Times New Roman"/>
              </w:rPr>
              <w:t>От: Анче Кривонозова &lt;future_rakitovo@abv.bg&gt;</w:t>
            </w:r>
          </w:p>
          <w:p w:rsidR="00E951DB" w:rsidRPr="00F523D9" w:rsidRDefault="00E951DB" w:rsidP="00E951DB">
            <w:pPr>
              <w:jc w:val="both"/>
              <w:rPr>
                <w:rFonts w:ascii="Times New Roman" w:hAnsi="Times New Roman" w:cs="Times New Roman"/>
              </w:rPr>
            </w:pPr>
            <w:r w:rsidRPr="00F523D9">
              <w:rPr>
                <w:rFonts w:ascii="Times New Roman" w:hAnsi="Times New Roman" w:cs="Times New Roman"/>
              </w:rPr>
              <w:t>Изпратено: 27 февруари 2020 г. 13:38</w:t>
            </w:r>
          </w:p>
          <w:p w:rsidR="00E951DB" w:rsidRPr="00AD39C9" w:rsidRDefault="00E951DB" w:rsidP="00E951DB">
            <w:pPr>
              <w:jc w:val="both"/>
              <w:rPr>
                <w:rFonts w:ascii="Times New Roman" w:hAnsi="Times New Roman" w:cs="Times New Roman"/>
              </w:rPr>
            </w:pPr>
            <w:r w:rsidRPr="00F523D9">
              <w:rPr>
                <w:rFonts w:ascii="Times New Roman" w:hAnsi="Times New Roman" w:cs="Times New Roman"/>
              </w:rPr>
              <w:t>До: INFOSF</w:t>
            </w:r>
          </w:p>
        </w:tc>
        <w:tc>
          <w:tcPr>
            <w:tcW w:w="4184" w:type="dxa"/>
          </w:tcPr>
          <w:p w:rsidR="00E951DB" w:rsidRPr="00DC6EF5" w:rsidRDefault="00E951DB" w:rsidP="00E951DB">
            <w:pPr>
              <w:jc w:val="both"/>
              <w:rPr>
                <w:rFonts w:ascii="Times New Roman" w:hAnsi="Times New Roman" w:cs="Times New Roman"/>
                <w:lang w:val="en-US"/>
              </w:rPr>
            </w:pPr>
            <w:r w:rsidRPr="00DC6EF5">
              <w:rPr>
                <w:rFonts w:ascii="Times New Roman" w:hAnsi="Times New Roman" w:cs="Times New Roman"/>
                <w:lang w:val="en-US"/>
              </w:rPr>
              <w:t xml:space="preserve">Уважаема / и Г-жо , Г-не  </w:t>
            </w:r>
          </w:p>
          <w:p w:rsidR="00E951DB" w:rsidRPr="00DC6EF5" w:rsidRDefault="00E951DB" w:rsidP="00E951DB">
            <w:pPr>
              <w:jc w:val="both"/>
              <w:rPr>
                <w:rFonts w:ascii="Times New Roman" w:hAnsi="Times New Roman" w:cs="Times New Roman"/>
                <w:lang w:val="en-US"/>
              </w:rPr>
            </w:pPr>
            <w:r w:rsidRPr="00DC6EF5">
              <w:rPr>
                <w:rFonts w:ascii="Times New Roman" w:hAnsi="Times New Roman" w:cs="Times New Roman"/>
                <w:lang w:val="en-US"/>
              </w:rPr>
              <w:t>Ще кандидатстваме по процедура BG05M2ОP001-3.017  „ПОВИШАВАНЕ НА КАПАЦИТЕТА НА ПЕДАГОГИЧЕСКИТЕ СПЕЦИАЛИСТИ ЗА РАБОТА В МУЛТИКУЛТУРНА СРЕДА</w:t>
            </w:r>
          </w:p>
          <w:p w:rsidR="00E951DB" w:rsidRPr="00DC6EF5" w:rsidRDefault="00E951DB" w:rsidP="00E951DB">
            <w:pPr>
              <w:jc w:val="both"/>
              <w:rPr>
                <w:rFonts w:ascii="Times New Roman" w:hAnsi="Times New Roman" w:cs="Times New Roman"/>
                <w:lang w:val="en-US"/>
              </w:rPr>
            </w:pPr>
          </w:p>
          <w:p w:rsidR="00E951DB" w:rsidRPr="00DC6EF5" w:rsidRDefault="00E951DB" w:rsidP="00E951DB">
            <w:pPr>
              <w:jc w:val="both"/>
              <w:rPr>
                <w:rFonts w:ascii="Times New Roman" w:hAnsi="Times New Roman" w:cs="Times New Roman"/>
                <w:lang w:val="en-US"/>
              </w:rPr>
            </w:pPr>
            <w:r w:rsidRPr="00DC6EF5">
              <w:rPr>
                <w:rFonts w:ascii="Times New Roman" w:hAnsi="Times New Roman" w:cs="Times New Roman"/>
                <w:lang w:val="en-US"/>
              </w:rPr>
              <w:t>Въпроса ни е : Може ли сред обучаемите училища да се включат и сегрегирани такива, със 100 % ромски деца. Учителския колектив са от мнозинството.?</w:t>
            </w:r>
          </w:p>
          <w:p w:rsidR="00E951DB" w:rsidRPr="00AD39C9" w:rsidRDefault="00E951DB" w:rsidP="00E951DB">
            <w:pPr>
              <w:jc w:val="both"/>
              <w:rPr>
                <w:rFonts w:ascii="Times New Roman" w:hAnsi="Times New Roman" w:cs="Times New Roman"/>
              </w:rPr>
            </w:pPr>
            <w:r w:rsidRPr="00DC6EF5">
              <w:rPr>
                <w:rFonts w:ascii="Times New Roman" w:hAnsi="Times New Roman" w:cs="Times New Roman"/>
                <w:lang w:val="en-US"/>
              </w:rPr>
              <w:t>Благодарим</w:t>
            </w:r>
          </w:p>
        </w:tc>
        <w:tc>
          <w:tcPr>
            <w:tcW w:w="6062" w:type="dxa"/>
          </w:tcPr>
          <w:p w:rsidR="00E951DB" w:rsidRDefault="00E951DB" w:rsidP="00E951DB">
            <w:pPr>
              <w:spacing w:before="120"/>
              <w:jc w:val="both"/>
              <w:rPr>
                <w:rFonts w:ascii="Times New Roman" w:hAnsi="Times New Roman" w:cs="Times New Roman"/>
              </w:rPr>
            </w:pPr>
            <w:r>
              <w:rPr>
                <w:rFonts w:ascii="Times New Roman" w:hAnsi="Times New Roman" w:cs="Times New Roman"/>
              </w:rPr>
              <w:t>Съгласно т.12 от Условията за кандидатстване допустими партньори са държавни и общински училища и детски градини. Съгласно т.12.1. от Условията за кандидатстване „</w:t>
            </w:r>
            <w:r w:rsidRPr="00DC6EF5">
              <w:rPr>
                <w:rFonts w:ascii="Times New Roman" w:hAnsi="Times New Roman" w:cs="Times New Roman"/>
                <w:i/>
              </w:rPr>
              <w:t>Партньорството с поне три образователни институции - училища и/или детски градини е задължително</w:t>
            </w:r>
            <w:r>
              <w:rPr>
                <w:rFonts w:ascii="Times New Roman" w:hAnsi="Times New Roman" w:cs="Times New Roman"/>
              </w:rPr>
              <w:t>“</w:t>
            </w:r>
            <w:r w:rsidRPr="00DC6EF5">
              <w:rPr>
                <w:rFonts w:ascii="Times New Roman" w:hAnsi="Times New Roman" w:cs="Times New Roman"/>
              </w:rPr>
              <w:t>.</w:t>
            </w:r>
            <w:r>
              <w:rPr>
                <w:rFonts w:ascii="Times New Roman" w:hAnsi="Times New Roman" w:cs="Times New Roman"/>
              </w:rPr>
              <w:t xml:space="preserve"> Партньорите трябва да отговарят на всички общи изисквания, посочени в т. 12.1. от Условията за кандидатстване. Също така, за да бъдат допустими партньорите трябва да отговарят и на специфичните изисквания посочени в т.12.2 от Условията за кандидатстване. Едно от тях е „</w:t>
            </w:r>
            <w:r w:rsidRPr="00DC6EF5">
              <w:rPr>
                <w:rFonts w:ascii="Times New Roman" w:hAnsi="Times New Roman" w:cs="Times New Roman"/>
                <w:i/>
              </w:rPr>
              <w:t xml:space="preserve">По настоящата процедура и за целите на техническата и финансова оценка на проектното предложение партньорите училища и детски градини наред с другите документи представят информация и за общия брой на децата/учениците в учебното заведение и за тези, чийто майчин език е различен от български, за последната приключила учебна година преди датата на кандидатстване. Това обстоятелство е критерий за допустимост на проектното предложение </w:t>
            </w:r>
            <w:r w:rsidRPr="00DC6EF5">
              <w:rPr>
                <w:rFonts w:ascii="Times New Roman" w:hAnsi="Times New Roman" w:cs="Times New Roman"/>
                <w:i/>
              </w:rPr>
              <w:lastRenderedPageBreak/>
              <w:t>като информацията се представя в секция 11. „Допълнителна информация необходима за оценка на проектното предложение“ и секция 12. „Прикачени електронно подписани документи</w:t>
            </w:r>
            <w:r w:rsidRPr="00DC6EF5">
              <w:rPr>
                <w:rFonts w:ascii="Times New Roman" w:hAnsi="Times New Roman" w:cs="Times New Roman"/>
              </w:rPr>
              <w:t>“.</w:t>
            </w:r>
          </w:p>
          <w:p w:rsidR="00E951DB" w:rsidRDefault="00E951DB" w:rsidP="00E951DB">
            <w:pPr>
              <w:spacing w:after="120"/>
              <w:jc w:val="both"/>
              <w:rPr>
                <w:rFonts w:ascii="Times New Roman" w:hAnsi="Times New Roman" w:cs="Times New Roman"/>
              </w:rPr>
            </w:pPr>
            <w:r>
              <w:rPr>
                <w:rFonts w:ascii="Times New Roman" w:hAnsi="Times New Roman" w:cs="Times New Roman"/>
              </w:rPr>
              <w:t>И</w:t>
            </w:r>
            <w:r w:rsidRPr="005C0884">
              <w:rPr>
                <w:rFonts w:ascii="Times New Roman" w:hAnsi="Times New Roman" w:cs="Times New Roman"/>
              </w:rPr>
              <w:t>нформация</w:t>
            </w:r>
            <w:r>
              <w:rPr>
                <w:rFonts w:ascii="Times New Roman" w:hAnsi="Times New Roman" w:cs="Times New Roman"/>
              </w:rPr>
              <w:t xml:space="preserve">та за </w:t>
            </w:r>
            <w:r w:rsidRPr="005C0884">
              <w:rPr>
                <w:rFonts w:ascii="Times New Roman" w:hAnsi="Times New Roman" w:cs="Times New Roman"/>
              </w:rPr>
              <w:t>броя на децата/учениците, чийто майчин език не е български в учебното заведение, както и общият брой на децата/учениците в</w:t>
            </w:r>
            <w:r>
              <w:rPr>
                <w:rFonts w:ascii="Times New Roman" w:hAnsi="Times New Roman" w:cs="Times New Roman"/>
              </w:rPr>
              <w:t>ъв всяко</w:t>
            </w:r>
            <w:r w:rsidRPr="005C0884">
              <w:rPr>
                <w:rFonts w:ascii="Times New Roman" w:hAnsi="Times New Roman" w:cs="Times New Roman"/>
              </w:rPr>
              <w:t xml:space="preserve"> учебно заведение – партньор по проекта</w:t>
            </w:r>
            <w:r>
              <w:rPr>
                <w:rFonts w:ascii="Times New Roman" w:hAnsi="Times New Roman" w:cs="Times New Roman"/>
              </w:rPr>
              <w:t xml:space="preserve"> се представя </w:t>
            </w:r>
            <w:r w:rsidRPr="005C0884">
              <w:rPr>
                <w:rFonts w:ascii="Times New Roman" w:hAnsi="Times New Roman" w:cs="Times New Roman"/>
              </w:rPr>
              <w:t xml:space="preserve">от всеки партньор – детска градина/училище. </w:t>
            </w:r>
          </w:p>
          <w:p w:rsidR="00E951DB" w:rsidRDefault="00E951DB" w:rsidP="00E951DB">
            <w:pPr>
              <w:spacing w:after="120"/>
              <w:jc w:val="both"/>
              <w:rPr>
                <w:rFonts w:ascii="Times New Roman" w:hAnsi="Times New Roman" w:cs="Times New Roman"/>
              </w:rPr>
            </w:pPr>
            <w:r>
              <w:rPr>
                <w:rFonts w:ascii="Times New Roman" w:hAnsi="Times New Roman" w:cs="Times New Roman"/>
              </w:rPr>
              <w:t xml:space="preserve">По този критерий проектните предложения ще се оценяват по формулата, посочената в т. 3.1. </w:t>
            </w:r>
            <w:r w:rsidRPr="005C0884">
              <w:rPr>
                <w:rFonts w:ascii="Times New Roman" w:hAnsi="Times New Roman" w:cs="Times New Roman"/>
              </w:rPr>
              <w:t>от Методологията за техническа и финансова оценка</w:t>
            </w:r>
            <w:r>
              <w:rPr>
                <w:rFonts w:ascii="Times New Roman" w:hAnsi="Times New Roman" w:cs="Times New Roman"/>
              </w:rPr>
              <w:t>.</w:t>
            </w:r>
          </w:p>
          <w:p w:rsidR="00E951DB" w:rsidRPr="002D4468" w:rsidRDefault="00E951DB" w:rsidP="00E951DB">
            <w:pPr>
              <w:spacing w:before="120"/>
              <w:jc w:val="both"/>
              <w:rPr>
                <w:rFonts w:ascii="Times New Roman" w:hAnsi="Times New Roman" w:cs="Times New Roman"/>
                <w:b/>
                <w:caps/>
                <w:color w:val="FF0000"/>
                <w:sz w:val="24"/>
                <w:szCs w:val="24"/>
              </w:rPr>
            </w:pPr>
          </w:p>
        </w:tc>
      </w:tr>
      <w:tr w:rsidR="00E951DB" w:rsidRPr="001B3F2C" w:rsidTr="00CF5038">
        <w:tc>
          <w:tcPr>
            <w:tcW w:w="445" w:type="dxa"/>
          </w:tcPr>
          <w:p w:rsidR="00E951DB" w:rsidRPr="00083EF3" w:rsidRDefault="00E951DB" w:rsidP="00E951DB">
            <w:pPr>
              <w:pStyle w:val="ListParagraph"/>
              <w:numPr>
                <w:ilvl w:val="0"/>
                <w:numId w:val="3"/>
              </w:numPr>
              <w:ind w:left="0" w:firstLine="0"/>
              <w:rPr>
                <w:rFonts w:ascii="Times New Roman" w:hAnsi="Times New Roman" w:cs="Times New Roman"/>
                <w:sz w:val="24"/>
                <w:szCs w:val="24"/>
              </w:rPr>
            </w:pPr>
          </w:p>
        </w:tc>
        <w:tc>
          <w:tcPr>
            <w:tcW w:w="4523" w:type="dxa"/>
          </w:tcPr>
          <w:p w:rsidR="00E951DB" w:rsidRPr="00F523D9" w:rsidRDefault="00E951DB" w:rsidP="00E951DB">
            <w:pPr>
              <w:jc w:val="both"/>
              <w:rPr>
                <w:rFonts w:ascii="Times New Roman" w:hAnsi="Times New Roman" w:cs="Times New Roman"/>
              </w:rPr>
            </w:pPr>
            <w:r w:rsidRPr="00F523D9">
              <w:rPr>
                <w:rFonts w:ascii="Times New Roman" w:hAnsi="Times New Roman" w:cs="Times New Roman"/>
              </w:rPr>
              <w:t>От: kamen makaveev &lt;kamen.makaveev@gmail.com&gt;</w:t>
            </w:r>
          </w:p>
          <w:p w:rsidR="00E951DB" w:rsidRPr="00F523D9" w:rsidRDefault="00E951DB" w:rsidP="00E951DB">
            <w:pPr>
              <w:jc w:val="both"/>
              <w:rPr>
                <w:rFonts w:ascii="Times New Roman" w:hAnsi="Times New Roman" w:cs="Times New Roman"/>
              </w:rPr>
            </w:pPr>
            <w:r w:rsidRPr="00F523D9">
              <w:rPr>
                <w:rFonts w:ascii="Times New Roman" w:hAnsi="Times New Roman" w:cs="Times New Roman"/>
              </w:rPr>
              <w:t>Изпратено: 28 февруари 2020 г. 17:18</w:t>
            </w:r>
          </w:p>
          <w:p w:rsidR="00E951DB" w:rsidRPr="00AD39C9" w:rsidRDefault="00E951DB" w:rsidP="00E951DB">
            <w:pPr>
              <w:jc w:val="both"/>
              <w:rPr>
                <w:rFonts w:ascii="Times New Roman" w:hAnsi="Times New Roman" w:cs="Times New Roman"/>
              </w:rPr>
            </w:pPr>
            <w:r w:rsidRPr="00F523D9">
              <w:rPr>
                <w:rFonts w:ascii="Times New Roman" w:hAnsi="Times New Roman" w:cs="Times New Roman"/>
              </w:rPr>
              <w:t>До: INFOSF</w:t>
            </w:r>
          </w:p>
        </w:tc>
        <w:tc>
          <w:tcPr>
            <w:tcW w:w="4184" w:type="dxa"/>
          </w:tcPr>
          <w:p w:rsidR="00E951DB" w:rsidRPr="00F56654" w:rsidRDefault="00E951DB" w:rsidP="00E951DB">
            <w:pPr>
              <w:rPr>
                <w:rFonts w:ascii="Times New Roman" w:hAnsi="Times New Roman" w:cs="Times New Roman"/>
              </w:rPr>
            </w:pPr>
            <w:r w:rsidRPr="00F56654">
              <w:rPr>
                <w:rFonts w:ascii="Times New Roman" w:hAnsi="Times New Roman" w:cs="Times New Roman"/>
              </w:rPr>
              <w:t xml:space="preserve">Здравейте, уважаеми г-жи и г-да, </w:t>
            </w:r>
          </w:p>
          <w:p w:rsidR="00E951DB" w:rsidRPr="00F56654" w:rsidRDefault="00E951DB" w:rsidP="00E951DB">
            <w:pPr>
              <w:rPr>
                <w:rFonts w:ascii="Times New Roman" w:hAnsi="Times New Roman" w:cs="Times New Roman"/>
              </w:rPr>
            </w:pPr>
            <w:r w:rsidRPr="00F56654">
              <w:rPr>
                <w:rFonts w:ascii="Times New Roman" w:hAnsi="Times New Roman" w:cs="Times New Roman"/>
              </w:rPr>
              <w:t>Нашата организация ще кандидатства с проектно предложение   по процедура BG05M2ОP001-3.017- „ПОВИШАВАНЕ НА КАПАЦИТЕТА НА ПЕДАГОГИЧЕСКИТЕ СПЕЦИАЛИСТИ ЗА РАБОТА В МУЛТИКУЛТУРНА СРЕДА“. Във връзка с това имаме следните въпроси:</w:t>
            </w:r>
          </w:p>
          <w:p w:rsidR="00E951DB" w:rsidRPr="00F56654" w:rsidRDefault="00E951DB" w:rsidP="00E951DB">
            <w:pPr>
              <w:rPr>
                <w:rFonts w:ascii="Times New Roman" w:hAnsi="Times New Roman" w:cs="Times New Roman"/>
              </w:rPr>
            </w:pPr>
            <w:r w:rsidRPr="00F56654">
              <w:rPr>
                <w:rFonts w:ascii="Times New Roman" w:hAnsi="Times New Roman" w:cs="Times New Roman"/>
              </w:rPr>
              <w:t>1. В приложение 12 към насоките са определени единични разходи за един обучаем при  провеждане на обучения, като разходът зависи и от това дали обучението е с нощувки или без. Въпросът е: Как се доказва/с какви документи/ това, че обучението е организирано с нощувки?</w:t>
            </w:r>
          </w:p>
          <w:p w:rsidR="00E951DB" w:rsidRPr="00F56654" w:rsidRDefault="00E951DB" w:rsidP="00E951DB">
            <w:pPr>
              <w:rPr>
                <w:rFonts w:ascii="Times New Roman" w:hAnsi="Times New Roman" w:cs="Times New Roman"/>
              </w:rPr>
            </w:pPr>
            <w:r w:rsidRPr="00F56654">
              <w:rPr>
                <w:rFonts w:ascii="Times New Roman" w:hAnsi="Times New Roman" w:cs="Times New Roman"/>
              </w:rPr>
              <w:t xml:space="preserve">2. В насоките е описано, че обученията се </w:t>
            </w:r>
            <w:r w:rsidRPr="00F56654">
              <w:rPr>
                <w:rFonts w:ascii="Times New Roman" w:hAnsi="Times New Roman" w:cs="Times New Roman"/>
              </w:rPr>
              <w:lastRenderedPageBreak/>
              <w:t>доказват чрез крайния продукт- представяне на сертификати на участниците, преминали обучението и съответно получили кредити. Неободимо ли е да се представят и други документи, доказващи проведеното обучение като фактури, договори и др.?</w:t>
            </w:r>
          </w:p>
          <w:p w:rsidR="00E951DB" w:rsidRPr="00F56654" w:rsidRDefault="00E951DB" w:rsidP="00E951DB">
            <w:pPr>
              <w:rPr>
                <w:rFonts w:ascii="Times New Roman" w:hAnsi="Times New Roman" w:cs="Times New Roman"/>
              </w:rPr>
            </w:pPr>
            <w:r w:rsidRPr="00F56654">
              <w:rPr>
                <w:rFonts w:ascii="Times New Roman" w:hAnsi="Times New Roman" w:cs="Times New Roman"/>
              </w:rPr>
              <w:t>3. Един от критериите за оценка на проектното предложение е делът на ученици с майчин език различен от български. По какъв начин се определя майчиния език- чрез самоопределяне, експертна оценка или др?</w:t>
            </w:r>
          </w:p>
          <w:p w:rsidR="00E951DB" w:rsidRPr="00AD39C9" w:rsidRDefault="00E951DB" w:rsidP="00E951DB">
            <w:pPr>
              <w:jc w:val="both"/>
              <w:rPr>
                <w:rFonts w:ascii="Times New Roman" w:hAnsi="Times New Roman" w:cs="Times New Roman"/>
              </w:rPr>
            </w:pPr>
            <w:r w:rsidRPr="00F56654">
              <w:rPr>
                <w:rFonts w:ascii="Times New Roman" w:hAnsi="Times New Roman" w:cs="Times New Roman"/>
              </w:rPr>
              <w:t>Камен Макавеев- Сдружение "Асоциация Интегро, град Разград"</w:t>
            </w:r>
          </w:p>
        </w:tc>
        <w:tc>
          <w:tcPr>
            <w:tcW w:w="6062" w:type="dxa"/>
          </w:tcPr>
          <w:p w:rsidR="00E951DB" w:rsidRPr="00A256EE" w:rsidRDefault="00E951DB" w:rsidP="00E951DB">
            <w:pPr>
              <w:spacing w:before="120"/>
              <w:jc w:val="both"/>
              <w:rPr>
                <w:rFonts w:ascii="Times New Roman" w:hAnsi="Times New Roman" w:cs="Times New Roman"/>
              </w:rPr>
            </w:pPr>
            <w:r>
              <w:rPr>
                <w:rFonts w:ascii="Times New Roman" w:hAnsi="Times New Roman" w:cs="Times New Roman"/>
              </w:rPr>
              <w:lastRenderedPageBreak/>
              <w:t xml:space="preserve">1. Моля, вижте Ръководството за изпълнение договори за предоставяне на безвъзмездна финансова помощ по приоритетни оси 2 и 3 на ОПНОИР 2014-2020 г. Съгласно раздел </w:t>
            </w:r>
            <w:r>
              <w:rPr>
                <w:rFonts w:ascii="Times New Roman" w:hAnsi="Times New Roman" w:cs="Times New Roman"/>
                <w:lang w:val="en-US"/>
              </w:rPr>
              <w:t>V</w:t>
            </w:r>
            <w:r>
              <w:rPr>
                <w:rFonts w:ascii="Times New Roman" w:hAnsi="Times New Roman" w:cs="Times New Roman"/>
              </w:rPr>
              <w:t xml:space="preserve">. Отчитане, секция 6. Доказателствена документация към </w:t>
            </w:r>
            <w:r w:rsidRPr="00A256EE">
              <w:rPr>
                <w:rFonts w:ascii="Times New Roman" w:hAnsi="Times New Roman" w:cs="Times New Roman"/>
              </w:rPr>
              <w:t xml:space="preserve">технически отчет от Ръководството при опростено отчитане под формата на стандартна таблица за единица продукт се представят: </w:t>
            </w:r>
          </w:p>
          <w:p w:rsidR="00E951DB" w:rsidRPr="00A256EE" w:rsidRDefault="00E951DB" w:rsidP="00E951DB">
            <w:pPr>
              <w:pStyle w:val="ListParagraph"/>
              <w:numPr>
                <w:ilvl w:val="0"/>
                <w:numId w:val="6"/>
              </w:numPr>
              <w:suppressAutoHyphens/>
              <w:autoSpaceDE w:val="0"/>
              <w:autoSpaceDN w:val="0"/>
              <w:adjustRightInd w:val="0"/>
              <w:spacing w:before="120" w:after="120" w:line="336" w:lineRule="auto"/>
              <w:ind w:left="1077" w:hanging="357"/>
              <w:contextualSpacing w:val="0"/>
              <w:jc w:val="both"/>
              <w:rPr>
                <w:rFonts w:ascii="Times New Roman" w:hAnsi="Times New Roman" w:cs="Times New Roman"/>
                <w:lang w:eastAsia="ar-SA"/>
              </w:rPr>
            </w:pPr>
            <w:r w:rsidRPr="00A256EE">
              <w:rPr>
                <w:rFonts w:ascii="Times New Roman" w:hAnsi="Times New Roman" w:cs="Times New Roman"/>
                <w:lang w:eastAsia="ar-SA"/>
              </w:rPr>
              <w:t>Документи, които доказват изпълнението на определен етап или постигането на краен продукт или резултат, както е посочено в Условията за кандидатстване;</w:t>
            </w:r>
          </w:p>
          <w:p w:rsidR="00E951DB" w:rsidRPr="00A256EE" w:rsidRDefault="00E951DB" w:rsidP="00E951DB">
            <w:pPr>
              <w:pStyle w:val="ListParagraph"/>
              <w:numPr>
                <w:ilvl w:val="0"/>
                <w:numId w:val="6"/>
              </w:numPr>
              <w:suppressAutoHyphens/>
              <w:autoSpaceDE w:val="0"/>
              <w:autoSpaceDN w:val="0"/>
              <w:adjustRightInd w:val="0"/>
              <w:spacing w:line="336" w:lineRule="auto"/>
              <w:ind w:left="1077" w:hanging="357"/>
              <w:contextualSpacing w:val="0"/>
              <w:jc w:val="both"/>
              <w:rPr>
                <w:rFonts w:ascii="Times New Roman" w:hAnsi="Times New Roman" w:cs="Times New Roman"/>
                <w:lang w:eastAsia="ar-SA"/>
              </w:rPr>
            </w:pPr>
            <w:r w:rsidRPr="00A256EE">
              <w:rPr>
                <w:rFonts w:ascii="Times New Roman" w:hAnsi="Times New Roman" w:cs="Times New Roman"/>
                <w:lang w:eastAsia="ar-SA"/>
              </w:rPr>
              <w:t xml:space="preserve">Снимки, видеофилми, публикации, присъствени списъци, документи, които доказват изпълнението на дейността – </w:t>
            </w:r>
            <w:r w:rsidRPr="00A256EE">
              <w:rPr>
                <w:rFonts w:ascii="Times New Roman" w:hAnsi="Times New Roman" w:cs="Times New Roman"/>
                <w:i/>
                <w:lang w:eastAsia="ar-SA"/>
              </w:rPr>
              <w:t>ако е приложимо</w:t>
            </w:r>
            <w:r w:rsidRPr="00A256EE">
              <w:rPr>
                <w:rFonts w:ascii="Times New Roman" w:hAnsi="Times New Roman" w:cs="Times New Roman"/>
                <w:lang w:eastAsia="ar-SA"/>
              </w:rPr>
              <w:t>.</w:t>
            </w:r>
          </w:p>
          <w:p w:rsidR="00E951DB" w:rsidRPr="00E762F4" w:rsidRDefault="00E951DB" w:rsidP="00E951DB">
            <w:pPr>
              <w:spacing w:before="120"/>
              <w:jc w:val="both"/>
              <w:rPr>
                <w:rFonts w:ascii="Times New Roman" w:hAnsi="Times New Roman" w:cs="Times New Roman"/>
              </w:rPr>
            </w:pPr>
            <w:r>
              <w:rPr>
                <w:rFonts w:ascii="Times New Roman" w:hAnsi="Times New Roman" w:cs="Times New Roman"/>
              </w:rPr>
              <w:lastRenderedPageBreak/>
              <w:t xml:space="preserve">Информация за вида на проведените обучения (с присъждане на кредити, без присъждане на кредити, период на обучението, тема и т.н.) се отбелязва задължително в издадените удостоверения, а постигнатите резултати, които са основание за възстановяване на единичните разходи (вкл. и броят на проведените изнесени обучения с нощувки) се потвърждават от бенефициента с подписване на декларация по образец при подаване на пакет отчетни документи.  </w:t>
            </w:r>
          </w:p>
          <w:p w:rsidR="00E951DB" w:rsidRDefault="00E951DB" w:rsidP="00E951DB">
            <w:pPr>
              <w:spacing w:before="120"/>
              <w:jc w:val="both"/>
              <w:rPr>
                <w:rFonts w:ascii="Times New Roman" w:hAnsi="Times New Roman" w:cs="Times New Roman"/>
              </w:rPr>
            </w:pPr>
            <w:r>
              <w:rPr>
                <w:rFonts w:ascii="Times New Roman" w:hAnsi="Times New Roman" w:cs="Times New Roman"/>
              </w:rPr>
              <w:t xml:space="preserve">Напомняме, че съгласно чл. 29 от ПМС №162/2016 г. Управляващият орган на ОПНОИР 2014-2020 г. провежда обучение на </w:t>
            </w:r>
            <w:r w:rsidRPr="008B1DDD">
              <w:rPr>
                <w:rFonts w:ascii="Times New Roman" w:hAnsi="Times New Roman" w:cs="Times New Roman"/>
                <w:u w:val="single"/>
              </w:rPr>
              <w:t>бенефициентите за изпълнен</w:t>
            </w:r>
            <w:r>
              <w:rPr>
                <w:rFonts w:ascii="Times New Roman" w:hAnsi="Times New Roman" w:cs="Times New Roman"/>
              </w:rPr>
              <w:t xml:space="preserve">ие на договорите за БФП до 30 дни от подписването им. </w:t>
            </w:r>
          </w:p>
          <w:p w:rsidR="00E951DB" w:rsidRDefault="00E951DB" w:rsidP="00E951DB">
            <w:pPr>
              <w:spacing w:before="120"/>
              <w:jc w:val="both"/>
              <w:rPr>
                <w:rFonts w:ascii="Times New Roman" w:hAnsi="Times New Roman" w:cs="Times New Roman"/>
              </w:rPr>
            </w:pPr>
            <w:r>
              <w:rPr>
                <w:rFonts w:ascii="Times New Roman" w:hAnsi="Times New Roman" w:cs="Times New Roman"/>
              </w:rPr>
              <w:t xml:space="preserve">2. Възстановяването на разходи въз основа на стандартна таблица на разходите за единица продукт се извършва без да се изисква представянето на разходооправдателни или платежни документи. </w:t>
            </w:r>
          </w:p>
          <w:p w:rsidR="00E951DB" w:rsidRPr="002D4468" w:rsidRDefault="00E951DB" w:rsidP="00E951DB">
            <w:pPr>
              <w:spacing w:before="120"/>
              <w:jc w:val="both"/>
              <w:rPr>
                <w:rFonts w:ascii="Times New Roman" w:hAnsi="Times New Roman" w:cs="Times New Roman"/>
                <w:b/>
                <w:caps/>
                <w:color w:val="FF0000"/>
                <w:sz w:val="24"/>
                <w:szCs w:val="24"/>
              </w:rPr>
            </w:pPr>
            <w:r>
              <w:rPr>
                <w:rFonts w:ascii="Times New Roman" w:hAnsi="Times New Roman" w:cs="Times New Roman"/>
              </w:rPr>
              <w:t>3. Моля, вижте отговора по т.1 от запитване 13 от 05.02.2020 г. от Консолидираната версия на въпроси и отговори по процедурата.</w:t>
            </w:r>
          </w:p>
        </w:tc>
      </w:tr>
      <w:tr w:rsidR="00A94436" w:rsidRPr="001B3F2C" w:rsidTr="00CF5038">
        <w:tc>
          <w:tcPr>
            <w:tcW w:w="445" w:type="dxa"/>
          </w:tcPr>
          <w:p w:rsidR="00A94436" w:rsidRPr="00083EF3" w:rsidRDefault="00A94436" w:rsidP="00A94436">
            <w:pPr>
              <w:pStyle w:val="ListParagraph"/>
              <w:numPr>
                <w:ilvl w:val="0"/>
                <w:numId w:val="3"/>
              </w:numPr>
              <w:ind w:left="0" w:firstLine="0"/>
              <w:rPr>
                <w:rFonts w:ascii="Times New Roman" w:hAnsi="Times New Roman" w:cs="Times New Roman"/>
                <w:sz w:val="24"/>
                <w:szCs w:val="24"/>
              </w:rPr>
            </w:pPr>
          </w:p>
        </w:tc>
        <w:tc>
          <w:tcPr>
            <w:tcW w:w="4523" w:type="dxa"/>
          </w:tcPr>
          <w:p w:rsidR="00A94436" w:rsidRPr="00A74C86" w:rsidRDefault="00A94436" w:rsidP="00A94436">
            <w:pPr>
              <w:jc w:val="both"/>
              <w:rPr>
                <w:rFonts w:ascii="Times New Roman" w:hAnsi="Times New Roman" w:cs="Times New Roman"/>
              </w:rPr>
            </w:pPr>
            <w:r w:rsidRPr="00A74C86">
              <w:rPr>
                <w:rFonts w:ascii="Times New Roman" w:hAnsi="Times New Roman" w:cs="Times New Roman"/>
              </w:rPr>
              <w:t>От: Мария Георгиева &lt;maria_georgieva1962@abv.bg&gt;</w:t>
            </w:r>
          </w:p>
          <w:p w:rsidR="00A94436" w:rsidRPr="00A74C86" w:rsidRDefault="00A94436" w:rsidP="00A94436">
            <w:pPr>
              <w:jc w:val="both"/>
              <w:rPr>
                <w:rFonts w:ascii="Times New Roman" w:hAnsi="Times New Roman" w:cs="Times New Roman"/>
              </w:rPr>
            </w:pPr>
            <w:r w:rsidRPr="00A74C86">
              <w:rPr>
                <w:rFonts w:ascii="Times New Roman" w:hAnsi="Times New Roman" w:cs="Times New Roman"/>
              </w:rPr>
              <w:t>Изпратено: 05 март 2020 г. 15:16</w:t>
            </w:r>
          </w:p>
          <w:p w:rsidR="00A94436" w:rsidRPr="00F523D9" w:rsidRDefault="00A94436" w:rsidP="00A94436">
            <w:pPr>
              <w:jc w:val="both"/>
              <w:rPr>
                <w:rFonts w:ascii="Times New Roman" w:hAnsi="Times New Roman" w:cs="Times New Roman"/>
              </w:rPr>
            </w:pPr>
            <w:r w:rsidRPr="00A74C86">
              <w:rPr>
                <w:rFonts w:ascii="Times New Roman" w:hAnsi="Times New Roman" w:cs="Times New Roman"/>
              </w:rPr>
              <w:t>До: INFOSF</w:t>
            </w:r>
          </w:p>
        </w:tc>
        <w:tc>
          <w:tcPr>
            <w:tcW w:w="4184" w:type="dxa"/>
          </w:tcPr>
          <w:p w:rsidR="00A94436" w:rsidRPr="00A74C86" w:rsidRDefault="00A94436" w:rsidP="00A94436">
            <w:pPr>
              <w:rPr>
                <w:rFonts w:ascii="Times New Roman" w:hAnsi="Times New Roman" w:cs="Times New Roman"/>
              </w:rPr>
            </w:pPr>
            <w:r w:rsidRPr="00A74C86">
              <w:rPr>
                <w:rFonts w:ascii="Times New Roman" w:hAnsi="Times New Roman" w:cs="Times New Roman"/>
              </w:rPr>
              <w:t xml:space="preserve">Здравейте, </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При попълването на формуляра за кандидастване по обявената процедура възникнаха нови въпроси, които бихме искали да отправим към Вас.</w:t>
            </w:r>
          </w:p>
          <w:p w:rsidR="00A94436" w:rsidRPr="00A74C86" w:rsidRDefault="00A94436" w:rsidP="00A94436">
            <w:pPr>
              <w:rPr>
                <w:rFonts w:ascii="Times New Roman" w:hAnsi="Times New Roman" w:cs="Times New Roman"/>
              </w:rPr>
            </w:pPr>
            <w:r w:rsidRPr="00A74C86">
              <w:rPr>
                <w:rFonts w:ascii="Times New Roman" w:hAnsi="Times New Roman" w:cs="Times New Roman"/>
              </w:rPr>
              <w:t>Вероятно част от тях имат еднозначен отговор в обявените документи, но за избягване на каквото и да било съмнение, бихме искали да ги зададем, като се извиняваме за отнетото време.</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Въпросите са следните:</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1. Посочената на стр. 21 от Условията за кандидатстване численост на групите за обучение от 10 човека се отнася за групите за всички видове обучения или само за обученията, които се реализират чрез избор на външен за кандидата изпълнител? Въпросът е породен от мястото на изискването – в края на абзаца, посветен на обученията, за които се избира външен изпълнител.</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2. Допустим участник в обучение по проекта ли е заместник-директор по административната дейност, който не изпълнява норма на преподавателска работа?</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 xml:space="preserve">3. Как следва да се определи мястото на изпълнение на проекта във формуляра за кандидатстване, т. 1 Основни данни, когато кандидатът е от София, а партньорите са повече от 5 и са от други населени места? Дейност 1 се изпълнява съвместно от кандидата и партньорите и те са в различни населени места. Обученията по дейност 2 ще се осъществяват в различни населени места. В тези хипотези следва да се посочат населените места – седалища на </w:t>
            </w:r>
            <w:r w:rsidRPr="00A74C86">
              <w:rPr>
                <w:rFonts w:ascii="Times New Roman" w:hAnsi="Times New Roman" w:cs="Times New Roman"/>
              </w:rPr>
              <w:lastRenderedPageBreak/>
              <w:t>кандидата и всички партньори или само мястото на кандидата?</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4. Максималната продължителност на дейностите по проекта е 36 месеца, но не по-късно от 30.09.2023 г. Това означава ли, че до тази дата може да бъдат планирани и провеждани обучения по проекта или това е крайната дата за отчитане на работата по проекта?</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5. При попълване на формуляра за кандидастване в т. 7 План за изпълнение/ Дейности по проекта отделните видове обучения се описват като една дейност или всяко обучение се описва като отделна дейност. Планираме да проведем както обучения с кредити, така и без кредити, като за някои от обученията с кредити ще бъде нает външен изпълнител. В този случай как се записват различните обучения в т. 7 – като една обща дейност и съответно отделните видове се посочват в описанието или като отделни дейности, които съответно се описват поотделно?</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6. В секция 11.2 от Формуляра за кандидатстване е необходимо да се посочи дали дейностите, предвидени в настоящия проект, се изпълняват за първи път или имат допълващ и/или надграждащ ефект спрямо финансирани до момента проекти/програми в областта, свързана с конкретната процедура, финансирани от националния бюджет, бюджета на Европейския съюз и други донорски програми, как проектното предложение се разграничава от други подобни проекти</w:t>
            </w:r>
          </w:p>
          <w:p w:rsidR="00A94436" w:rsidRPr="00A74C86" w:rsidRDefault="00A94436" w:rsidP="00A94436">
            <w:pPr>
              <w:rPr>
                <w:rFonts w:ascii="Times New Roman" w:hAnsi="Times New Roman" w:cs="Times New Roman"/>
              </w:rPr>
            </w:pPr>
            <w:r w:rsidRPr="00A74C86">
              <w:rPr>
                <w:rFonts w:ascii="Times New Roman" w:hAnsi="Times New Roman" w:cs="Times New Roman"/>
              </w:rPr>
              <w:t>В случай че проектът предвижда да бъдат наети външни изпълнители за провеждане на част от обученията, които към момента не са известни, и поради това е трудно да се направи детайлно сравнение на обучителните програми и вече придобитите квалификации по определени проблеми и предстоящите такива по прооекта, как следва да се опише това допълване/надграждане?</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7.  В т. 11. 4 от Формуляра за кандидатстване е отбелязано, че в това поле „следва да се посочи и информация за броя на децата/учениците от партньорите – детски градини и училища и броя на тези, чийто майчин език не е български“</w:t>
            </w:r>
          </w:p>
          <w:p w:rsidR="00A94436" w:rsidRPr="00A74C86" w:rsidRDefault="00A94436" w:rsidP="00A94436">
            <w:pPr>
              <w:rPr>
                <w:rFonts w:ascii="Times New Roman" w:hAnsi="Times New Roman" w:cs="Times New Roman"/>
              </w:rPr>
            </w:pPr>
            <w:r w:rsidRPr="00A74C86">
              <w:rPr>
                <w:rFonts w:ascii="Times New Roman" w:hAnsi="Times New Roman" w:cs="Times New Roman"/>
              </w:rPr>
              <w:t>Нужно ли е да се приложат подписани от директорите на училищата/детските градини-партньори по проекта документи със съответния брой деца или на този етап е достатъчно само да се посочи този брой в това поле?</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8. Необходимо ли е да се приложат годишни отчети на училищата/детските градини – партньори по проекта или УО ще осъществи служебен достъп до тях?</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 xml:space="preserve">9. При попълването на бюджета във формуляра за кандидатстване бюджетът по всяко перо отделно ли се дава за кандидата и за всеки партньор или общо за съответното перо? </w:t>
            </w:r>
            <w:r w:rsidRPr="00330D05">
              <w:rPr>
                <w:rFonts w:ascii="Times New Roman" w:hAnsi="Times New Roman" w:cs="Times New Roman"/>
              </w:rPr>
              <w:t>Във формуляра в секция 5. Бюджет се зарежда местонахождението на проекта. Ако са отбелязани повече места за изпълнение на проекта, какво е значението на това обстоятелство при попълването на тази секция?</w:t>
            </w:r>
          </w:p>
          <w:p w:rsidR="00A94436" w:rsidRPr="00A74C86" w:rsidRDefault="00A94436" w:rsidP="00A94436">
            <w:pPr>
              <w:rPr>
                <w:rFonts w:ascii="Times New Roman" w:hAnsi="Times New Roman" w:cs="Times New Roman"/>
              </w:rPr>
            </w:pPr>
          </w:p>
          <w:p w:rsidR="00A94436" w:rsidRPr="00A74C86" w:rsidRDefault="00A94436" w:rsidP="00A94436">
            <w:pPr>
              <w:rPr>
                <w:rFonts w:ascii="Times New Roman" w:hAnsi="Times New Roman" w:cs="Times New Roman"/>
              </w:rPr>
            </w:pPr>
            <w:r w:rsidRPr="00A74C86">
              <w:rPr>
                <w:rFonts w:ascii="Times New Roman" w:hAnsi="Times New Roman" w:cs="Times New Roman"/>
              </w:rPr>
              <w:t>10. Нуждаем се от малко повече разяснения как се попълва секция 8. Индикатори, от формуляра за кандидатстване и по-специално: Какво се залага като базова стойност и съответно като целева стойност? Ако педагогическите специалисти за първи път се включват в обучения за работа в мултикултурна среда, това означава ли, че базовата стойност е 0, а целевата стойност е броят на педагогическите специалисти, планирани да бъдат включени в такива обучения по проекта?</w:t>
            </w:r>
          </w:p>
          <w:p w:rsidR="00A94436" w:rsidRPr="00A74C86" w:rsidRDefault="00A94436" w:rsidP="00A94436">
            <w:pPr>
              <w:rPr>
                <w:rFonts w:ascii="Times New Roman" w:hAnsi="Times New Roman" w:cs="Times New Roman"/>
              </w:rPr>
            </w:pPr>
            <w:r w:rsidRPr="00A74C86">
              <w:rPr>
                <w:rFonts w:ascii="Times New Roman" w:hAnsi="Times New Roman" w:cs="Times New Roman"/>
              </w:rPr>
              <w:t>Предварително благодарим за отговорите.</w:t>
            </w:r>
          </w:p>
          <w:p w:rsidR="00A94436" w:rsidRPr="00A74C86" w:rsidRDefault="00A94436" w:rsidP="00A94436">
            <w:pPr>
              <w:rPr>
                <w:rFonts w:ascii="Times New Roman" w:hAnsi="Times New Roman" w:cs="Times New Roman"/>
              </w:rPr>
            </w:pPr>
            <w:r w:rsidRPr="00A74C86">
              <w:rPr>
                <w:rFonts w:ascii="Times New Roman" w:hAnsi="Times New Roman" w:cs="Times New Roman"/>
              </w:rPr>
              <w:t>С най-добри пожелания,</w:t>
            </w:r>
          </w:p>
          <w:p w:rsidR="00A94436" w:rsidRPr="00F56654" w:rsidRDefault="00A94436" w:rsidP="00A94436">
            <w:pPr>
              <w:rPr>
                <w:rFonts w:ascii="Times New Roman" w:hAnsi="Times New Roman" w:cs="Times New Roman"/>
              </w:rPr>
            </w:pPr>
            <w:r w:rsidRPr="00A74C86">
              <w:rPr>
                <w:rFonts w:ascii="Times New Roman" w:hAnsi="Times New Roman" w:cs="Times New Roman"/>
              </w:rPr>
              <w:t>Мария Георгиева</w:t>
            </w:r>
          </w:p>
        </w:tc>
        <w:tc>
          <w:tcPr>
            <w:tcW w:w="6062" w:type="dxa"/>
          </w:tcPr>
          <w:p w:rsidR="00A94436" w:rsidRDefault="00A94436" w:rsidP="00A94436">
            <w:pPr>
              <w:spacing w:before="120"/>
              <w:jc w:val="both"/>
              <w:rPr>
                <w:rFonts w:ascii="Times New Roman" w:hAnsi="Times New Roman" w:cs="Times New Roman"/>
              </w:rPr>
            </w:pPr>
            <w:r>
              <w:rPr>
                <w:rFonts w:ascii="Times New Roman" w:hAnsi="Times New Roman" w:cs="Times New Roman"/>
              </w:rPr>
              <w:lastRenderedPageBreak/>
              <w:t>1.</w:t>
            </w:r>
            <w:r w:rsidRPr="00840908">
              <w:rPr>
                <w:rFonts w:ascii="Times New Roman" w:hAnsi="Times New Roman" w:cs="Times New Roman"/>
              </w:rPr>
              <w:t>Съгласно т.13 от Условията за кандидатстване на стр.21 „Числеността на групите за обучение</w:t>
            </w:r>
            <w:r>
              <w:rPr>
                <w:rFonts w:ascii="Times New Roman" w:hAnsi="Times New Roman" w:cs="Times New Roman"/>
              </w:rPr>
              <w:t xml:space="preserve"> </w:t>
            </w:r>
            <w:r w:rsidRPr="00840908">
              <w:rPr>
                <w:rFonts w:ascii="Times New Roman" w:hAnsi="Times New Roman" w:cs="Times New Roman"/>
              </w:rPr>
              <w:t>не може да надвишава 10 обучаеми</w:t>
            </w:r>
            <w:r>
              <w:rPr>
                <w:rFonts w:ascii="Times New Roman" w:hAnsi="Times New Roman" w:cs="Times New Roman"/>
              </w:rPr>
              <w:t xml:space="preserve">“, се отнася както за обученията, които се изпълняват пряко, изцяло </w:t>
            </w:r>
            <w:r w:rsidRPr="00840908">
              <w:rPr>
                <w:rFonts w:ascii="Times New Roman" w:hAnsi="Times New Roman" w:cs="Times New Roman"/>
              </w:rPr>
              <w:t>или частично</w:t>
            </w:r>
            <w:r>
              <w:rPr>
                <w:rFonts w:ascii="Times New Roman" w:hAnsi="Times New Roman" w:cs="Times New Roman"/>
              </w:rPr>
              <w:t xml:space="preserve"> от самите кандидати – ЮЛНЦ и/или партньори – висши училища, така и за обученията, които се реализират </w:t>
            </w:r>
            <w:r w:rsidRPr="008B6261">
              <w:rPr>
                <w:rFonts w:ascii="Times New Roman" w:hAnsi="Times New Roman" w:cs="Times New Roman"/>
              </w:rPr>
              <w:t>чрез избор на външен за кандидата из</w:t>
            </w:r>
            <w:r>
              <w:rPr>
                <w:rFonts w:ascii="Times New Roman" w:hAnsi="Times New Roman" w:cs="Times New Roman"/>
              </w:rPr>
              <w:t xml:space="preserve">пълнител по реда на Глава IV от </w:t>
            </w:r>
            <w:r w:rsidRPr="008B6261">
              <w:rPr>
                <w:rFonts w:ascii="Times New Roman" w:hAnsi="Times New Roman" w:cs="Times New Roman"/>
              </w:rPr>
              <w:t>ЗУСЕСИФ/ПМС №160/2016 г.</w:t>
            </w:r>
          </w:p>
          <w:p w:rsidR="00A94436" w:rsidRPr="0042235E" w:rsidRDefault="00A94436" w:rsidP="00A94436">
            <w:pPr>
              <w:spacing w:before="120"/>
              <w:jc w:val="both"/>
              <w:rPr>
                <w:rFonts w:ascii="Times New Roman" w:hAnsi="Times New Roman" w:cs="Times New Roman"/>
              </w:rPr>
            </w:pPr>
            <w:r>
              <w:rPr>
                <w:rFonts w:ascii="Times New Roman" w:hAnsi="Times New Roman" w:cs="Times New Roman"/>
              </w:rPr>
              <w:t>2.</w:t>
            </w:r>
            <w:r w:rsidRPr="008B6261">
              <w:rPr>
                <w:rFonts w:ascii="Times New Roman" w:hAnsi="Times New Roman" w:cs="Times New Roman"/>
              </w:rPr>
              <w:t>Съгласно т. 15 от Условията за кандидатстване целевите групи по процедурата са учители;</w:t>
            </w:r>
            <w:r>
              <w:rPr>
                <w:rFonts w:ascii="Times New Roman" w:hAnsi="Times New Roman" w:cs="Times New Roman"/>
              </w:rPr>
              <w:t xml:space="preserve"> </w:t>
            </w:r>
            <w:r w:rsidRPr="008B6261">
              <w:rPr>
                <w:rFonts w:ascii="Times New Roman" w:hAnsi="Times New Roman" w:cs="Times New Roman"/>
              </w:rPr>
              <w:t xml:space="preserve">директори на училища и </w:t>
            </w:r>
            <w:r w:rsidRPr="008B6261">
              <w:rPr>
                <w:rFonts w:ascii="Times New Roman" w:hAnsi="Times New Roman" w:cs="Times New Roman"/>
              </w:rPr>
              <w:lastRenderedPageBreak/>
              <w:t>детски градини;</w:t>
            </w:r>
            <w:r>
              <w:rPr>
                <w:rFonts w:ascii="Times New Roman" w:hAnsi="Times New Roman" w:cs="Times New Roman"/>
              </w:rPr>
              <w:t xml:space="preserve"> </w:t>
            </w:r>
            <w:r w:rsidRPr="008B6261">
              <w:rPr>
                <w:rFonts w:ascii="Times New Roman" w:hAnsi="Times New Roman" w:cs="Times New Roman"/>
              </w:rPr>
              <w:t>други педагогически специалисти</w:t>
            </w:r>
            <w:r>
              <w:rPr>
                <w:rFonts w:ascii="Times New Roman" w:hAnsi="Times New Roman" w:cs="Times New Roman"/>
              </w:rPr>
              <w:t xml:space="preserve">; </w:t>
            </w:r>
            <w:r w:rsidRPr="008B6261">
              <w:rPr>
                <w:rFonts w:ascii="Times New Roman" w:hAnsi="Times New Roman" w:cs="Times New Roman"/>
              </w:rPr>
              <w:t>образователни медиатори.</w:t>
            </w:r>
            <w:r>
              <w:rPr>
                <w:rFonts w:ascii="Times New Roman" w:hAnsi="Times New Roman" w:cs="Times New Roman"/>
              </w:rPr>
              <w:t xml:space="preserve"> Съгласно т.13 от Условията за кандидатстване обученията по дейност </w:t>
            </w:r>
            <w:r>
              <w:rPr>
                <w:rFonts w:ascii="Times New Roman" w:hAnsi="Times New Roman" w:cs="Times New Roman"/>
                <w:lang w:val="en-US"/>
              </w:rPr>
              <w:t xml:space="preserve">II A </w:t>
            </w:r>
            <w:r>
              <w:rPr>
                <w:rFonts w:ascii="Times New Roman" w:hAnsi="Times New Roman" w:cs="Times New Roman"/>
              </w:rPr>
              <w:t xml:space="preserve">с присъждане на квалификационни кредити са съгласно разпоредбите на Наредба№15/2019 г. и са за педагогически специалисти. Педагогически специалисти са лицата, определени като такива в ЗПУО – Глава единадесета, чл.211  и Наредба №15/2019 г., Раздел </w:t>
            </w:r>
            <w:r>
              <w:rPr>
                <w:rFonts w:ascii="Times New Roman" w:hAnsi="Times New Roman" w:cs="Times New Roman"/>
                <w:lang w:val="en-US"/>
              </w:rPr>
              <w:t xml:space="preserve">II. </w:t>
            </w:r>
            <w:r w:rsidRPr="00544DBD">
              <w:rPr>
                <w:rFonts w:ascii="Times New Roman" w:hAnsi="Times New Roman" w:cs="Times New Roman"/>
              </w:rPr>
              <w:t xml:space="preserve">Въз основа на информацията, съдържаща се в запитването Ви, следва да имате предвид, че съгласно чл. 211 от ЗПУО </w:t>
            </w:r>
            <w:r w:rsidRPr="007F51FC">
              <w:rPr>
                <w:rFonts w:ascii="Times New Roman" w:hAnsi="Times New Roman" w:cs="Times New Roman"/>
                <w:b/>
              </w:rPr>
              <w:t>педагогически специалисти са</w:t>
            </w:r>
            <w:r w:rsidRPr="00544DBD">
              <w:rPr>
                <w:rFonts w:ascii="Times New Roman" w:hAnsi="Times New Roman" w:cs="Times New Roman"/>
              </w:rPr>
              <w:t xml:space="preserve"> учителите, директорите, както и </w:t>
            </w:r>
            <w:r w:rsidRPr="007F51FC">
              <w:rPr>
                <w:rFonts w:ascii="Times New Roman" w:hAnsi="Times New Roman" w:cs="Times New Roman"/>
                <w:b/>
              </w:rPr>
              <w:t>заместник-директорите, които изпълняват норма преподавателска работа</w:t>
            </w:r>
            <w:r w:rsidRPr="00544DBD">
              <w:rPr>
                <w:rFonts w:ascii="Times New Roman" w:hAnsi="Times New Roman" w:cs="Times New Roman"/>
              </w:rPr>
              <w:t>.</w:t>
            </w:r>
          </w:p>
          <w:p w:rsidR="00A94436" w:rsidRDefault="00A94436" w:rsidP="00A94436">
            <w:pPr>
              <w:spacing w:before="120"/>
              <w:jc w:val="both"/>
              <w:rPr>
                <w:rFonts w:ascii="Times New Roman" w:hAnsi="Times New Roman" w:cs="Times New Roman"/>
              </w:rPr>
            </w:pPr>
            <w:r>
              <w:rPr>
                <w:rFonts w:ascii="Times New Roman" w:hAnsi="Times New Roman" w:cs="Times New Roman"/>
                <w:lang w:val="en-US"/>
              </w:rPr>
              <w:t xml:space="preserve">3. </w:t>
            </w:r>
            <w:r w:rsidRPr="007F51FC">
              <w:rPr>
                <w:rFonts w:ascii="Times New Roman" w:hAnsi="Times New Roman" w:cs="Times New Roman"/>
              </w:rPr>
              <w:t xml:space="preserve">В Приложение XI Специфични указания ИСУН са налични Указания (специфични за процедурата) на Управляващия орган за попълване на електронен формуляр за кандидатстване по процедура чрез подбор на проектни предложения BG05M2OP001-3.017 „Повишаване на капацитета на педагогическите специалисти за работа в мултикултурна среда“, където са дадени подробни инструкции как се попълва формулярът за кандидатстване. В случая в цитираното приложение в раздел „Попълване на секция 1. Основни данни“ на стр. 5 трето тире „Местоположение“ са посочени детайли, отговарящи на въпрос 3 от запитването Ви. В допълнение следва да имате предвид, че в секция 1 „Основни данни“ </w:t>
            </w:r>
            <w:r>
              <w:rPr>
                <w:rFonts w:ascii="Times New Roman" w:hAnsi="Times New Roman" w:cs="Times New Roman"/>
              </w:rPr>
              <w:t xml:space="preserve">от Формуляра за кандидатстване </w:t>
            </w:r>
            <w:r w:rsidRPr="007F51FC">
              <w:rPr>
                <w:rFonts w:ascii="Times New Roman" w:hAnsi="Times New Roman" w:cs="Times New Roman"/>
              </w:rPr>
              <w:t>следва да се посочи мястото/местата на изпълнение на дейностите по проекта, а не населеното място по седалище на кандидата и партньорите.</w:t>
            </w:r>
          </w:p>
          <w:p w:rsidR="00A94436" w:rsidRDefault="00A94436" w:rsidP="00A94436">
            <w:pPr>
              <w:spacing w:before="120"/>
              <w:jc w:val="both"/>
              <w:rPr>
                <w:rFonts w:ascii="Times New Roman" w:hAnsi="Times New Roman" w:cs="Times New Roman"/>
              </w:rPr>
            </w:pPr>
            <w:r>
              <w:rPr>
                <w:rFonts w:ascii="Times New Roman" w:hAnsi="Times New Roman" w:cs="Times New Roman"/>
              </w:rPr>
              <w:t>4. Съгласно т.18 от Условията за кандидатстване м</w:t>
            </w:r>
            <w:r w:rsidRPr="00826BEC">
              <w:rPr>
                <w:rFonts w:ascii="Times New Roman" w:hAnsi="Times New Roman" w:cs="Times New Roman"/>
              </w:rPr>
              <w:t xml:space="preserve">аксималната продължителност на проектите, </w:t>
            </w:r>
            <w:r w:rsidRPr="00893BE9">
              <w:rPr>
                <w:rFonts w:ascii="Times New Roman" w:hAnsi="Times New Roman" w:cs="Times New Roman"/>
                <w:b/>
              </w:rPr>
              <w:t xml:space="preserve">считано от датата на подписване на административния договор за </w:t>
            </w:r>
            <w:r w:rsidRPr="00893BE9">
              <w:rPr>
                <w:rFonts w:ascii="Times New Roman" w:hAnsi="Times New Roman" w:cs="Times New Roman"/>
                <w:b/>
              </w:rPr>
              <w:lastRenderedPageBreak/>
              <w:t>предоставяне на БФП</w:t>
            </w:r>
            <w:r>
              <w:rPr>
                <w:rFonts w:ascii="Times New Roman" w:hAnsi="Times New Roman" w:cs="Times New Roman"/>
                <w:b/>
              </w:rPr>
              <w:t>,</w:t>
            </w:r>
            <w:r w:rsidRPr="00826BEC">
              <w:rPr>
                <w:rFonts w:ascii="Times New Roman" w:hAnsi="Times New Roman" w:cs="Times New Roman"/>
              </w:rPr>
              <w:t xml:space="preserve"> е 36 месеца, но не по-късно от 30.09.2023</w:t>
            </w:r>
            <w:r>
              <w:rPr>
                <w:rFonts w:ascii="Times New Roman" w:hAnsi="Times New Roman" w:cs="Times New Roman"/>
              </w:rPr>
              <w:t xml:space="preserve"> г.</w:t>
            </w:r>
            <w:r>
              <w:rPr>
                <w:rFonts w:ascii="Times New Roman" w:hAnsi="Times New Roman" w:cs="Times New Roman"/>
                <w:lang w:val="en-US"/>
              </w:rPr>
              <w:t xml:space="preserve"> </w:t>
            </w:r>
            <w:r>
              <w:rPr>
                <w:rFonts w:ascii="Times New Roman" w:hAnsi="Times New Roman" w:cs="Times New Roman"/>
              </w:rPr>
              <w:t xml:space="preserve">Съгласно т. 3.9 от образеца на Договор за безвъзмездна финансова помощ – Приложение </w:t>
            </w:r>
            <w:r>
              <w:rPr>
                <w:rFonts w:ascii="Times New Roman" w:hAnsi="Times New Roman" w:cs="Times New Roman"/>
                <w:lang w:val="en-US"/>
              </w:rPr>
              <w:t xml:space="preserve">XVIII </w:t>
            </w:r>
            <w:r>
              <w:rPr>
                <w:rFonts w:ascii="Times New Roman" w:hAnsi="Times New Roman" w:cs="Times New Roman"/>
              </w:rPr>
              <w:t>от Условията за изпълнение по процедурата „</w:t>
            </w:r>
            <w:r w:rsidRPr="0067671C">
              <w:rPr>
                <w:rFonts w:ascii="Times New Roman" w:hAnsi="Times New Roman" w:cs="Times New Roman"/>
                <w:i/>
              </w:rPr>
              <w:t>Разходите за изпълнение на дейностите са допустими, ако са извършени в срока на изпълнение на Проекта, посочен в чл. 1 от настоящия договор, като разплащането по тях може да бъде извършвано до представянето на окончателен отчет, но не по-късно от 1 месец след приключване на проектните дейности</w:t>
            </w:r>
            <w:r>
              <w:rPr>
                <w:rFonts w:ascii="Times New Roman" w:hAnsi="Times New Roman" w:cs="Times New Roman"/>
              </w:rPr>
              <w:t>“.</w:t>
            </w:r>
          </w:p>
          <w:p w:rsidR="00A94436" w:rsidRPr="0067671C" w:rsidRDefault="00A94436" w:rsidP="00A94436">
            <w:pPr>
              <w:spacing w:before="120"/>
              <w:jc w:val="both"/>
              <w:rPr>
                <w:rFonts w:ascii="Times New Roman" w:hAnsi="Times New Roman" w:cs="Times New Roman"/>
                <w:lang w:val="en-US"/>
              </w:rPr>
            </w:pPr>
            <w:r>
              <w:rPr>
                <w:rFonts w:ascii="Times New Roman" w:hAnsi="Times New Roman" w:cs="Times New Roman"/>
              </w:rPr>
              <w:t>В тази връзка дейностите по проекта следва да бъдат изпълнявани</w:t>
            </w:r>
            <w:r>
              <w:rPr>
                <w:rFonts w:ascii="Times New Roman" w:hAnsi="Times New Roman" w:cs="Times New Roman"/>
                <w:lang w:val="en-US"/>
              </w:rPr>
              <w:t xml:space="preserve"> </w:t>
            </w:r>
            <w:r>
              <w:rPr>
                <w:rFonts w:ascii="Times New Roman" w:hAnsi="Times New Roman" w:cs="Times New Roman"/>
              </w:rPr>
              <w:t xml:space="preserve">и завършени в рамките на срока за изпълнение на проекта, заложен във формуляра за кандидатстване и записан в чл. 1 от административния договор за предоставяне на БФП, който не може да бъде по-късно от 30.09.2023 г. До тази дата може да се провеждат обучения по проекта, а отчитането (подаването на окончателен отчет) </w:t>
            </w:r>
            <w:r w:rsidRPr="00192D4B">
              <w:rPr>
                <w:rFonts w:ascii="Times New Roman" w:hAnsi="Times New Roman" w:cs="Times New Roman"/>
              </w:rPr>
              <w:t xml:space="preserve">следва да се извърши </w:t>
            </w:r>
            <w:r w:rsidRPr="00902C5A">
              <w:rPr>
                <w:rFonts w:ascii="Times New Roman" w:hAnsi="Times New Roman" w:cs="Times New Roman"/>
              </w:rPr>
              <w:t>не по-късно от 1 месец след п</w:t>
            </w:r>
            <w:r>
              <w:rPr>
                <w:rFonts w:ascii="Times New Roman" w:hAnsi="Times New Roman" w:cs="Times New Roman"/>
              </w:rPr>
              <w:t>риключването на проекта.</w:t>
            </w:r>
          </w:p>
          <w:p w:rsidR="00A94436" w:rsidRDefault="00A94436" w:rsidP="00A94436">
            <w:pPr>
              <w:spacing w:before="120"/>
              <w:jc w:val="both"/>
              <w:rPr>
                <w:rFonts w:ascii="Times New Roman" w:hAnsi="Times New Roman" w:cs="Times New Roman"/>
              </w:rPr>
            </w:pPr>
            <w:r>
              <w:rPr>
                <w:rFonts w:ascii="Times New Roman" w:hAnsi="Times New Roman" w:cs="Times New Roman"/>
              </w:rPr>
              <w:t xml:space="preserve">5. Във формуляра за кандидатстване дейностите се описват така, както е посочено в т.13. от Условията за кандидатстване, а именно Дейност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Дейност </w:t>
            </w:r>
            <w:r>
              <w:rPr>
                <w:rFonts w:ascii="Times New Roman" w:hAnsi="Times New Roman" w:cs="Times New Roman"/>
                <w:lang w:val="en-US"/>
              </w:rPr>
              <w:t xml:space="preserve">II, </w:t>
            </w:r>
            <w:r>
              <w:rPr>
                <w:rFonts w:ascii="Times New Roman" w:hAnsi="Times New Roman" w:cs="Times New Roman"/>
              </w:rPr>
              <w:t xml:space="preserve">която е с два вида – Дейност </w:t>
            </w:r>
            <w:r w:rsidRPr="00ED61F1">
              <w:rPr>
                <w:rFonts w:ascii="Times New Roman" w:hAnsi="Times New Roman" w:cs="Times New Roman"/>
              </w:rPr>
              <w:t>II</w:t>
            </w:r>
            <w:r>
              <w:rPr>
                <w:rFonts w:ascii="Times New Roman" w:hAnsi="Times New Roman" w:cs="Times New Roman"/>
              </w:rPr>
              <w:t xml:space="preserve">.А и Дейност </w:t>
            </w:r>
            <w:r w:rsidRPr="00ED61F1">
              <w:rPr>
                <w:rFonts w:ascii="Times New Roman" w:hAnsi="Times New Roman" w:cs="Times New Roman"/>
              </w:rPr>
              <w:t>II</w:t>
            </w:r>
            <w:r>
              <w:rPr>
                <w:rFonts w:ascii="Times New Roman" w:hAnsi="Times New Roman" w:cs="Times New Roman"/>
              </w:rPr>
              <w:t xml:space="preserve">.Б, Дейност </w:t>
            </w:r>
            <w:r>
              <w:rPr>
                <w:rFonts w:ascii="Times New Roman" w:hAnsi="Times New Roman" w:cs="Times New Roman"/>
                <w:lang w:val="en-US"/>
              </w:rPr>
              <w:t>III.</w:t>
            </w:r>
            <w:r>
              <w:rPr>
                <w:rFonts w:ascii="Times New Roman" w:hAnsi="Times New Roman" w:cs="Times New Roman"/>
              </w:rPr>
              <w:t xml:space="preserve"> Дейност </w:t>
            </w:r>
            <w:r>
              <w:rPr>
                <w:rFonts w:ascii="Times New Roman" w:hAnsi="Times New Roman" w:cs="Times New Roman"/>
                <w:lang w:val="en-US"/>
              </w:rPr>
              <w:t xml:space="preserve">II A </w:t>
            </w:r>
            <w:r>
              <w:rPr>
                <w:rFonts w:ascii="Times New Roman" w:hAnsi="Times New Roman" w:cs="Times New Roman"/>
              </w:rPr>
              <w:t xml:space="preserve">и Дейност </w:t>
            </w:r>
            <w:r>
              <w:rPr>
                <w:rFonts w:ascii="Times New Roman" w:hAnsi="Times New Roman" w:cs="Times New Roman"/>
                <w:lang w:val="en-US"/>
              </w:rPr>
              <w:t xml:space="preserve">II </w:t>
            </w:r>
            <w:r>
              <w:rPr>
                <w:rFonts w:ascii="Times New Roman" w:hAnsi="Times New Roman" w:cs="Times New Roman"/>
              </w:rPr>
              <w:t>Б могат да бъдат описани като отделни дейности. Във формуляра за кандидатстване в секция 7.</w:t>
            </w:r>
            <w:r>
              <w:t xml:space="preserve"> </w:t>
            </w:r>
            <w:r w:rsidRPr="00AC0C3E">
              <w:rPr>
                <w:rFonts w:ascii="Times New Roman" w:hAnsi="Times New Roman" w:cs="Times New Roman"/>
              </w:rPr>
              <w:t>План за изпълнение/ Дейности по</w:t>
            </w:r>
            <w:r>
              <w:rPr>
                <w:rFonts w:ascii="Times New Roman" w:hAnsi="Times New Roman" w:cs="Times New Roman"/>
              </w:rPr>
              <w:t xml:space="preserve"> проекта</w:t>
            </w:r>
            <w:r w:rsidRPr="00AC0C3E">
              <w:rPr>
                <w:rFonts w:ascii="Times New Roman" w:hAnsi="Times New Roman" w:cs="Times New Roman"/>
              </w:rPr>
              <w:t xml:space="preserve"> </w:t>
            </w:r>
            <w:r>
              <w:rPr>
                <w:rFonts w:ascii="Times New Roman" w:hAnsi="Times New Roman" w:cs="Times New Roman"/>
              </w:rPr>
              <w:t xml:space="preserve">отделните полета се попълват съгласно инструкциите в  </w:t>
            </w:r>
            <w:r w:rsidRPr="00260099">
              <w:rPr>
                <w:rFonts w:ascii="Times New Roman" w:hAnsi="Times New Roman" w:cs="Times New Roman"/>
                <w:u w:val="single"/>
              </w:rPr>
              <w:t>Приложение XI Специфични указания ИСУН</w:t>
            </w:r>
            <w:r w:rsidRPr="00AC0C3E">
              <w:rPr>
                <w:rFonts w:ascii="Times New Roman" w:hAnsi="Times New Roman" w:cs="Times New Roman"/>
              </w:rPr>
              <w:t xml:space="preserve"> в раздел „Попълване на секция 7. План за изпълнение/ Дейности по проект</w:t>
            </w:r>
            <w:r>
              <w:rPr>
                <w:rFonts w:ascii="Times New Roman" w:hAnsi="Times New Roman" w:cs="Times New Roman"/>
              </w:rPr>
              <w:t xml:space="preserve">а, като в поле „Начин на изпълнение“ следва да уточните освен друго и дали дейността или част от нея се възлага на външен изпълнител. Последното следва да отговаря и на информацията в секция 10. </w:t>
            </w:r>
            <w:r w:rsidRPr="00AC0C3E">
              <w:rPr>
                <w:rFonts w:ascii="Times New Roman" w:hAnsi="Times New Roman" w:cs="Times New Roman"/>
              </w:rPr>
              <w:t>План за външно възлагане</w:t>
            </w:r>
            <w:r>
              <w:rPr>
                <w:rFonts w:ascii="Times New Roman" w:hAnsi="Times New Roman" w:cs="Times New Roman"/>
              </w:rPr>
              <w:t>.</w:t>
            </w:r>
          </w:p>
          <w:p w:rsidR="00A94436" w:rsidRDefault="00A94436" w:rsidP="00A94436">
            <w:pPr>
              <w:spacing w:before="120"/>
              <w:jc w:val="both"/>
              <w:rPr>
                <w:rFonts w:ascii="Times New Roman" w:hAnsi="Times New Roman" w:cs="Times New Roman"/>
              </w:rPr>
            </w:pPr>
            <w:r>
              <w:rPr>
                <w:rFonts w:ascii="Times New Roman" w:hAnsi="Times New Roman" w:cs="Times New Roman"/>
              </w:rPr>
              <w:t xml:space="preserve">В тази връзка в Дейност </w:t>
            </w:r>
            <w:r>
              <w:rPr>
                <w:rFonts w:ascii="Times New Roman" w:hAnsi="Times New Roman" w:cs="Times New Roman"/>
                <w:lang w:val="en-US"/>
              </w:rPr>
              <w:t>II</w:t>
            </w:r>
            <w:r>
              <w:rPr>
                <w:rFonts w:ascii="Times New Roman" w:hAnsi="Times New Roman" w:cs="Times New Roman"/>
              </w:rPr>
              <w:t>.</w:t>
            </w:r>
            <w:r>
              <w:rPr>
                <w:rFonts w:ascii="Times New Roman" w:hAnsi="Times New Roman" w:cs="Times New Roman"/>
                <w:lang w:val="en-US"/>
              </w:rPr>
              <w:t xml:space="preserve">A </w:t>
            </w:r>
            <w:r>
              <w:rPr>
                <w:rFonts w:ascii="Times New Roman" w:hAnsi="Times New Roman" w:cs="Times New Roman"/>
              </w:rPr>
              <w:t xml:space="preserve"> се описват всички планирани обучения с присъждане на квалификационни кредити в поле „Описание“ и „Начин на изпълнение“, в Дейност </w:t>
            </w:r>
            <w:r>
              <w:rPr>
                <w:rFonts w:ascii="Times New Roman" w:hAnsi="Times New Roman" w:cs="Times New Roman"/>
                <w:lang w:val="en-US"/>
              </w:rPr>
              <w:t>II</w:t>
            </w:r>
            <w:r>
              <w:rPr>
                <w:rFonts w:ascii="Times New Roman" w:hAnsi="Times New Roman" w:cs="Times New Roman"/>
              </w:rPr>
              <w:t xml:space="preserve">.Б – същото за обученията без квалификационни кредити,  а в Дейност </w:t>
            </w:r>
            <w:r>
              <w:rPr>
                <w:rFonts w:ascii="Times New Roman" w:hAnsi="Times New Roman" w:cs="Times New Roman"/>
                <w:lang w:val="en-US"/>
              </w:rPr>
              <w:t xml:space="preserve">III – </w:t>
            </w:r>
            <w:r>
              <w:rPr>
                <w:rFonts w:ascii="Times New Roman" w:hAnsi="Times New Roman" w:cs="Times New Roman"/>
              </w:rPr>
              <w:t xml:space="preserve">тези за придобиване на ПКС и/или подготвителните курсове за ПКС. Моля, вижте отговор на въпрос 2 от запитване 14 от 06.02.2020 г. в Консолидираната версия. </w:t>
            </w:r>
          </w:p>
          <w:p w:rsidR="00A94436" w:rsidRDefault="00A94436" w:rsidP="00A94436">
            <w:pPr>
              <w:spacing w:before="120"/>
              <w:jc w:val="both"/>
              <w:rPr>
                <w:rFonts w:ascii="Times New Roman" w:hAnsi="Times New Roman" w:cs="Times New Roman"/>
              </w:rPr>
            </w:pPr>
            <w:r>
              <w:rPr>
                <w:rFonts w:ascii="Times New Roman" w:hAnsi="Times New Roman" w:cs="Times New Roman"/>
              </w:rPr>
              <w:t xml:space="preserve">6. В секция 11. Допълнителна информация, </w:t>
            </w:r>
            <w:r w:rsidRPr="00756652">
              <w:rPr>
                <w:rFonts w:ascii="Times New Roman" w:hAnsi="Times New Roman" w:cs="Times New Roman"/>
              </w:rPr>
              <w:t>необходима за оценка на проектното предложение</w:t>
            </w:r>
            <w:r>
              <w:rPr>
                <w:rFonts w:ascii="Times New Roman" w:hAnsi="Times New Roman" w:cs="Times New Roman"/>
              </w:rPr>
              <w:t xml:space="preserve"> в т.11.2 „</w:t>
            </w:r>
            <w:r w:rsidRPr="00756652">
              <w:rPr>
                <w:rFonts w:ascii="Times New Roman" w:hAnsi="Times New Roman" w:cs="Times New Roman"/>
              </w:rPr>
              <w:t>Опит на кандидата и партньорите в управлението на проекти, финансирани от ЕС, национални бюджет или други донори</w:t>
            </w:r>
            <w:r>
              <w:rPr>
                <w:rFonts w:ascii="Times New Roman" w:hAnsi="Times New Roman" w:cs="Times New Roman"/>
              </w:rPr>
              <w:t>“ е подробно разписано какво се очаква да попълни кандидатът с цел да се обоснове опит и капацитет на кандидата и партньорите за изпълнение на проектното предложение. В същата т.11.2. освен цитирания от Вас абзац, който е изваден от контекста, се иска информация за „</w:t>
            </w:r>
            <w:r w:rsidRPr="00E32E4D">
              <w:rPr>
                <w:rFonts w:ascii="Times New Roman" w:hAnsi="Times New Roman" w:cs="Times New Roman"/>
                <w:i/>
              </w:rPr>
              <w:t>опитът по проекти, финансирани от структурните фондове, националния бюджет или други финансови инструменти на кандидата и партньорите, свързани с провеждане на обучения за повишаване на квалификацията на педагогическите специалисти и/или дейности за образование, и/или за работа в мултикултурна среда, финансирани от националния бюджет, ЕС или други донори. Посочват се проекти за последните три години</w:t>
            </w:r>
            <w:r>
              <w:rPr>
                <w:rFonts w:ascii="Times New Roman" w:hAnsi="Times New Roman" w:cs="Times New Roman"/>
                <w:i/>
              </w:rPr>
              <w:t>“.</w:t>
            </w:r>
            <w:r>
              <w:rPr>
                <w:rFonts w:ascii="Times New Roman" w:hAnsi="Times New Roman" w:cs="Times New Roman"/>
                <w:i/>
                <w:lang w:val="en-US"/>
              </w:rPr>
              <w:t xml:space="preserve"> </w:t>
            </w:r>
            <w:r>
              <w:rPr>
                <w:rFonts w:ascii="Times New Roman" w:hAnsi="Times New Roman" w:cs="Times New Roman"/>
              </w:rPr>
              <w:t xml:space="preserve"> </w:t>
            </w:r>
          </w:p>
          <w:p w:rsidR="00A94436" w:rsidRPr="00C0624D" w:rsidRDefault="00A94436" w:rsidP="00A94436">
            <w:pPr>
              <w:spacing w:before="120"/>
              <w:jc w:val="both"/>
              <w:rPr>
                <w:rFonts w:ascii="Times New Roman" w:hAnsi="Times New Roman" w:cs="Times New Roman"/>
              </w:rPr>
            </w:pPr>
            <w:r>
              <w:rPr>
                <w:rFonts w:ascii="Times New Roman" w:hAnsi="Times New Roman" w:cs="Times New Roman"/>
              </w:rPr>
              <w:t xml:space="preserve">Информацията в т.11.2 от формуляра за кандидатстване следва да бъде в съответствие с </w:t>
            </w:r>
            <w:r w:rsidRPr="00083EF3">
              <w:rPr>
                <w:rFonts w:ascii="Times New Roman" w:hAnsi="Times New Roman" w:cs="Times New Roman"/>
              </w:rPr>
              <w:t xml:space="preserve">обученията по дейност </w:t>
            </w:r>
            <w:r w:rsidRPr="00083EF3">
              <w:rPr>
                <w:rFonts w:ascii="Times New Roman" w:hAnsi="Times New Roman" w:cs="Times New Roman"/>
                <w:lang w:val="en-US"/>
              </w:rPr>
              <w:t>II</w:t>
            </w:r>
            <w:r>
              <w:rPr>
                <w:rFonts w:ascii="Times New Roman" w:hAnsi="Times New Roman" w:cs="Times New Roman"/>
              </w:rPr>
              <w:t>, които</w:t>
            </w:r>
            <w:r w:rsidRPr="00083EF3">
              <w:rPr>
                <w:rFonts w:ascii="Times New Roman" w:hAnsi="Times New Roman" w:cs="Times New Roman"/>
              </w:rPr>
              <w:t xml:space="preserve"> на етап кандидатстване могат да бъдат планирани по </w:t>
            </w:r>
            <w:r w:rsidRPr="00C0624D">
              <w:rPr>
                <w:rFonts w:ascii="Times New Roman" w:hAnsi="Times New Roman" w:cs="Times New Roman"/>
              </w:rPr>
              <w:t>тематична насоченост според идентифицираното вече партньорство с детски градини и/или училища и съответно броя на</w:t>
            </w:r>
            <w:r>
              <w:rPr>
                <w:rFonts w:ascii="Times New Roman" w:hAnsi="Times New Roman" w:cs="Times New Roman"/>
              </w:rPr>
              <w:t xml:space="preserve"> обученията и на </w:t>
            </w:r>
            <w:r w:rsidRPr="00C0624D">
              <w:rPr>
                <w:rFonts w:ascii="Times New Roman" w:hAnsi="Times New Roman" w:cs="Times New Roman"/>
              </w:rPr>
              <w:t xml:space="preserve"> педагогическите специалисти/образователни медиатори в тях. </w:t>
            </w:r>
          </w:p>
          <w:p w:rsidR="00A94436" w:rsidRDefault="00A94436" w:rsidP="00A94436">
            <w:pPr>
              <w:spacing w:before="120"/>
              <w:jc w:val="both"/>
              <w:rPr>
                <w:rFonts w:ascii="Times New Roman" w:hAnsi="Times New Roman" w:cs="Times New Roman"/>
              </w:rPr>
            </w:pPr>
            <w:r>
              <w:rPr>
                <w:rFonts w:ascii="Times New Roman" w:hAnsi="Times New Roman" w:cs="Times New Roman"/>
              </w:rPr>
              <w:t xml:space="preserve">Моля, вижте изискванията в т.13. от Условията за кандидатстване, както и отговори на запитване 6 от 23.01.2020 г. в Консолидираната версия на въпроси и отговори по процедурата, а именно: </w:t>
            </w:r>
            <w:r>
              <w:t xml:space="preserve"> </w:t>
            </w:r>
            <w:r w:rsidRPr="009D2312">
              <w:rPr>
                <w:rFonts w:ascii="Times New Roman" w:hAnsi="Times New Roman" w:cs="Times New Roman"/>
              </w:rPr>
              <w:t>„</w:t>
            </w:r>
            <w:r w:rsidRPr="000D1FA2">
              <w:rPr>
                <w:rFonts w:ascii="Times New Roman" w:hAnsi="Times New Roman" w:cs="Times New Roman"/>
                <w:i/>
              </w:rPr>
              <w:t>Дейност II. следва да бъде детайлно описана във Формуляра за кандидатстване, т. 7 „План за изпълнение/Дейности по проекта“, полета „Описание“, „Начин на изпълнение“ и „Резултат“ като се посочи ясна и конкретна информация за методите и средствата за изпълнение на дейността и очакваните резултати като, видовете планирани обучения, тяхната продължителност, индикативни програми за провеждане на обучения, броя на групите за обучение, брой на педагогическите специалисти, които ще бъдат обучени, броя на образователните медиатори, включени в обучения и т.н</w:t>
            </w:r>
            <w:r w:rsidRPr="009D2312">
              <w:rPr>
                <w:rFonts w:ascii="Times New Roman" w:hAnsi="Times New Roman" w:cs="Times New Roman"/>
              </w:rPr>
              <w:t>“.</w:t>
            </w:r>
          </w:p>
          <w:p w:rsidR="00A94436" w:rsidRDefault="00A94436" w:rsidP="00A94436">
            <w:pPr>
              <w:spacing w:before="120"/>
              <w:jc w:val="both"/>
              <w:rPr>
                <w:rFonts w:ascii="Times New Roman" w:hAnsi="Times New Roman" w:cs="Times New Roman"/>
              </w:rPr>
            </w:pPr>
            <w:r>
              <w:rPr>
                <w:rFonts w:ascii="Times New Roman" w:hAnsi="Times New Roman" w:cs="Times New Roman"/>
              </w:rPr>
              <w:t>7. Съгласно т.12.2 от Условията за кандидатстване „</w:t>
            </w:r>
            <w:r w:rsidRPr="002763F5">
              <w:rPr>
                <w:rFonts w:ascii="Times New Roman" w:hAnsi="Times New Roman" w:cs="Times New Roman"/>
                <w:i/>
              </w:rPr>
              <w:t>По настоящата процедура и за целите на техническата и финансова оценка на проектното предложение партньорите училища и детски градини наред с другите документи представят информация и за общия брой на децата/учениците в учебното заведение и за тези, чийто майчин език е различен от български, за последната приключила учебна година преди датата на кандидатстване. Това обстоятелство е критерий за допустимост на проектното предложение като информацията се представя в секция 11. „Допълнителна информация необходима за оценка на проектното предложени</w:t>
            </w:r>
            <w:r w:rsidRPr="002763F5">
              <w:rPr>
                <w:rFonts w:ascii="Times New Roman" w:hAnsi="Times New Roman" w:cs="Times New Roman"/>
              </w:rPr>
              <w:t xml:space="preserve">е“ </w:t>
            </w:r>
            <w:r w:rsidRPr="002763F5">
              <w:rPr>
                <w:rFonts w:ascii="Times New Roman" w:hAnsi="Times New Roman" w:cs="Times New Roman"/>
                <w:i/>
              </w:rPr>
              <w:t xml:space="preserve">и </w:t>
            </w:r>
            <w:r w:rsidRPr="000A27CF">
              <w:rPr>
                <w:rFonts w:ascii="Times New Roman" w:hAnsi="Times New Roman" w:cs="Times New Roman"/>
                <w:b/>
                <w:i/>
              </w:rPr>
              <w:t>секция 12. „Прикачени електронно подписани документи</w:t>
            </w:r>
            <w:r w:rsidRPr="000A27CF">
              <w:rPr>
                <w:rFonts w:ascii="Times New Roman" w:hAnsi="Times New Roman" w:cs="Times New Roman"/>
                <w:b/>
              </w:rPr>
              <w:t>“</w:t>
            </w:r>
            <w:r>
              <w:rPr>
                <w:rFonts w:ascii="Times New Roman" w:hAnsi="Times New Roman" w:cs="Times New Roman"/>
              </w:rPr>
              <w:t xml:space="preserve">. Съгласно т.24 от Условията за кандидатстване, в списъка с документи, които </w:t>
            </w:r>
            <w:r w:rsidRPr="004F451F">
              <w:rPr>
                <w:rFonts w:ascii="Times New Roman" w:hAnsi="Times New Roman" w:cs="Times New Roman"/>
              </w:rPr>
              <w:t xml:space="preserve">се подават на етап кандидатстване, </w:t>
            </w:r>
            <w:r>
              <w:rPr>
                <w:rFonts w:ascii="Times New Roman" w:hAnsi="Times New Roman" w:cs="Times New Roman"/>
              </w:rPr>
              <w:t>е</w:t>
            </w:r>
            <w:r w:rsidRPr="004F451F">
              <w:rPr>
                <w:rFonts w:ascii="Times New Roman" w:hAnsi="Times New Roman" w:cs="Times New Roman"/>
              </w:rPr>
              <w:t xml:space="preserve"> посочен под </w:t>
            </w:r>
            <w:r>
              <w:rPr>
                <w:rFonts w:ascii="Times New Roman" w:hAnsi="Times New Roman" w:cs="Times New Roman"/>
              </w:rPr>
              <w:t>№11.</w:t>
            </w:r>
            <w:r w:rsidRPr="002909BD">
              <w:rPr>
                <w:rFonts w:ascii="Times New Roman" w:hAnsi="Times New Roman" w:cs="Times New Roman"/>
              </w:rPr>
              <w:t xml:space="preserve"> Информация за общия брой деца/ученици в учебното заведение и за тези, чийто майчин език не е български, за последната учебна година</w:t>
            </w:r>
            <w:r>
              <w:rPr>
                <w:rFonts w:ascii="Times New Roman" w:hAnsi="Times New Roman" w:cs="Times New Roman"/>
              </w:rPr>
              <w:t>.</w:t>
            </w:r>
          </w:p>
          <w:p w:rsidR="00A94436" w:rsidRPr="007F51FC" w:rsidRDefault="00A94436" w:rsidP="00A94436">
            <w:pPr>
              <w:spacing w:before="120"/>
              <w:jc w:val="both"/>
              <w:rPr>
                <w:rFonts w:ascii="Times New Roman" w:hAnsi="Times New Roman" w:cs="Times New Roman"/>
              </w:rPr>
            </w:pPr>
            <w:r>
              <w:rPr>
                <w:rFonts w:ascii="Times New Roman" w:hAnsi="Times New Roman" w:cs="Times New Roman"/>
              </w:rPr>
              <w:t>8. Съгласно т.12.1 от Условията за кандидатстване „</w:t>
            </w:r>
            <w:r w:rsidRPr="007C7CED">
              <w:rPr>
                <w:rFonts w:ascii="Times New Roman" w:hAnsi="Times New Roman" w:cs="Times New Roman"/>
                <w:i/>
              </w:rPr>
              <w:t>За доказване на административен, финансов и оперативен капацитет кандидатът представя необходимата информация и за партньорите в Секция 9 „Екип“ и Секция 11 „Допълнителна информация необходима за оценка на проектното предложение“; поле „Опит на кандидата и партньорите“ от Формуляр за кандидатстване и прилага в секция 12. „Прикачени електронно подписани документи“ годишни счетоводни отчети за последните две приключили финансови години преди датата на кандидатстване за всеки от партньорите…</w:t>
            </w:r>
            <w:r>
              <w:rPr>
                <w:rFonts w:ascii="Times New Roman" w:hAnsi="Times New Roman" w:cs="Times New Roman"/>
              </w:rPr>
              <w:t xml:space="preserve">“. В т. 24 от Условията за кандидатстване в списъка от документи, които се подават на етап кандидатстване, са посочени под  № 9 </w:t>
            </w:r>
            <w:r w:rsidRPr="00B375B3">
              <w:rPr>
                <w:rFonts w:ascii="Times New Roman" w:hAnsi="Times New Roman" w:cs="Times New Roman"/>
                <w:i/>
              </w:rPr>
              <w:t>Счетоводни документи (годишни финансови отчети на кандидата и партньори-детски градини</w:t>
            </w:r>
            <w:r>
              <w:rPr>
                <w:rFonts w:ascii="Times New Roman" w:hAnsi="Times New Roman" w:cs="Times New Roman"/>
                <w:i/>
              </w:rPr>
              <w:t xml:space="preserve"> </w:t>
            </w:r>
            <w:r w:rsidRPr="00B375B3">
              <w:rPr>
                <w:rFonts w:ascii="Times New Roman" w:hAnsi="Times New Roman" w:cs="Times New Roman"/>
                <w:i/>
              </w:rPr>
              <w:t>и училища, и когато е приложимо годишни финансови отчети и счетоводна политика на партньор</w:t>
            </w:r>
            <w:r>
              <w:rPr>
                <w:rFonts w:ascii="Times New Roman" w:hAnsi="Times New Roman" w:cs="Times New Roman"/>
                <w:i/>
              </w:rPr>
              <w:t xml:space="preserve"> -</w:t>
            </w:r>
            <w:r w:rsidRPr="00B375B3">
              <w:rPr>
                <w:rFonts w:ascii="Times New Roman" w:hAnsi="Times New Roman" w:cs="Times New Roman"/>
                <w:i/>
              </w:rPr>
              <w:t xml:space="preserve">висше училище, от която да е видно разделението на икономическата и неикономическата дейност, изготвена съгласно приложимите счетоводни стандарти) за последните две приключени финансови години. </w:t>
            </w:r>
            <w:r w:rsidRPr="00B375B3">
              <w:rPr>
                <w:rFonts w:ascii="Times New Roman" w:hAnsi="Times New Roman" w:cs="Times New Roman"/>
                <w:i/>
                <w:u w:val="single"/>
              </w:rPr>
              <w:t>Когато исканите документи са</w:t>
            </w:r>
            <w:r w:rsidRPr="00B375B3">
              <w:rPr>
                <w:rFonts w:ascii="Times New Roman" w:hAnsi="Times New Roman" w:cs="Times New Roman"/>
                <w:u w:val="single"/>
              </w:rPr>
              <w:t xml:space="preserve"> </w:t>
            </w:r>
            <w:r w:rsidRPr="00B375B3">
              <w:rPr>
                <w:rFonts w:ascii="Times New Roman" w:hAnsi="Times New Roman" w:cs="Times New Roman"/>
                <w:i/>
                <w:u w:val="single"/>
              </w:rPr>
              <w:t>публично достъпни, се посочват източниците им на информац</w:t>
            </w:r>
            <w:r w:rsidRPr="00B375B3">
              <w:rPr>
                <w:rFonts w:ascii="Times New Roman" w:hAnsi="Times New Roman" w:cs="Times New Roman"/>
                <w:i/>
              </w:rPr>
              <w:t>ия.</w:t>
            </w:r>
            <w:r>
              <w:rPr>
                <w:rFonts w:ascii="Times New Roman" w:hAnsi="Times New Roman" w:cs="Times New Roman"/>
                <w:i/>
              </w:rPr>
              <w:t xml:space="preserve"> </w:t>
            </w:r>
            <w:r w:rsidRPr="000D1FA2">
              <w:rPr>
                <w:rFonts w:ascii="Times New Roman" w:hAnsi="Times New Roman" w:cs="Times New Roman"/>
              </w:rPr>
              <w:t xml:space="preserve">В случай, че посочените документи за </w:t>
            </w:r>
            <w:r w:rsidRPr="006A4A64">
              <w:rPr>
                <w:rFonts w:ascii="Times New Roman" w:hAnsi="Times New Roman" w:cs="Times New Roman"/>
              </w:rPr>
              <w:t>училищата/детските градини – партньори по проекта</w:t>
            </w:r>
            <w:r w:rsidRPr="00544DBD">
              <w:rPr>
                <w:rFonts w:ascii="Times New Roman" w:hAnsi="Times New Roman" w:cs="Times New Roman"/>
              </w:rPr>
              <w:t xml:space="preserve"> не са публично достъпни, то същите следва задължително да бъдат приложени в секция 12 „Прикачени електронно подписани документи</w:t>
            </w:r>
            <w:r w:rsidRPr="007F51FC">
              <w:rPr>
                <w:rFonts w:ascii="Times New Roman" w:hAnsi="Times New Roman" w:cs="Times New Roman"/>
              </w:rPr>
              <w:t>“.</w:t>
            </w:r>
          </w:p>
          <w:p w:rsidR="00A94436" w:rsidRDefault="00A94436" w:rsidP="00A94436">
            <w:pPr>
              <w:spacing w:before="120"/>
              <w:jc w:val="both"/>
              <w:rPr>
                <w:rFonts w:ascii="Times New Roman" w:hAnsi="Times New Roman" w:cs="Times New Roman"/>
              </w:rPr>
            </w:pPr>
            <w:r>
              <w:rPr>
                <w:rFonts w:ascii="Times New Roman" w:hAnsi="Times New Roman" w:cs="Times New Roman"/>
              </w:rPr>
              <w:t xml:space="preserve">9. Инструкции за попълване на секция 5. Бюджет от формуляра за кандидатстване са дадени в </w:t>
            </w:r>
            <w:r w:rsidRPr="00260099">
              <w:rPr>
                <w:rFonts w:ascii="Times New Roman" w:hAnsi="Times New Roman" w:cs="Times New Roman"/>
                <w:u w:val="single"/>
              </w:rPr>
              <w:t xml:space="preserve">Приложение </w:t>
            </w:r>
            <w:r w:rsidRPr="00260099">
              <w:rPr>
                <w:rFonts w:ascii="Times New Roman" w:hAnsi="Times New Roman" w:cs="Times New Roman"/>
                <w:u w:val="single"/>
                <w:lang w:val="en-US"/>
              </w:rPr>
              <w:t>XI</w:t>
            </w:r>
            <w:r w:rsidRPr="00260099">
              <w:rPr>
                <w:rFonts w:ascii="Times New Roman" w:hAnsi="Times New Roman" w:cs="Times New Roman"/>
                <w:u w:val="single"/>
              </w:rPr>
              <w:t xml:space="preserve"> Специфични указания ИСУН</w:t>
            </w:r>
            <w:r>
              <w:rPr>
                <w:rFonts w:ascii="Times New Roman" w:hAnsi="Times New Roman" w:cs="Times New Roman"/>
              </w:rPr>
              <w:t>. В това приложение на стр. 10-11 са дадени подробни насоки в раздел „</w:t>
            </w:r>
            <w:r w:rsidRPr="00C0555F">
              <w:rPr>
                <w:rFonts w:ascii="Times New Roman" w:hAnsi="Times New Roman" w:cs="Times New Roman"/>
              </w:rPr>
              <w:t>Попълване на секция 5. Бюджет (в лева)</w:t>
            </w:r>
            <w:r>
              <w:rPr>
                <w:rFonts w:ascii="Times New Roman" w:hAnsi="Times New Roman" w:cs="Times New Roman"/>
              </w:rPr>
              <w:t>“. „</w:t>
            </w:r>
            <w:r w:rsidRPr="001416F4">
              <w:rPr>
                <w:rFonts w:ascii="Times New Roman" w:hAnsi="Times New Roman" w:cs="Times New Roman"/>
                <w:i/>
              </w:rPr>
              <w:t>Разходите, предвидени в бюджета по съответните пера, трябва да се посочват като обща стойност. Подробно описание (разбивка по видове разходи като описание и сума) на предвидените общи стойности по пера следва да бъде направено в секция 7 „План за изпълнение/Дейности по проекта в поле „Начин на изпълнение”, а в поле</w:t>
            </w:r>
            <w:r w:rsidRPr="001416F4">
              <w:rPr>
                <w:rFonts w:ascii="Times New Roman" w:hAnsi="Times New Roman" w:cs="Times New Roman"/>
              </w:rPr>
              <w:t xml:space="preserve"> </w:t>
            </w:r>
            <w:r w:rsidRPr="001416F4">
              <w:rPr>
                <w:rFonts w:ascii="Times New Roman" w:hAnsi="Times New Roman" w:cs="Times New Roman"/>
                <w:i/>
              </w:rPr>
              <w:t>„Стойност“ трябва да се посочи общата стойност на финансовия ресурс, необходим за изпълнението на съответната дейност</w:t>
            </w:r>
            <w:r>
              <w:rPr>
                <w:rFonts w:ascii="Times New Roman" w:hAnsi="Times New Roman" w:cs="Times New Roman"/>
                <w:i/>
              </w:rPr>
              <w:t>“</w:t>
            </w:r>
            <w:r w:rsidRPr="001416F4">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В тази връзка</w:t>
            </w:r>
            <w:r>
              <w:rPr>
                <w:rFonts w:ascii="Times New Roman" w:hAnsi="Times New Roman" w:cs="Times New Roman"/>
                <w:lang w:val="en-US"/>
              </w:rPr>
              <w:t xml:space="preserve"> </w:t>
            </w:r>
            <w:r>
              <w:rPr>
                <w:rFonts w:ascii="Times New Roman" w:hAnsi="Times New Roman" w:cs="Times New Roman"/>
              </w:rPr>
              <w:t>в секция 5 „Бюджет“ не е предвидено разходите за изпълнение на проекта да се залагат поотделно за кандидата и партньорите. В секция 7, в поле „Начин на изпълнение “ за всяка от заложените дейности може да опишете съответните разходи за кандидата и за партньорите като пояснения към общата стойност по бюджетното перо, каквото е и цитираното указание.</w:t>
            </w:r>
            <w:r w:rsidRPr="00BF4515">
              <w:rPr>
                <w:rFonts w:ascii="Times New Roman" w:hAnsi="Times New Roman" w:cs="Times New Roman"/>
              </w:rPr>
              <w:t>В случай че сте въвели повече от едно място на изпълнение в раздел 1 „Основни данни“ от Формуляра за кандидатстване,  то в бюджета се появяват допълнителни полета, съответстващи на въведените в т. 1 места на изпълнение. Вие трябва да определите поотделно за всеки един разход за кое място на изпълнение е предвиден и съответно да посочите стойността в полето за това населено място</w:t>
            </w:r>
            <w:r>
              <w:rPr>
                <w:rFonts w:ascii="Times New Roman" w:hAnsi="Times New Roman" w:cs="Times New Roman"/>
              </w:rPr>
              <w:t>.</w:t>
            </w:r>
          </w:p>
          <w:p w:rsidR="00A94436" w:rsidRDefault="00A94436" w:rsidP="00A94436">
            <w:pPr>
              <w:spacing w:before="120"/>
              <w:jc w:val="both"/>
              <w:rPr>
                <w:rFonts w:ascii="Times New Roman" w:hAnsi="Times New Roman" w:cs="Times New Roman"/>
              </w:rPr>
            </w:pPr>
            <w:r>
              <w:rPr>
                <w:rFonts w:ascii="Times New Roman" w:hAnsi="Times New Roman" w:cs="Times New Roman"/>
              </w:rPr>
              <w:t>10. Съгласно т. 7 от Условията за кандидатстване „</w:t>
            </w:r>
            <w:r w:rsidRPr="006D1B05">
              <w:rPr>
                <w:rFonts w:ascii="Times New Roman" w:hAnsi="Times New Roman" w:cs="Times New Roman"/>
                <w:i/>
              </w:rPr>
              <w:t xml:space="preserve">Кандидатът трябва да включи в проектното си предложение индикаторите за изпълнение и резултат, посочени по-горе. Всеки индикатор трябва да бъде количествено определен в т. 8 (Индикатори) на попълнения Формуляр за кандидатстване </w:t>
            </w:r>
            <w:r w:rsidRPr="009B1C74">
              <w:rPr>
                <w:rFonts w:ascii="Times New Roman" w:hAnsi="Times New Roman" w:cs="Times New Roman"/>
                <w:b/>
                <w:i/>
              </w:rPr>
              <w:t>с положителна целева стойност ,различна от</w:t>
            </w:r>
            <w:r w:rsidRPr="009B1C74">
              <w:rPr>
                <w:rFonts w:ascii="Times New Roman" w:hAnsi="Times New Roman" w:cs="Times New Roman"/>
                <w:b/>
              </w:rPr>
              <w:t xml:space="preserve"> </w:t>
            </w:r>
            <w:r w:rsidRPr="009B1C74">
              <w:rPr>
                <w:rFonts w:ascii="Times New Roman" w:hAnsi="Times New Roman" w:cs="Times New Roman"/>
                <w:b/>
                <w:i/>
              </w:rPr>
              <w:t>0“</w:t>
            </w:r>
            <w:r w:rsidRPr="009B1C74">
              <w:rPr>
                <w:rFonts w:ascii="Times New Roman" w:hAnsi="Times New Roman" w:cs="Times New Roman"/>
                <w:b/>
              </w:rPr>
              <w:t>.</w:t>
            </w:r>
            <w:r>
              <w:rPr>
                <w:rFonts w:ascii="Times New Roman" w:hAnsi="Times New Roman" w:cs="Times New Roman"/>
              </w:rPr>
              <w:t xml:space="preserve"> </w:t>
            </w:r>
            <w:r w:rsidRPr="00D353FB">
              <w:rPr>
                <w:rFonts w:ascii="Times New Roman" w:hAnsi="Times New Roman" w:cs="Times New Roman"/>
              </w:rPr>
              <w:t>В полето Целева стойност следва да заложите броя на</w:t>
            </w:r>
            <w:r w:rsidRPr="006D1B05">
              <w:rPr>
                <w:rFonts w:ascii="Times New Roman" w:hAnsi="Times New Roman" w:cs="Times New Roman"/>
                <w:i/>
              </w:rPr>
              <w:t xml:space="preserve"> </w:t>
            </w:r>
            <w:r w:rsidRPr="00D353FB">
              <w:rPr>
                <w:rFonts w:ascii="Times New Roman" w:hAnsi="Times New Roman" w:cs="Times New Roman"/>
              </w:rPr>
              <w:t>лицата от целевата група, които ще обхване проектното предложение.</w:t>
            </w:r>
            <w:r>
              <w:rPr>
                <w:rFonts w:ascii="Times New Roman" w:hAnsi="Times New Roman" w:cs="Times New Roman"/>
              </w:rPr>
              <w:t xml:space="preserve"> Поради спецификата на процедурата </w:t>
            </w:r>
            <w:r w:rsidRPr="009B1C74">
              <w:rPr>
                <w:rFonts w:ascii="Times New Roman" w:hAnsi="Times New Roman" w:cs="Times New Roman"/>
                <w:b/>
              </w:rPr>
              <w:t>базовата стойност следва да е „0“.</w:t>
            </w:r>
          </w:p>
        </w:tc>
      </w:tr>
      <w:tr w:rsidR="007479D2" w:rsidRPr="001B3F2C" w:rsidTr="00CF5038">
        <w:tc>
          <w:tcPr>
            <w:tcW w:w="445" w:type="dxa"/>
          </w:tcPr>
          <w:p w:rsidR="007479D2" w:rsidRPr="00083EF3" w:rsidRDefault="007479D2" w:rsidP="007479D2">
            <w:pPr>
              <w:pStyle w:val="ListParagraph"/>
              <w:numPr>
                <w:ilvl w:val="0"/>
                <w:numId w:val="3"/>
              </w:numPr>
              <w:ind w:left="0" w:firstLine="0"/>
              <w:rPr>
                <w:rFonts w:ascii="Times New Roman" w:hAnsi="Times New Roman" w:cs="Times New Roman"/>
                <w:sz w:val="24"/>
                <w:szCs w:val="24"/>
              </w:rPr>
            </w:pPr>
          </w:p>
        </w:tc>
        <w:tc>
          <w:tcPr>
            <w:tcW w:w="4523" w:type="dxa"/>
          </w:tcPr>
          <w:p w:rsidR="007479D2" w:rsidRPr="007E002C" w:rsidRDefault="007479D2" w:rsidP="007479D2">
            <w:pPr>
              <w:jc w:val="both"/>
              <w:rPr>
                <w:rFonts w:ascii="Times New Roman" w:hAnsi="Times New Roman" w:cs="Times New Roman"/>
              </w:rPr>
            </w:pPr>
            <w:r w:rsidRPr="007E002C">
              <w:rPr>
                <w:rFonts w:ascii="Times New Roman" w:hAnsi="Times New Roman" w:cs="Times New Roman"/>
              </w:rPr>
              <w:t>Margarita Bakracheva &lt;mbakrachev@uni-sofia.bg&gt;</w:t>
            </w:r>
          </w:p>
          <w:p w:rsidR="007479D2" w:rsidRPr="007E002C" w:rsidRDefault="007479D2" w:rsidP="007479D2">
            <w:pPr>
              <w:jc w:val="both"/>
              <w:rPr>
                <w:rFonts w:ascii="Times New Roman" w:hAnsi="Times New Roman" w:cs="Times New Roman"/>
              </w:rPr>
            </w:pPr>
            <w:r w:rsidRPr="007E002C">
              <w:rPr>
                <w:rFonts w:ascii="Times New Roman" w:hAnsi="Times New Roman" w:cs="Times New Roman"/>
              </w:rPr>
              <w:t>Изпратено: 08 март 2020 г. 20:07</w:t>
            </w:r>
          </w:p>
          <w:p w:rsidR="007479D2" w:rsidRPr="00A74C86" w:rsidRDefault="007479D2" w:rsidP="007479D2">
            <w:pPr>
              <w:jc w:val="both"/>
              <w:rPr>
                <w:rFonts w:ascii="Times New Roman" w:hAnsi="Times New Roman" w:cs="Times New Roman"/>
              </w:rPr>
            </w:pPr>
            <w:r w:rsidRPr="007E002C">
              <w:rPr>
                <w:rFonts w:ascii="Times New Roman" w:hAnsi="Times New Roman" w:cs="Times New Roman"/>
              </w:rPr>
              <w:t>До: INFOSF</w:t>
            </w:r>
          </w:p>
        </w:tc>
        <w:tc>
          <w:tcPr>
            <w:tcW w:w="4184" w:type="dxa"/>
          </w:tcPr>
          <w:p w:rsidR="007479D2" w:rsidRPr="00BE295C" w:rsidRDefault="007479D2" w:rsidP="007479D2">
            <w:pPr>
              <w:rPr>
                <w:rFonts w:ascii="Times New Roman" w:hAnsi="Times New Roman" w:cs="Times New Roman"/>
              </w:rPr>
            </w:pPr>
            <w:r w:rsidRPr="00BE295C">
              <w:rPr>
                <w:rFonts w:ascii="Times New Roman" w:hAnsi="Times New Roman" w:cs="Times New Roman"/>
              </w:rPr>
              <w:t>Здравейте,</w:t>
            </w:r>
          </w:p>
          <w:p w:rsidR="007479D2" w:rsidRPr="00BE295C" w:rsidRDefault="007479D2" w:rsidP="007479D2">
            <w:pPr>
              <w:rPr>
                <w:rFonts w:ascii="Times New Roman" w:hAnsi="Times New Roman" w:cs="Times New Roman"/>
              </w:rPr>
            </w:pPr>
          </w:p>
          <w:p w:rsidR="007479D2" w:rsidRPr="00BE295C" w:rsidRDefault="007479D2" w:rsidP="007479D2">
            <w:pPr>
              <w:rPr>
                <w:rFonts w:ascii="Times New Roman" w:hAnsi="Times New Roman" w:cs="Times New Roman"/>
              </w:rPr>
            </w:pPr>
            <w:r w:rsidRPr="00BE295C">
              <w:rPr>
                <w:rFonts w:ascii="Times New Roman" w:hAnsi="Times New Roman" w:cs="Times New Roman"/>
              </w:rPr>
              <w:t xml:space="preserve">Във връзка с обявяването на 8 март  на  препоръки и мерки за  превенция на COVID-19 и съответно, различните обявени за неучебни и неприсъствени дни във ВУЗ-ове и училища  дали се предвижда удължаване на срока за кандидатстване по обявената процедура Повишаване на капацитета на педагогическите специалисти за работа в мултикултурна среда? </w:t>
            </w:r>
          </w:p>
          <w:p w:rsidR="007479D2" w:rsidRPr="00BE295C" w:rsidRDefault="007479D2" w:rsidP="007479D2">
            <w:pPr>
              <w:rPr>
                <w:rFonts w:ascii="Times New Roman" w:hAnsi="Times New Roman" w:cs="Times New Roman"/>
              </w:rPr>
            </w:pPr>
          </w:p>
          <w:p w:rsidR="007479D2" w:rsidRPr="00BE295C" w:rsidRDefault="007479D2" w:rsidP="007479D2">
            <w:pPr>
              <w:rPr>
                <w:rFonts w:ascii="Times New Roman" w:hAnsi="Times New Roman" w:cs="Times New Roman"/>
              </w:rPr>
            </w:pPr>
            <w:r w:rsidRPr="00BE295C">
              <w:rPr>
                <w:rFonts w:ascii="Times New Roman" w:hAnsi="Times New Roman" w:cs="Times New Roman"/>
              </w:rPr>
              <w:t>Следващата седмица бяхме планирали подготовката на административните документи с други партньори и кандидатстващата организация, което се налага да бъде отложено</w:t>
            </w:r>
          </w:p>
          <w:p w:rsidR="007479D2" w:rsidRPr="00BE295C" w:rsidRDefault="007479D2" w:rsidP="007479D2">
            <w:pPr>
              <w:rPr>
                <w:rFonts w:ascii="Times New Roman" w:hAnsi="Times New Roman" w:cs="Times New Roman"/>
              </w:rPr>
            </w:pPr>
          </w:p>
          <w:p w:rsidR="007479D2" w:rsidRPr="00BE295C" w:rsidRDefault="007479D2" w:rsidP="007479D2">
            <w:pPr>
              <w:rPr>
                <w:rFonts w:ascii="Times New Roman" w:hAnsi="Times New Roman" w:cs="Times New Roman"/>
              </w:rPr>
            </w:pPr>
          </w:p>
          <w:p w:rsidR="007479D2" w:rsidRPr="00BE295C" w:rsidRDefault="007479D2" w:rsidP="007479D2">
            <w:pPr>
              <w:rPr>
                <w:rFonts w:ascii="Times New Roman" w:hAnsi="Times New Roman" w:cs="Times New Roman"/>
              </w:rPr>
            </w:pPr>
            <w:r w:rsidRPr="00BE295C">
              <w:rPr>
                <w:rFonts w:ascii="Times New Roman" w:hAnsi="Times New Roman" w:cs="Times New Roman"/>
              </w:rPr>
              <w:t>Благодаря предварително за отговора,</w:t>
            </w:r>
          </w:p>
          <w:p w:rsidR="007479D2" w:rsidRPr="00BE295C" w:rsidRDefault="007479D2" w:rsidP="007479D2">
            <w:pPr>
              <w:rPr>
                <w:rFonts w:ascii="Times New Roman" w:hAnsi="Times New Roman" w:cs="Times New Roman"/>
              </w:rPr>
            </w:pPr>
            <w:r w:rsidRPr="00BE295C">
              <w:rPr>
                <w:rFonts w:ascii="Times New Roman" w:hAnsi="Times New Roman" w:cs="Times New Roman"/>
              </w:rPr>
              <w:t>Маргарита Бакрачева</w:t>
            </w:r>
          </w:p>
          <w:p w:rsidR="007479D2" w:rsidRPr="00A74C86" w:rsidRDefault="007479D2" w:rsidP="007479D2">
            <w:pPr>
              <w:rPr>
                <w:rFonts w:ascii="Times New Roman" w:hAnsi="Times New Roman" w:cs="Times New Roman"/>
              </w:rPr>
            </w:pPr>
            <w:r w:rsidRPr="00BE295C">
              <w:rPr>
                <w:rFonts w:ascii="Times New Roman" w:hAnsi="Times New Roman" w:cs="Times New Roman"/>
              </w:rPr>
              <w:t>0888865240</w:t>
            </w:r>
          </w:p>
        </w:tc>
        <w:tc>
          <w:tcPr>
            <w:tcW w:w="6062" w:type="dxa"/>
          </w:tcPr>
          <w:p w:rsidR="007479D2" w:rsidRDefault="007479D2" w:rsidP="007479D2">
            <w:pPr>
              <w:spacing w:before="120"/>
              <w:jc w:val="both"/>
              <w:rPr>
                <w:rFonts w:ascii="Times New Roman" w:hAnsi="Times New Roman" w:cs="Times New Roman"/>
              </w:rPr>
            </w:pPr>
            <w:r w:rsidRPr="0069568E">
              <w:rPr>
                <w:rFonts w:ascii="Times New Roman" w:hAnsi="Times New Roman"/>
              </w:rPr>
              <w:t xml:space="preserve">Във връзка с разрастващата се в световен мащаб пандемия от корона вируса </w:t>
            </w:r>
            <w:r w:rsidRPr="0069568E">
              <w:rPr>
                <w:rFonts w:ascii="Times New Roman" w:hAnsi="Times New Roman"/>
                <w:lang w:val="en-US"/>
              </w:rPr>
              <w:t>COVID</w:t>
            </w:r>
            <w:r w:rsidRPr="0069568E">
              <w:rPr>
                <w:rFonts w:ascii="Times New Roman" w:hAnsi="Times New Roman"/>
              </w:rPr>
              <w:t>-19 и обявеното извънредно положение върху цялата територия на Република България, считано от 13 март 2020 г. до 13 април 2020 г.</w:t>
            </w:r>
            <w:r>
              <w:rPr>
                <w:rFonts w:ascii="Times New Roman" w:hAnsi="Times New Roman" w:cs="Times New Roman"/>
              </w:rPr>
              <w:t>, Управляващият орган на ОПНОИР ще удължи срока за кандидатстване по процедурата до 13 май 2020 г.</w:t>
            </w:r>
          </w:p>
          <w:p w:rsidR="007479D2" w:rsidRDefault="007479D2" w:rsidP="007479D2">
            <w:pPr>
              <w:spacing w:before="120"/>
              <w:jc w:val="both"/>
              <w:rPr>
                <w:rFonts w:ascii="Times New Roman" w:hAnsi="Times New Roman" w:cs="Times New Roman"/>
              </w:rPr>
            </w:pPr>
          </w:p>
        </w:tc>
      </w:tr>
      <w:tr w:rsidR="007479D2" w:rsidRPr="001B3F2C" w:rsidTr="00CF5038">
        <w:tc>
          <w:tcPr>
            <w:tcW w:w="445" w:type="dxa"/>
          </w:tcPr>
          <w:p w:rsidR="007479D2" w:rsidRPr="00083EF3" w:rsidRDefault="007479D2" w:rsidP="007479D2">
            <w:pPr>
              <w:pStyle w:val="ListParagraph"/>
              <w:numPr>
                <w:ilvl w:val="0"/>
                <w:numId w:val="3"/>
              </w:numPr>
              <w:ind w:left="0" w:firstLine="0"/>
              <w:rPr>
                <w:rFonts w:ascii="Times New Roman" w:hAnsi="Times New Roman" w:cs="Times New Roman"/>
                <w:sz w:val="24"/>
                <w:szCs w:val="24"/>
              </w:rPr>
            </w:pPr>
          </w:p>
        </w:tc>
        <w:tc>
          <w:tcPr>
            <w:tcW w:w="4523" w:type="dxa"/>
          </w:tcPr>
          <w:p w:rsidR="007479D2" w:rsidRPr="00BE295C" w:rsidRDefault="007479D2" w:rsidP="007479D2">
            <w:pPr>
              <w:jc w:val="both"/>
              <w:rPr>
                <w:rFonts w:ascii="Times New Roman" w:hAnsi="Times New Roman" w:cs="Times New Roman"/>
              </w:rPr>
            </w:pPr>
            <w:r w:rsidRPr="00BE295C">
              <w:rPr>
                <w:rFonts w:ascii="Times New Roman" w:hAnsi="Times New Roman" w:cs="Times New Roman"/>
              </w:rPr>
              <w:t>От: Ilko Jordanov &lt;ijordanov@yahoo.com&gt;</w:t>
            </w:r>
          </w:p>
          <w:p w:rsidR="007479D2" w:rsidRPr="00BE295C" w:rsidRDefault="007479D2" w:rsidP="007479D2">
            <w:pPr>
              <w:jc w:val="both"/>
              <w:rPr>
                <w:rFonts w:ascii="Times New Roman" w:hAnsi="Times New Roman" w:cs="Times New Roman"/>
              </w:rPr>
            </w:pPr>
            <w:r w:rsidRPr="00BE295C">
              <w:rPr>
                <w:rFonts w:ascii="Times New Roman" w:hAnsi="Times New Roman" w:cs="Times New Roman"/>
              </w:rPr>
              <w:t>Изпратено: 09 март 2020 г. 12:07</w:t>
            </w:r>
          </w:p>
          <w:p w:rsidR="007479D2" w:rsidRPr="00A74C86" w:rsidRDefault="007479D2" w:rsidP="007479D2">
            <w:pPr>
              <w:jc w:val="both"/>
              <w:rPr>
                <w:rFonts w:ascii="Times New Roman" w:hAnsi="Times New Roman" w:cs="Times New Roman"/>
              </w:rPr>
            </w:pPr>
            <w:r w:rsidRPr="00BE295C">
              <w:rPr>
                <w:rFonts w:ascii="Times New Roman" w:hAnsi="Times New Roman" w:cs="Times New Roman"/>
              </w:rPr>
              <w:t>До: INFOSF</w:t>
            </w:r>
          </w:p>
        </w:tc>
        <w:tc>
          <w:tcPr>
            <w:tcW w:w="4184" w:type="dxa"/>
          </w:tcPr>
          <w:p w:rsidR="007479D2" w:rsidRPr="00BE295C" w:rsidRDefault="007479D2" w:rsidP="007479D2">
            <w:pPr>
              <w:rPr>
                <w:rFonts w:ascii="Times New Roman" w:hAnsi="Times New Roman" w:cs="Times New Roman"/>
              </w:rPr>
            </w:pPr>
            <w:r w:rsidRPr="00BE295C">
              <w:rPr>
                <w:rFonts w:ascii="Times New Roman" w:hAnsi="Times New Roman" w:cs="Times New Roman"/>
              </w:rPr>
              <w:t>На вниманието на</w:t>
            </w:r>
          </w:p>
          <w:p w:rsidR="007479D2" w:rsidRPr="00BE295C" w:rsidRDefault="007479D2" w:rsidP="007479D2">
            <w:pPr>
              <w:rPr>
                <w:rFonts w:ascii="Times New Roman" w:hAnsi="Times New Roman" w:cs="Times New Roman"/>
              </w:rPr>
            </w:pPr>
            <w:r w:rsidRPr="00BE295C">
              <w:rPr>
                <w:rFonts w:ascii="Times New Roman" w:hAnsi="Times New Roman" w:cs="Times New Roman"/>
              </w:rPr>
              <w:t>Управляващия орган на</w:t>
            </w:r>
          </w:p>
          <w:p w:rsidR="007479D2" w:rsidRPr="00BE295C" w:rsidRDefault="007479D2" w:rsidP="007479D2">
            <w:pPr>
              <w:rPr>
                <w:rFonts w:ascii="Times New Roman" w:hAnsi="Times New Roman" w:cs="Times New Roman"/>
              </w:rPr>
            </w:pPr>
            <w:r w:rsidRPr="00BE295C">
              <w:rPr>
                <w:rFonts w:ascii="Times New Roman" w:hAnsi="Times New Roman" w:cs="Times New Roman"/>
              </w:rPr>
              <w:t>ОП НОИР</w:t>
            </w:r>
          </w:p>
          <w:p w:rsidR="007479D2" w:rsidRPr="00BE295C" w:rsidRDefault="007479D2" w:rsidP="007479D2">
            <w:pPr>
              <w:rPr>
                <w:rFonts w:ascii="Times New Roman" w:hAnsi="Times New Roman" w:cs="Times New Roman"/>
              </w:rPr>
            </w:pPr>
            <w:r w:rsidRPr="00BE295C">
              <w:rPr>
                <w:rFonts w:ascii="Times New Roman" w:hAnsi="Times New Roman" w:cs="Times New Roman"/>
              </w:rPr>
              <w:t>Въпрос в писмена форма по електронната поща, съгласно чл.26 от ЗУСЕСИФ</w:t>
            </w:r>
          </w:p>
          <w:p w:rsidR="007479D2" w:rsidRPr="00BE295C" w:rsidRDefault="007479D2" w:rsidP="007479D2">
            <w:pPr>
              <w:rPr>
                <w:rFonts w:ascii="Times New Roman" w:hAnsi="Times New Roman" w:cs="Times New Roman"/>
              </w:rPr>
            </w:pPr>
            <w:r w:rsidRPr="00BE295C">
              <w:rPr>
                <w:rFonts w:ascii="Times New Roman" w:hAnsi="Times New Roman" w:cs="Times New Roman"/>
              </w:rPr>
              <w:t>Относно насоките за кандидатстване и утвърдените от ръководителя на управляващия орган разяснения по</w:t>
            </w:r>
          </w:p>
          <w:p w:rsidR="007479D2" w:rsidRPr="00BE295C" w:rsidRDefault="007479D2" w:rsidP="007479D2">
            <w:pPr>
              <w:rPr>
                <w:rFonts w:ascii="Times New Roman" w:hAnsi="Times New Roman" w:cs="Times New Roman"/>
              </w:rPr>
            </w:pPr>
            <w:r w:rsidRPr="00BE295C">
              <w:rPr>
                <w:rFonts w:ascii="Times New Roman" w:hAnsi="Times New Roman" w:cs="Times New Roman"/>
              </w:rPr>
              <w:t xml:space="preserve">Процедура за безвъзмездна финансова помощ: BG05M2OP001-3.017 „Повишаване на капацитета на педагогическите специалисти за работа в мултикултурна среда“  </w:t>
            </w:r>
          </w:p>
          <w:p w:rsidR="007479D2" w:rsidRPr="00BE295C" w:rsidRDefault="007479D2" w:rsidP="007479D2">
            <w:pPr>
              <w:rPr>
                <w:rFonts w:ascii="Times New Roman" w:hAnsi="Times New Roman" w:cs="Times New Roman"/>
              </w:rPr>
            </w:pPr>
            <w:r w:rsidRPr="00BE295C">
              <w:rPr>
                <w:rFonts w:ascii="Times New Roman" w:hAnsi="Times New Roman" w:cs="Times New Roman"/>
              </w:rPr>
              <w:t xml:space="preserve"> </w:t>
            </w:r>
          </w:p>
          <w:p w:rsidR="007479D2" w:rsidRPr="00BE295C" w:rsidRDefault="007479D2" w:rsidP="007479D2">
            <w:pPr>
              <w:rPr>
                <w:rFonts w:ascii="Times New Roman" w:hAnsi="Times New Roman" w:cs="Times New Roman"/>
              </w:rPr>
            </w:pPr>
            <w:r w:rsidRPr="00BE295C">
              <w:rPr>
                <w:rFonts w:ascii="Times New Roman" w:hAnsi="Times New Roman" w:cs="Times New Roman"/>
              </w:rPr>
              <w:t xml:space="preserve"> </w:t>
            </w:r>
          </w:p>
          <w:p w:rsidR="007479D2" w:rsidRPr="00BE295C" w:rsidRDefault="007479D2" w:rsidP="007479D2">
            <w:pPr>
              <w:rPr>
                <w:rFonts w:ascii="Times New Roman" w:hAnsi="Times New Roman" w:cs="Times New Roman"/>
              </w:rPr>
            </w:pPr>
            <w:r w:rsidRPr="00BE295C">
              <w:rPr>
                <w:rFonts w:ascii="Times New Roman" w:hAnsi="Times New Roman" w:cs="Times New Roman"/>
              </w:rPr>
              <w:t>Здравейте, уважаеми колеги,</w:t>
            </w:r>
          </w:p>
          <w:p w:rsidR="007479D2" w:rsidRPr="00BE295C" w:rsidRDefault="007479D2" w:rsidP="007479D2">
            <w:pPr>
              <w:rPr>
                <w:rFonts w:ascii="Times New Roman" w:hAnsi="Times New Roman" w:cs="Times New Roman"/>
              </w:rPr>
            </w:pPr>
            <w:r w:rsidRPr="00BE295C">
              <w:rPr>
                <w:rFonts w:ascii="Times New Roman" w:hAnsi="Times New Roman" w:cs="Times New Roman"/>
              </w:rPr>
              <w:t>В рамките на дейност II едно лице може да участва в повече от едно обучение за работа в мултикултурна среда, но на различна тема за работа в мултикултурна среда. Планираме провеждане на 2 различни обучения – всяко с присъждане на 3 квалификационни кредита за общо 200 педагогически специалисти.</w:t>
            </w:r>
          </w:p>
          <w:p w:rsidR="007479D2" w:rsidRPr="00BE295C" w:rsidRDefault="007479D2" w:rsidP="007479D2">
            <w:pPr>
              <w:rPr>
                <w:rFonts w:ascii="Times New Roman" w:hAnsi="Times New Roman" w:cs="Times New Roman"/>
              </w:rPr>
            </w:pPr>
            <w:r w:rsidRPr="00BE295C">
              <w:rPr>
                <w:rFonts w:ascii="Times New Roman" w:hAnsi="Times New Roman" w:cs="Times New Roman"/>
              </w:rPr>
              <w:t>100 от педагогическите специалисти ще бъдат обучени само в рамките на първото обучение и планираме да получат само 3 кредита.</w:t>
            </w:r>
          </w:p>
          <w:p w:rsidR="007479D2" w:rsidRPr="00BE295C" w:rsidRDefault="007479D2" w:rsidP="007479D2">
            <w:pPr>
              <w:rPr>
                <w:rFonts w:ascii="Times New Roman" w:hAnsi="Times New Roman" w:cs="Times New Roman"/>
              </w:rPr>
            </w:pPr>
            <w:r w:rsidRPr="00BE295C">
              <w:rPr>
                <w:rFonts w:ascii="Times New Roman" w:hAnsi="Times New Roman" w:cs="Times New Roman"/>
              </w:rPr>
              <w:t>Други 100 ще преминат и двете обучения и очакваме всеки от тях да приключи участието си в проекта с получаване на 2 удостоверения за 3 кредита (общо 6 кредита).</w:t>
            </w:r>
          </w:p>
          <w:p w:rsidR="007479D2" w:rsidRPr="00BE295C" w:rsidRDefault="007479D2" w:rsidP="007479D2">
            <w:pPr>
              <w:rPr>
                <w:rFonts w:ascii="Times New Roman" w:hAnsi="Times New Roman" w:cs="Times New Roman"/>
              </w:rPr>
            </w:pPr>
            <w:r w:rsidRPr="00BE295C">
              <w:rPr>
                <w:rFonts w:ascii="Times New Roman" w:hAnsi="Times New Roman" w:cs="Times New Roman"/>
              </w:rPr>
              <w:t>Общите преки разходи по проекта са 200 хиляди лева.</w:t>
            </w:r>
          </w:p>
          <w:p w:rsidR="007479D2" w:rsidRPr="00BE295C" w:rsidRDefault="007479D2" w:rsidP="007479D2">
            <w:pPr>
              <w:rPr>
                <w:rFonts w:ascii="Times New Roman" w:hAnsi="Times New Roman" w:cs="Times New Roman"/>
              </w:rPr>
            </w:pPr>
            <w:r w:rsidRPr="00BE295C">
              <w:rPr>
                <w:rFonts w:ascii="Times New Roman" w:hAnsi="Times New Roman" w:cs="Times New Roman"/>
              </w:rPr>
              <w:t>Бихте ли отговорили конкретно как следва да се направи изчислението по критерий 5.2 от Методологията за оценка! Бихте ли коментирали КОНКРЕТНО, като поставите дадения по-горе пример в таблицата при отговор № 8 на стр. 17 от консолидираната версия - Справка с въпроси от кандидати/заинтересовани страни и разяснения на УО на ОПНОИР по процедура BG05M2OP001-3.017 „Повишаване на капацитета на педагогическите специалисти за работа в мултикултурна среда“ КОНСОЛИДИРАНА ВЕРСИЯ (въпроси до 04.03.2020 г.).</w:t>
            </w:r>
          </w:p>
          <w:p w:rsidR="007479D2" w:rsidRPr="00BE295C" w:rsidRDefault="007479D2" w:rsidP="007479D2">
            <w:pPr>
              <w:rPr>
                <w:rFonts w:ascii="Times New Roman" w:hAnsi="Times New Roman" w:cs="Times New Roman"/>
              </w:rPr>
            </w:pPr>
            <w:r w:rsidRPr="00BE295C">
              <w:rPr>
                <w:rFonts w:ascii="Times New Roman" w:hAnsi="Times New Roman" w:cs="Times New Roman"/>
              </w:rPr>
              <w:t>По същество въпросът ни е дали в третата колона, озаглавена „Y Планиран брой ПС за обучения само за 3 кредита“, ще се приеме, че в дадения от нас пример обучените педагогически специалисти само за 3 кредита са 200 или 300, т.е. дали едно и също лице, получило двукратно 3 кредита в рамките на проекта следва да се отчете двукратно в планирания брой на ПС за обучения само за 3 кредита.</w:t>
            </w:r>
          </w:p>
          <w:p w:rsidR="007479D2" w:rsidRPr="00BE295C" w:rsidRDefault="007479D2" w:rsidP="007479D2">
            <w:pPr>
              <w:rPr>
                <w:rFonts w:ascii="Times New Roman" w:hAnsi="Times New Roman" w:cs="Times New Roman"/>
              </w:rPr>
            </w:pPr>
            <w:r w:rsidRPr="00BE295C">
              <w:rPr>
                <w:rFonts w:ascii="Times New Roman" w:hAnsi="Times New Roman" w:cs="Times New Roman"/>
              </w:rPr>
              <w:t>Предварително благодаря за КОНКРЕТНОСТТА на Вашите разяснения.</w:t>
            </w:r>
          </w:p>
          <w:p w:rsidR="007479D2" w:rsidRPr="00BE295C" w:rsidRDefault="007479D2" w:rsidP="007479D2">
            <w:pPr>
              <w:rPr>
                <w:rFonts w:ascii="Times New Roman" w:hAnsi="Times New Roman" w:cs="Times New Roman"/>
              </w:rPr>
            </w:pPr>
            <w:r w:rsidRPr="00BE295C">
              <w:rPr>
                <w:rFonts w:ascii="Times New Roman" w:hAnsi="Times New Roman" w:cs="Times New Roman"/>
              </w:rPr>
              <w:t xml:space="preserve"> </w:t>
            </w:r>
          </w:p>
          <w:p w:rsidR="007479D2" w:rsidRPr="00BE295C" w:rsidRDefault="007479D2" w:rsidP="007479D2">
            <w:pPr>
              <w:rPr>
                <w:rFonts w:ascii="Times New Roman" w:hAnsi="Times New Roman" w:cs="Times New Roman"/>
              </w:rPr>
            </w:pPr>
            <w:r w:rsidRPr="00BE295C">
              <w:rPr>
                <w:rFonts w:ascii="Times New Roman" w:hAnsi="Times New Roman" w:cs="Times New Roman"/>
              </w:rPr>
              <w:t>С уважение,</w:t>
            </w:r>
          </w:p>
          <w:p w:rsidR="007479D2" w:rsidRPr="00A74C86" w:rsidRDefault="007479D2" w:rsidP="007479D2">
            <w:pPr>
              <w:rPr>
                <w:rFonts w:ascii="Times New Roman" w:hAnsi="Times New Roman" w:cs="Times New Roman"/>
              </w:rPr>
            </w:pPr>
            <w:r w:rsidRPr="00BE295C">
              <w:rPr>
                <w:rFonts w:ascii="Times New Roman" w:hAnsi="Times New Roman" w:cs="Times New Roman"/>
              </w:rPr>
              <w:t>Илко Йорданов</w:t>
            </w:r>
          </w:p>
        </w:tc>
        <w:tc>
          <w:tcPr>
            <w:tcW w:w="6062" w:type="dxa"/>
          </w:tcPr>
          <w:p w:rsidR="007479D2" w:rsidRPr="006A0C43" w:rsidRDefault="007479D2" w:rsidP="007479D2">
            <w:pPr>
              <w:spacing w:before="120"/>
              <w:jc w:val="both"/>
              <w:rPr>
                <w:rFonts w:ascii="Times New Roman" w:hAnsi="Times New Roman" w:cs="Times New Roman"/>
              </w:rPr>
            </w:pPr>
            <w:r w:rsidRPr="006A0C43">
              <w:rPr>
                <w:rFonts w:ascii="Times New Roman" w:hAnsi="Times New Roman" w:cs="Times New Roman"/>
              </w:rPr>
              <w:t xml:space="preserve">За целите на оценката по критерий 5.2. се </w:t>
            </w:r>
            <w:r>
              <w:rPr>
                <w:rFonts w:ascii="Times New Roman" w:hAnsi="Times New Roman" w:cs="Times New Roman"/>
              </w:rPr>
              <w:t>взема предвид</w:t>
            </w:r>
            <w:r w:rsidRPr="006A0C43">
              <w:rPr>
                <w:rFonts w:ascii="Times New Roman" w:hAnsi="Times New Roman" w:cs="Times New Roman"/>
              </w:rPr>
              <w:t xml:space="preserve">  „</w:t>
            </w:r>
            <w:r w:rsidRPr="006A0C43">
              <w:rPr>
                <w:rFonts w:ascii="Times New Roman" w:hAnsi="Times New Roman" w:cs="Times New Roman"/>
                <w:i/>
              </w:rPr>
              <w:t>броят на учителите, директорите и др. педагогически специалисти, които се планира да преминат успешно обучение за придобиване на 3 квалификационни кредита</w:t>
            </w:r>
            <w:r w:rsidRPr="006A0C43">
              <w:rPr>
                <w:rFonts w:ascii="Times New Roman" w:hAnsi="Times New Roman" w:cs="Times New Roman"/>
              </w:rPr>
              <w:t xml:space="preserve">“. В дадения от Вас пример за целите на оценката по критерий 5.2. при изчисленията се взима предвид/отчита броят на педагогическите специалисти - 200, които ще преминат обучение за 3 квалификационни кредита, независимо от броя на обученията за 3 кредита, в които </w:t>
            </w:r>
            <w:r>
              <w:rPr>
                <w:rFonts w:ascii="Times New Roman" w:hAnsi="Times New Roman" w:cs="Times New Roman"/>
              </w:rPr>
              <w:t xml:space="preserve">планирате да </w:t>
            </w:r>
            <w:r w:rsidRPr="006A0C43">
              <w:rPr>
                <w:rFonts w:ascii="Times New Roman" w:hAnsi="Times New Roman" w:cs="Times New Roman"/>
              </w:rPr>
              <w:t>ги включ</w:t>
            </w:r>
            <w:r>
              <w:rPr>
                <w:rFonts w:ascii="Times New Roman" w:hAnsi="Times New Roman" w:cs="Times New Roman"/>
              </w:rPr>
              <w:t>ите</w:t>
            </w:r>
            <w:r w:rsidRPr="006A0C43">
              <w:rPr>
                <w:rFonts w:ascii="Times New Roman" w:hAnsi="Times New Roman" w:cs="Times New Roman"/>
              </w:rPr>
              <w:t>. Следователно едно и също лице – педагогически специалист, участващо в две обучения за по 3 квалификационни кредита се брои/счита ве</w:t>
            </w:r>
            <w:r>
              <w:rPr>
                <w:rFonts w:ascii="Times New Roman" w:hAnsi="Times New Roman" w:cs="Times New Roman"/>
              </w:rPr>
              <w:t>днъж за целите на критерий 5.2</w:t>
            </w:r>
            <w:r w:rsidRPr="006A0C43">
              <w:rPr>
                <w:rFonts w:ascii="Times New Roman" w:hAnsi="Times New Roman" w:cs="Times New Roman"/>
              </w:rPr>
              <w:t xml:space="preserve">. </w:t>
            </w:r>
          </w:p>
          <w:p w:rsidR="007479D2" w:rsidRPr="006A0C43" w:rsidRDefault="007479D2" w:rsidP="007479D2">
            <w:pPr>
              <w:spacing w:before="120"/>
              <w:jc w:val="both"/>
              <w:rPr>
                <w:rFonts w:ascii="Times New Roman" w:hAnsi="Times New Roman" w:cs="Times New Roman"/>
              </w:rPr>
            </w:pPr>
            <w:r w:rsidRPr="006A0C43">
              <w:rPr>
                <w:rFonts w:ascii="Times New Roman" w:hAnsi="Times New Roman" w:cs="Times New Roman"/>
              </w:rPr>
              <w:t>Същевременно в секция 7. План за изпълнение/ Дейности по проекта следва да опишете, че планирате провеждане на 2 различни обучения, всяко с присъждане на 3 квалификационни кредита за общо 200 педагогически специалисти, 100 от които ще бъдат обучени само в рамките на едно обучение за 3 кредита и ще получат по едно удостоверение – т.е. 100 бр, а други 100 ще преминат и двете обучения и очаквате всеки от тях да приключи участието си в проекта с получаване на 2 удостоверения, всяко за 3 кредита, т.е. 200 удостоверения. Общият брой на педагогическите специалисти е 200, а общият брой на удостоверенията е 300.</w:t>
            </w:r>
          </w:p>
          <w:p w:rsidR="007479D2" w:rsidRDefault="007479D2" w:rsidP="007479D2">
            <w:pPr>
              <w:spacing w:before="120"/>
              <w:jc w:val="both"/>
              <w:rPr>
                <w:rFonts w:ascii="Times New Roman" w:hAnsi="Times New Roman" w:cs="Times New Roman"/>
              </w:rPr>
            </w:pPr>
            <w:r w:rsidRPr="006A0C43">
              <w:rPr>
                <w:rFonts w:ascii="Times New Roman" w:hAnsi="Times New Roman" w:cs="Times New Roman"/>
              </w:rPr>
              <w:t xml:space="preserve">В секция 8. Индикатори от формуляра за кандидатстване следва да запишете за целева стойност броя на педагогическите специалисти, които ще се обучават в различните планирани обучения, като при изчисленията 1 лице следва да се брои само веднъж, независимо в колко обучения ще участва. </w:t>
            </w:r>
          </w:p>
        </w:tc>
      </w:tr>
      <w:tr w:rsidR="007479D2" w:rsidRPr="001B3F2C" w:rsidTr="00CF5038">
        <w:tc>
          <w:tcPr>
            <w:tcW w:w="445" w:type="dxa"/>
          </w:tcPr>
          <w:p w:rsidR="007479D2" w:rsidRPr="00083EF3" w:rsidRDefault="007479D2" w:rsidP="007479D2">
            <w:pPr>
              <w:pStyle w:val="ListParagraph"/>
              <w:numPr>
                <w:ilvl w:val="0"/>
                <w:numId w:val="3"/>
              </w:numPr>
              <w:ind w:left="0" w:firstLine="0"/>
              <w:rPr>
                <w:rFonts w:ascii="Times New Roman" w:hAnsi="Times New Roman" w:cs="Times New Roman"/>
                <w:sz w:val="24"/>
                <w:szCs w:val="24"/>
              </w:rPr>
            </w:pPr>
          </w:p>
        </w:tc>
        <w:tc>
          <w:tcPr>
            <w:tcW w:w="4523" w:type="dxa"/>
          </w:tcPr>
          <w:p w:rsidR="007479D2" w:rsidRPr="004D3CEA" w:rsidRDefault="007479D2" w:rsidP="007479D2">
            <w:pPr>
              <w:jc w:val="both"/>
              <w:rPr>
                <w:rFonts w:ascii="Times New Roman" w:hAnsi="Times New Roman" w:cs="Times New Roman"/>
              </w:rPr>
            </w:pPr>
            <w:r w:rsidRPr="004D3CEA">
              <w:rPr>
                <w:rFonts w:ascii="Times New Roman" w:hAnsi="Times New Roman" w:cs="Times New Roman"/>
              </w:rPr>
              <w:t>Radost Radanova &lt;rradanova@gmail.com&gt;</w:t>
            </w:r>
          </w:p>
          <w:p w:rsidR="007479D2" w:rsidRPr="004D3CEA" w:rsidRDefault="007479D2" w:rsidP="007479D2">
            <w:pPr>
              <w:jc w:val="both"/>
              <w:rPr>
                <w:rFonts w:ascii="Times New Roman" w:hAnsi="Times New Roman" w:cs="Times New Roman"/>
              </w:rPr>
            </w:pPr>
            <w:r w:rsidRPr="004D3CEA">
              <w:rPr>
                <w:rFonts w:ascii="Times New Roman" w:hAnsi="Times New Roman" w:cs="Times New Roman"/>
              </w:rPr>
              <w:t>Изпратено: 09 март 2020 г. 19:14</w:t>
            </w:r>
          </w:p>
          <w:p w:rsidR="007479D2" w:rsidRPr="00A74C86" w:rsidRDefault="007479D2" w:rsidP="007479D2">
            <w:pPr>
              <w:jc w:val="both"/>
              <w:rPr>
                <w:rFonts w:ascii="Times New Roman" w:hAnsi="Times New Roman" w:cs="Times New Roman"/>
              </w:rPr>
            </w:pPr>
            <w:r w:rsidRPr="004D3CEA">
              <w:rPr>
                <w:rFonts w:ascii="Times New Roman" w:hAnsi="Times New Roman" w:cs="Times New Roman"/>
              </w:rPr>
              <w:t>До: INFOSF</w:t>
            </w:r>
          </w:p>
        </w:tc>
        <w:tc>
          <w:tcPr>
            <w:tcW w:w="4184" w:type="dxa"/>
          </w:tcPr>
          <w:p w:rsidR="007479D2" w:rsidRPr="004D3CEA" w:rsidRDefault="007479D2" w:rsidP="007479D2">
            <w:pPr>
              <w:rPr>
                <w:rFonts w:ascii="Times New Roman" w:hAnsi="Times New Roman" w:cs="Times New Roman"/>
              </w:rPr>
            </w:pPr>
            <w:r w:rsidRPr="004D3CEA">
              <w:rPr>
                <w:rFonts w:ascii="Times New Roman" w:hAnsi="Times New Roman" w:cs="Times New Roman"/>
              </w:rPr>
              <w:t>Здравейте,</w:t>
            </w:r>
          </w:p>
          <w:p w:rsidR="007479D2" w:rsidRPr="004D3CEA" w:rsidRDefault="007479D2" w:rsidP="007479D2">
            <w:pPr>
              <w:rPr>
                <w:rFonts w:ascii="Times New Roman" w:hAnsi="Times New Roman" w:cs="Times New Roman"/>
              </w:rPr>
            </w:pPr>
            <w:r w:rsidRPr="004D3CEA">
              <w:rPr>
                <w:rFonts w:ascii="Times New Roman" w:hAnsi="Times New Roman" w:cs="Times New Roman"/>
              </w:rPr>
              <w:t>подготвяме проект по процедура на подбор на проектни предложения за предоставяне на безвъзмездна финансова помощ BG05M2OP001-3.017 „ПОВИШАВАНЕ НА КАПАЦИТЕТА НА ПЕДАГОГИЧЕСКИТЕ СПЕЦИАЛИСТИ ЗА РАБОТА В МУЛТИКУЛТУРНА СРЕДА“ по Оперативна програма „Наука и образование за интелигентен растеж“ 2014-2020 г. (ОП НОИР), приоритетна ос: 3. Образователна среда за активно социално приобщаване.</w:t>
            </w:r>
          </w:p>
          <w:p w:rsidR="007479D2" w:rsidRPr="004D3CEA" w:rsidRDefault="007479D2" w:rsidP="007479D2">
            <w:pPr>
              <w:rPr>
                <w:rFonts w:ascii="Times New Roman" w:hAnsi="Times New Roman" w:cs="Times New Roman"/>
              </w:rPr>
            </w:pPr>
            <w:r w:rsidRPr="004D3CEA">
              <w:rPr>
                <w:rFonts w:ascii="Times New Roman" w:hAnsi="Times New Roman" w:cs="Times New Roman"/>
              </w:rPr>
              <w:t>В т. 11.1 е посочено изискване на съответствие на целите и дейностите на ЮЛНЦ в сферата на образованието, интеграцията на малцинствени и уязвими групи, включително образователна интеграция, подкрепа на деца в риск от социално изключване и др. подобни.“</w:t>
            </w:r>
          </w:p>
          <w:p w:rsidR="007479D2" w:rsidRPr="004D3CEA" w:rsidRDefault="007479D2" w:rsidP="007479D2">
            <w:pPr>
              <w:rPr>
                <w:rFonts w:ascii="Times New Roman" w:hAnsi="Times New Roman" w:cs="Times New Roman"/>
              </w:rPr>
            </w:pPr>
            <w:r w:rsidRPr="004D3CEA">
              <w:rPr>
                <w:rFonts w:ascii="Times New Roman" w:hAnsi="Times New Roman" w:cs="Times New Roman"/>
              </w:rPr>
              <w:t>Необходимо ли е точно тези думи да съществуват в Устава и съдебната регистрация?</w:t>
            </w:r>
          </w:p>
          <w:p w:rsidR="007479D2" w:rsidRPr="004D3CEA" w:rsidRDefault="007479D2" w:rsidP="007479D2">
            <w:pPr>
              <w:rPr>
                <w:rFonts w:ascii="Times New Roman" w:hAnsi="Times New Roman" w:cs="Times New Roman"/>
              </w:rPr>
            </w:pPr>
            <w:r w:rsidRPr="004D3CEA">
              <w:rPr>
                <w:rFonts w:ascii="Times New Roman" w:hAnsi="Times New Roman" w:cs="Times New Roman"/>
              </w:rPr>
              <w:t xml:space="preserve">В нашия Устав тези изискванията се съдържат смислово, но не буквално. </w:t>
            </w:r>
          </w:p>
          <w:p w:rsidR="007479D2" w:rsidRPr="004D3CEA" w:rsidRDefault="007479D2" w:rsidP="007479D2">
            <w:pPr>
              <w:rPr>
                <w:rFonts w:ascii="Times New Roman" w:hAnsi="Times New Roman" w:cs="Times New Roman"/>
              </w:rPr>
            </w:pPr>
            <w:r w:rsidRPr="004D3CEA">
              <w:rPr>
                <w:rFonts w:ascii="Times New Roman" w:hAnsi="Times New Roman" w:cs="Times New Roman"/>
              </w:rPr>
              <w:t>Текстовете в нашите документи съотносими ли са с изискванията и ще бъде ли призната организацията ни за допустим кандидат, ако в Устава е посочено следното:</w:t>
            </w:r>
          </w:p>
          <w:p w:rsidR="007479D2" w:rsidRPr="004D3CEA" w:rsidRDefault="007479D2" w:rsidP="007479D2">
            <w:pPr>
              <w:rPr>
                <w:rFonts w:ascii="Times New Roman" w:hAnsi="Times New Roman" w:cs="Times New Roman"/>
              </w:rPr>
            </w:pPr>
            <w:r w:rsidRPr="004D3CEA">
              <w:rPr>
                <w:rFonts w:ascii="Times New Roman" w:hAnsi="Times New Roman" w:cs="Times New Roman"/>
              </w:rPr>
              <w:t xml:space="preserve">- Създаване и прилагане на добри практики при работата с/за деца и младежи в неравностойно положение и групи в социалната изолация. </w:t>
            </w:r>
          </w:p>
          <w:p w:rsidR="007479D2" w:rsidRPr="004D3CEA" w:rsidRDefault="007479D2" w:rsidP="007479D2">
            <w:pPr>
              <w:rPr>
                <w:rFonts w:ascii="Times New Roman" w:hAnsi="Times New Roman" w:cs="Times New Roman"/>
              </w:rPr>
            </w:pPr>
            <w:r w:rsidRPr="004D3CEA">
              <w:rPr>
                <w:rFonts w:ascii="Times New Roman" w:hAnsi="Times New Roman" w:cs="Times New Roman"/>
              </w:rPr>
              <w:t>- Подпомагане на уязвими младежки социални групи, чрез защита на интересите им и привличането им към провежданите от сдружението културни, спортни и образователни мероприятия.</w:t>
            </w:r>
          </w:p>
          <w:p w:rsidR="007479D2" w:rsidRPr="004D3CEA" w:rsidRDefault="007479D2" w:rsidP="007479D2">
            <w:pPr>
              <w:rPr>
                <w:rFonts w:ascii="Times New Roman" w:hAnsi="Times New Roman" w:cs="Times New Roman"/>
              </w:rPr>
            </w:pPr>
            <w:r w:rsidRPr="004D3CEA">
              <w:rPr>
                <w:rFonts w:ascii="Times New Roman" w:hAnsi="Times New Roman" w:cs="Times New Roman"/>
              </w:rPr>
              <w:t xml:space="preserve"> </w:t>
            </w:r>
          </w:p>
          <w:p w:rsidR="007479D2" w:rsidRPr="004D3CEA" w:rsidRDefault="007479D2" w:rsidP="007479D2">
            <w:pPr>
              <w:rPr>
                <w:rFonts w:ascii="Times New Roman" w:hAnsi="Times New Roman" w:cs="Times New Roman"/>
              </w:rPr>
            </w:pPr>
            <w:r w:rsidRPr="004D3CEA">
              <w:rPr>
                <w:rFonts w:ascii="Times New Roman" w:hAnsi="Times New Roman" w:cs="Times New Roman"/>
              </w:rPr>
              <w:t>Предварително благодаря за отделеното време!</w:t>
            </w:r>
          </w:p>
          <w:p w:rsidR="007479D2" w:rsidRPr="004D3CEA" w:rsidRDefault="007479D2" w:rsidP="007479D2">
            <w:pPr>
              <w:rPr>
                <w:rFonts w:ascii="Times New Roman" w:hAnsi="Times New Roman" w:cs="Times New Roman"/>
              </w:rPr>
            </w:pPr>
            <w:r w:rsidRPr="004D3CEA">
              <w:rPr>
                <w:rFonts w:ascii="Times New Roman" w:hAnsi="Times New Roman" w:cs="Times New Roman"/>
              </w:rPr>
              <w:t>С уважение,</w:t>
            </w:r>
          </w:p>
          <w:p w:rsidR="007479D2" w:rsidRPr="00A74C86" w:rsidRDefault="007479D2" w:rsidP="007479D2">
            <w:pPr>
              <w:rPr>
                <w:rFonts w:ascii="Times New Roman" w:hAnsi="Times New Roman" w:cs="Times New Roman"/>
              </w:rPr>
            </w:pPr>
            <w:r w:rsidRPr="004D3CEA">
              <w:rPr>
                <w:rFonts w:ascii="Times New Roman" w:hAnsi="Times New Roman" w:cs="Times New Roman"/>
              </w:rPr>
              <w:t xml:space="preserve">Р. Раданова   </w:t>
            </w:r>
          </w:p>
        </w:tc>
        <w:tc>
          <w:tcPr>
            <w:tcW w:w="6062" w:type="dxa"/>
          </w:tcPr>
          <w:p w:rsidR="007479D2" w:rsidRDefault="007479D2" w:rsidP="007479D2">
            <w:pPr>
              <w:spacing w:before="120"/>
              <w:jc w:val="both"/>
              <w:rPr>
                <w:rFonts w:ascii="Times New Roman" w:hAnsi="Times New Roman" w:cs="Times New Roman"/>
              </w:rPr>
            </w:pPr>
            <w:r>
              <w:rPr>
                <w:rFonts w:ascii="Times New Roman" w:hAnsi="Times New Roman" w:cs="Times New Roman"/>
              </w:rPr>
              <w:t>Моля вижте отговора на въпрос 5 от 23.01.2020 г. от Консолидираната версия на въпроси и отговори по процедурата.</w:t>
            </w:r>
          </w:p>
          <w:p w:rsidR="007479D2" w:rsidRDefault="007479D2" w:rsidP="007479D2">
            <w:pPr>
              <w:spacing w:before="120"/>
              <w:jc w:val="both"/>
              <w:rPr>
                <w:rFonts w:ascii="Times New Roman" w:hAnsi="Times New Roman" w:cs="Times New Roman"/>
              </w:rPr>
            </w:pPr>
          </w:p>
        </w:tc>
      </w:tr>
      <w:tr w:rsidR="003D6069" w:rsidRPr="001B3F2C" w:rsidTr="00CF5038">
        <w:tc>
          <w:tcPr>
            <w:tcW w:w="445" w:type="dxa"/>
          </w:tcPr>
          <w:p w:rsidR="003D6069" w:rsidRPr="00083EF3" w:rsidRDefault="003D6069" w:rsidP="003D6069">
            <w:pPr>
              <w:pStyle w:val="ListParagraph"/>
              <w:numPr>
                <w:ilvl w:val="0"/>
                <w:numId w:val="3"/>
              </w:numPr>
              <w:ind w:left="0" w:firstLine="0"/>
              <w:rPr>
                <w:rFonts w:ascii="Times New Roman" w:hAnsi="Times New Roman" w:cs="Times New Roman"/>
                <w:sz w:val="24"/>
                <w:szCs w:val="24"/>
              </w:rPr>
            </w:pPr>
          </w:p>
        </w:tc>
        <w:tc>
          <w:tcPr>
            <w:tcW w:w="4523" w:type="dxa"/>
          </w:tcPr>
          <w:p w:rsidR="003D6069" w:rsidRPr="004D3CEA" w:rsidRDefault="003D6069" w:rsidP="003D6069">
            <w:pPr>
              <w:jc w:val="both"/>
              <w:rPr>
                <w:rFonts w:ascii="Times New Roman" w:hAnsi="Times New Roman" w:cs="Times New Roman"/>
              </w:rPr>
            </w:pPr>
            <w:r w:rsidRPr="004D3CEA">
              <w:rPr>
                <w:rFonts w:ascii="Times New Roman" w:hAnsi="Times New Roman" w:cs="Times New Roman"/>
              </w:rPr>
              <w:t>Radoslava Kuzmanova &lt;radoslava.kuzmanova@gmail.com&gt;</w:t>
            </w:r>
          </w:p>
          <w:p w:rsidR="003D6069" w:rsidRPr="004D3CEA" w:rsidRDefault="003D6069" w:rsidP="003D6069">
            <w:pPr>
              <w:jc w:val="both"/>
              <w:rPr>
                <w:rFonts w:ascii="Times New Roman" w:hAnsi="Times New Roman" w:cs="Times New Roman"/>
              </w:rPr>
            </w:pPr>
            <w:r w:rsidRPr="004D3CEA">
              <w:rPr>
                <w:rFonts w:ascii="Times New Roman" w:hAnsi="Times New Roman" w:cs="Times New Roman"/>
              </w:rPr>
              <w:t>Изпратено: 10 март 2020 г. 9:44</w:t>
            </w:r>
          </w:p>
          <w:p w:rsidR="003D6069" w:rsidRPr="00A74C86" w:rsidRDefault="003D6069" w:rsidP="003D6069">
            <w:pPr>
              <w:jc w:val="both"/>
              <w:rPr>
                <w:rFonts w:ascii="Times New Roman" w:hAnsi="Times New Roman" w:cs="Times New Roman"/>
              </w:rPr>
            </w:pPr>
            <w:r w:rsidRPr="004D3CEA">
              <w:rPr>
                <w:rFonts w:ascii="Times New Roman" w:hAnsi="Times New Roman" w:cs="Times New Roman"/>
              </w:rPr>
              <w:t>До: INFOSF</w:t>
            </w:r>
          </w:p>
        </w:tc>
        <w:tc>
          <w:tcPr>
            <w:tcW w:w="4184" w:type="dxa"/>
          </w:tcPr>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Уважаеми дами и господа,  </w:t>
            </w:r>
          </w:p>
          <w:p w:rsidR="003D6069" w:rsidRPr="004D3CEA" w:rsidRDefault="003D6069" w:rsidP="003D6069">
            <w:pPr>
              <w:rPr>
                <w:rFonts w:ascii="Times New Roman" w:hAnsi="Times New Roman" w:cs="Times New Roman"/>
              </w:rPr>
            </w:pPr>
            <w:r w:rsidRPr="004D3CEA">
              <w:rPr>
                <w:rFonts w:ascii="Times New Roman" w:hAnsi="Times New Roman" w:cs="Times New Roman"/>
              </w:rPr>
              <w:t>на основание чл. 26, ал. 8 от ЗУСЕСИФ, моля да предоставите разяснения по процедура за предоставяне на безвъзмездна финансова помощ BG05M2ОP001-3.017, а именно:</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съгласно указанията за подаване на проектните предложения, същите се подписват с КЕП на водещия партньор. Допустимо ли е подписване на проектното предложение с КЕП на един от другите партньори, в случай, че предоставим изрично упълномощаване затова чрез нотариално заверено пълномощно? </w:t>
            </w:r>
          </w:p>
          <w:p w:rsidR="003D6069" w:rsidRPr="004D3CEA" w:rsidRDefault="003D6069" w:rsidP="003D6069">
            <w:pPr>
              <w:rPr>
                <w:rFonts w:ascii="Times New Roman" w:hAnsi="Times New Roman" w:cs="Times New Roman"/>
              </w:rPr>
            </w:pP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 </w:t>
            </w:r>
          </w:p>
          <w:p w:rsidR="003D6069" w:rsidRPr="004D3CEA" w:rsidRDefault="003D6069" w:rsidP="003D6069">
            <w:pPr>
              <w:rPr>
                <w:rFonts w:ascii="Times New Roman" w:hAnsi="Times New Roman" w:cs="Times New Roman"/>
              </w:rPr>
            </w:pPr>
            <w:r w:rsidRPr="004D3CEA">
              <w:rPr>
                <w:rFonts w:ascii="Times New Roman" w:hAnsi="Times New Roman" w:cs="Times New Roman"/>
              </w:rPr>
              <w:t>С уважение,</w:t>
            </w:r>
          </w:p>
          <w:p w:rsidR="003D6069" w:rsidRPr="004D3CEA" w:rsidRDefault="003D6069" w:rsidP="003D6069">
            <w:pPr>
              <w:rPr>
                <w:rFonts w:ascii="Times New Roman" w:hAnsi="Times New Roman" w:cs="Times New Roman"/>
              </w:rPr>
            </w:pP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Радослава Кузманова </w:t>
            </w:r>
          </w:p>
          <w:p w:rsidR="003D6069" w:rsidRPr="00A74C86" w:rsidRDefault="003D6069" w:rsidP="003D6069">
            <w:pPr>
              <w:rPr>
                <w:rFonts w:ascii="Times New Roman" w:hAnsi="Times New Roman" w:cs="Times New Roman"/>
              </w:rPr>
            </w:pPr>
            <w:r w:rsidRPr="004D3CEA">
              <w:rPr>
                <w:rFonts w:ascii="Times New Roman" w:hAnsi="Times New Roman" w:cs="Times New Roman"/>
              </w:rPr>
              <w:t>тел. +359 888 477 452</w:t>
            </w:r>
          </w:p>
        </w:tc>
        <w:tc>
          <w:tcPr>
            <w:tcW w:w="6062" w:type="dxa"/>
          </w:tcPr>
          <w:p w:rsidR="003D6069" w:rsidRDefault="003D6069" w:rsidP="003D6069">
            <w:pPr>
              <w:spacing w:before="120"/>
              <w:jc w:val="both"/>
              <w:rPr>
                <w:rFonts w:ascii="Times New Roman" w:hAnsi="Times New Roman" w:cs="Times New Roman"/>
              </w:rPr>
            </w:pPr>
            <w:r>
              <w:rPr>
                <w:rFonts w:ascii="Times New Roman" w:hAnsi="Times New Roman" w:cs="Times New Roman"/>
              </w:rPr>
              <w:t>Съгласно т. 23 от Условията за кандидатстване „</w:t>
            </w:r>
            <w:r w:rsidRPr="00E50914">
              <w:rPr>
                <w:rFonts w:ascii="Times New Roman" w:hAnsi="Times New Roman" w:cs="Times New Roman"/>
                <w:i/>
              </w:rPr>
              <w:t xml:space="preserve">Подаването на проектните предложения по настоящата процедура се извършва изцяло по електронен път чрез попълване и подаване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единствено с използването на Квалифициран електронен подпис (КЕП), чрез модула „Е-кандидатстване“ на следния интернет адрес: </w:t>
            </w:r>
            <w:hyperlink r:id="rId12" w:history="1">
              <w:r w:rsidRPr="00E50914">
                <w:rPr>
                  <w:rStyle w:val="Hyperlink"/>
                  <w:rFonts w:ascii="Times New Roman" w:hAnsi="Times New Roman" w:cs="Times New Roman"/>
                  <w:i/>
                </w:rPr>
                <w:t>https://eumis2020.government.bg</w:t>
              </w:r>
            </w:hyperlink>
            <w:r>
              <w:rPr>
                <w:rFonts w:ascii="Times New Roman" w:hAnsi="Times New Roman" w:cs="Times New Roman"/>
              </w:rPr>
              <w:t xml:space="preserve">. </w:t>
            </w:r>
          </w:p>
          <w:p w:rsidR="003D6069" w:rsidRDefault="003D6069" w:rsidP="003D6069">
            <w:pPr>
              <w:spacing w:before="120"/>
              <w:jc w:val="both"/>
              <w:rPr>
                <w:rFonts w:ascii="Times New Roman" w:hAnsi="Times New Roman" w:cs="Times New Roman"/>
                <w:b/>
                <w:i/>
              </w:rPr>
            </w:pPr>
            <w:r w:rsidRPr="00E50914">
              <w:rPr>
                <w:rFonts w:ascii="Times New Roman" w:hAnsi="Times New Roman" w:cs="Times New Roman"/>
                <w:b/>
                <w:i/>
              </w:rPr>
              <w:t>Проектните предложения се подават от кандидата, от лице с право да представлява кандидата</w:t>
            </w:r>
            <w:r>
              <w:rPr>
                <w:rFonts w:ascii="Times New Roman" w:hAnsi="Times New Roman" w:cs="Times New Roman"/>
                <w:b/>
                <w:i/>
              </w:rPr>
              <w:t xml:space="preserve"> </w:t>
            </w:r>
            <w:r w:rsidRPr="00396B90">
              <w:rPr>
                <w:rFonts w:ascii="Times New Roman" w:hAnsi="Times New Roman" w:cs="Times New Roman"/>
                <w:b/>
                <w:i/>
              </w:rPr>
              <w:t xml:space="preserve">или от упълномощено от него лице </w:t>
            </w:r>
            <w:r w:rsidRPr="00E50914">
              <w:rPr>
                <w:rFonts w:ascii="Times New Roman" w:hAnsi="Times New Roman" w:cs="Times New Roman"/>
                <w:b/>
                <w:i/>
              </w:rPr>
              <w:t>чрез попълване на уеб базирания Формуляр за кандидатстване, подписан с валиден Квалифициран електронен подпис (КЕП).</w:t>
            </w:r>
            <w:r>
              <w:rPr>
                <w:rFonts w:ascii="Times New Roman" w:hAnsi="Times New Roman" w:cs="Times New Roman"/>
                <w:b/>
                <w:i/>
              </w:rPr>
              <w:t>“</w:t>
            </w:r>
          </w:p>
          <w:p w:rsidR="003D6069" w:rsidRDefault="003D6069" w:rsidP="003D6069">
            <w:pPr>
              <w:spacing w:before="120"/>
              <w:jc w:val="both"/>
              <w:rPr>
                <w:rFonts w:ascii="Times New Roman" w:hAnsi="Times New Roman" w:cs="Times New Roman"/>
                <w:i/>
              </w:rPr>
            </w:pPr>
            <w:r>
              <w:rPr>
                <w:rFonts w:ascii="Times New Roman" w:hAnsi="Times New Roman" w:cs="Times New Roman"/>
                <w:i/>
              </w:rPr>
              <w:t>„</w:t>
            </w:r>
            <w:r w:rsidRPr="00E50914">
              <w:rPr>
                <w:rFonts w:ascii="Times New Roman" w:hAnsi="Times New Roman" w:cs="Times New Roman"/>
                <w:i/>
              </w:rPr>
              <w:t>За целите на процедурите под „</w:t>
            </w:r>
            <w:r w:rsidRPr="00E50914">
              <w:rPr>
                <w:rFonts w:ascii="Times New Roman" w:hAnsi="Times New Roman" w:cs="Times New Roman"/>
                <w:b/>
                <w:i/>
              </w:rPr>
              <w:t>лице с право да представлява кандидата</w:t>
            </w:r>
            <w:r w:rsidRPr="00E50914">
              <w:rPr>
                <w:rFonts w:ascii="Times New Roman" w:hAnsi="Times New Roman" w:cs="Times New Roman"/>
                <w:i/>
              </w:rPr>
              <w:t>“ следва да се разбира официален представител на кандидата.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официалният представител на кандидата</w:t>
            </w:r>
            <w:r>
              <w:rPr>
                <w:rFonts w:ascii="Times New Roman" w:hAnsi="Times New Roman" w:cs="Times New Roman"/>
                <w:i/>
              </w:rPr>
              <w:t>“.</w:t>
            </w:r>
          </w:p>
          <w:p w:rsidR="003D6069" w:rsidRDefault="003D6069" w:rsidP="003D6069">
            <w:pPr>
              <w:spacing w:before="120"/>
              <w:jc w:val="both"/>
              <w:rPr>
                <w:rFonts w:ascii="Times New Roman" w:hAnsi="Times New Roman" w:cs="Times New Roman"/>
                <w:i/>
              </w:rPr>
            </w:pPr>
            <w:r>
              <w:rPr>
                <w:rFonts w:ascii="Times New Roman" w:hAnsi="Times New Roman" w:cs="Times New Roman"/>
                <w:i/>
              </w:rPr>
              <w:t>„</w:t>
            </w:r>
            <w:r w:rsidRPr="00E50914">
              <w:rPr>
                <w:rFonts w:ascii="Times New Roman" w:hAnsi="Times New Roman" w:cs="Times New Roman"/>
                <w:i/>
              </w:rPr>
              <w:t xml:space="preserve">КЕП с титуляр и автор - </w:t>
            </w:r>
            <w:r w:rsidRPr="00E50914">
              <w:rPr>
                <w:rFonts w:ascii="Times New Roman" w:hAnsi="Times New Roman" w:cs="Times New Roman"/>
                <w:b/>
                <w:i/>
              </w:rPr>
              <w:t>упълномощеното физическо лице</w:t>
            </w:r>
            <w:r w:rsidRPr="00E50914">
              <w:rPr>
                <w:rFonts w:ascii="Times New Roman" w:hAnsi="Times New Roman" w:cs="Times New Roman"/>
                <w:i/>
              </w:rPr>
              <w:t xml:space="preserve"> или КЕП с титуляр юридическото лице-канди</w:t>
            </w:r>
            <w:r>
              <w:rPr>
                <w:rFonts w:ascii="Times New Roman" w:hAnsi="Times New Roman" w:cs="Times New Roman"/>
                <w:i/>
              </w:rPr>
              <w:t xml:space="preserve">дат, </w:t>
            </w:r>
            <w:r w:rsidRPr="00E50914">
              <w:rPr>
                <w:rFonts w:ascii="Times New Roman" w:hAnsi="Times New Roman" w:cs="Times New Roman"/>
                <w:b/>
                <w:i/>
              </w:rPr>
              <w:t>като автор на подписа в този случай следва да е упълномощеното физическо лице</w:t>
            </w:r>
            <w:r w:rsidRPr="00E50914">
              <w:rPr>
                <w:rFonts w:ascii="Times New Roman" w:hAnsi="Times New Roman" w:cs="Times New Roman"/>
                <w:i/>
              </w:rPr>
              <w:t xml:space="preserve"> или</w:t>
            </w:r>
            <w:r>
              <w:rPr>
                <w:rFonts w:ascii="Times New Roman" w:hAnsi="Times New Roman" w:cs="Times New Roman"/>
                <w:i/>
              </w:rPr>
              <w:t xml:space="preserve"> КЕП с титуляр юридическо лице, </w:t>
            </w:r>
            <w:r w:rsidRPr="00E50914">
              <w:rPr>
                <w:rFonts w:ascii="Times New Roman" w:hAnsi="Times New Roman" w:cs="Times New Roman"/>
                <w:i/>
              </w:rPr>
              <w:t>различно от кандидата, но изрично упоменато в п</w:t>
            </w:r>
            <w:r w:rsidRPr="00E50914">
              <w:rPr>
                <w:rFonts w:ascii="Times New Roman" w:hAnsi="Times New Roman" w:cs="Times New Roman"/>
                <w:b/>
                <w:i/>
              </w:rPr>
              <w:t>редставеното към проектното предложение пълномощно</w:t>
            </w:r>
            <w:r>
              <w:rPr>
                <w:rFonts w:ascii="Times New Roman" w:hAnsi="Times New Roman" w:cs="Times New Roman"/>
                <w:i/>
              </w:rPr>
              <w:t xml:space="preserve">, като автор </w:t>
            </w:r>
            <w:r w:rsidRPr="00E50914">
              <w:rPr>
                <w:rFonts w:ascii="Times New Roman" w:hAnsi="Times New Roman" w:cs="Times New Roman"/>
                <w:i/>
              </w:rPr>
              <w:t>на подписа в този случай следва да е упълномощеното физическо лице</w:t>
            </w:r>
            <w:r>
              <w:rPr>
                <w:rFonts w:ascii="Times New Roman" w:hAnsi="Times New Roman" w:cs="Times New Roman"/>
                <w:i/>
              </w:rPr>
              <w:t>“</w:t>
            </w:r>
            <w:r w:rsidRPr="00E50914">
              <w:rPr>
                <w:rFonts w:ascii="Times New Roman" w:hAnsi="Times New Roman" w:cs="Times New Roman"/>
                <w:i/>
              </w:rPr>
              <w:t>.</w:t>
            </w:r>
          </w:p>
          <w:p w:rsidR="003D6069" w:rsidRPr="00E50914" w:rsidRDefault="003D6069" w:rsidP="003D6069">
            <w:pPr>
              <w:spacing w:before="120"/>
              <w:jc w:val="both"/>
              <w:rPr>
                <w:rFonts w:ascii="Times New Roman" w:hAnsi="Times New Roman" w:cs="Times New Roman"/>
              </w:rPr>
            </w:pPr>
            <w:r>
              <w:rPr>
                <w:rFonts w:ascii="Times New Roman" w:hAnsi="Times New Roman" w:cs="Times New Roman"/>
              </w:rPr>
              <w:t>„</w:t>
            </w:r>
            <w:r w:rsidRPr="00E50914">
              <w:rPr>
                <w:rFonts w:ascii="Times New Roman" w:hAnsi="Times New Roman" w:cs="Times New Roman"/>
                <w:b/>
                <w:i/>
              </w:rPr>
              <w:t>Важно</w:t>
            </w:r>
            <w:r w:rsidRPr="00E50914">
              <w:rPr>
                <w:rFonts w:ascii="Times New Roman" w:hAnsi="Times New Roman" w:cs="Times New Roman"/>
                <w:i/>
              </w:rPr>
              <w:t>!</w:t>
            </w:r>
          </w:p>
          <w:p w:rsidR="003D6069" w:rsidRDefault="003D6069" w:rsidP="003D6069">
            <w:pPr>
              <w:spacing w:before="120"/>
              <w:jc w:val="both"/>
              <w:rPr>
                <w:rFonts w:ascii="Times New Roman" w:hAnsi="Times New Roman" w:cs="Times New Roman"/>
                <w:i/>
              </w:rPr>
            </w:pPr>
            <w:r w:rsidRPr="00E50914">
              <w:rPr>
                <w:rFonts w:ascii="Times New Roman" w:hAnsi="Times New Roman" w:cs="Times New Roman"/>
                <w:i/>
              </w:rPr>
              <w:t xml:space="preserve">Проектното предложение </w:t>
            </w:r>
            <w:r w:rsidRPr="00E50914">
              <w:rPr>
                <w:rFonts w:ascii="Times New Roman" w:hAnsi="Times New Roman" w:cs="Times New Roman"/>
                <w:b/>
                <w:i/>
              </w:rPr>
              <w:t>се подписва с КЕП от законния представител на кандидата или надлежно оправомощено за целите на подаване на проектното предложение лице</w:t>
            </w:r>
            <w:r>
              <w:rPr>
                <w:rFonts w:ascii="Times New Roman" w:hAnsi="Times New Roman" w:cs="Times New Roman"/>
                <w:i/>
              </w:rPr>
              <w:t xml:space="preserve">. При </w:t>
            </w:r>
            <w:r w:rsidRPr="00E50914">
              <w:rPr>
                <w:rFonts w:ascii="Times New Roman" w:hAnsi="Times New Roman" w:cs="Times New Roman"/>
                <w:i/>
              </w:rPr>
              <w:t xml:space="preserve">оправомощаване следва да се приложи </w:t>
            </w:r>
            <w:r w:rsidRPr="00E50914">
              <w:rPr>
                <w:rFonts w:ascii="Times New Roman" w:hAnsi="Times New Roman" w:cs="Times New Roman"/>
                <w:b/>
                <w:i/>
              </w:rPr>
              <w:t>документ за оправомощаване към датата на подаване на проектното предложение, подписан от законния представител и прикачен в ИСУН 2020</w:t>
            </w:r>
            <w:r w:rsidRPr="00E50914">
              <w:rPr>
                <w:rFonts w:ascii="Times New Roman" w:hAnsi="Times New Roman" w:cs="Times New Roman"/>
                <w:i/>
              </w:rPr>
              <w:t>. От текста</w:t>
            </w:r>
            <w:r>
              <w:rPr>
                <w:rFonts w:ascii="Times New Roman" w:hAnsi="Times New Roman" w:cs="Times New Roman"/>
                <w:i/>
              </w:rPr>
              <w:t xml:space="preserve"> </w:t>
            </w:r>
            <w:r w:rsidRPr="00E50914">
              <w:rPr>
                <w:rFonts w:ascii="Times New Roman" w:hAnsi="Times New Roman" w:cs="Times New Roman"/>
                <w:i/>
              </w:rPr>
              <w:t>на документа следва да става ясно, че законният представител о</w:t>
            </w:r>
            <w:r>
              <w:rPr>
                <w:rFonts w:ascii="Times New Roman" w:hAnsi="Times New Roman" w:cs="Times New Roman"/>
                <w:i/>
              </w:rPr>
              <w:t xml:space="preserve">правомощава съответното лице да </w:t>
            </w:r>
            <w:r w:rsidRPr="00E50914">
              <w:rPr>
                <w:rFonts w:ascii="Times New Roman" w:hAnsi="Times New Roman" w:cs="Times New Roman"/>
                <w:i/>
              </w:rPr>
              <w:t>подаде с КЕП проектното предложение по настоящата процед</w:t>
            </w:r>
            <w:r>
              <w:rPr>
                <w:rFonts w:ascii="Times New Roman" w:hAnsi="Times New Roman" w:cs="Times New Roman"/>
                <w:i/>
              </w:rPr>
              <w:t xml:space="preserve">ура. При подаване на проектното </w:t>
            </w:r>
            <w:r w:rsidRPr="00E50914">
              <w:rPr>
                <w:rFonts w:ascii="Times New Roman" w:hAnsi="Times New Roman" w:cs="Times New Roman"/>
                <w:i/>
              </w:rPr>
              <w:t xml:space="preserve">предложение кандидатът следва да приложи прикачен в ИСУН </w:t>
            </w:r>
            <w:r>
              <w:rPr>
                <w:rFonts w:ascii="Times New Roman" w:hAnsi="Times New Roman" w:cs="Times New Roman"/>
                <w:i/>
              </w:rPr>
              <w:t xml:space="preserve">2020 и документа, от който да е </w:t>
            </w:r>
            <w:r w:rsidRPr="00E50914">
              <w:rPr>
                <w:rFonts w:ascii="Times New Roman" w:hAnsi="Times New Roman" w:cs="Times New Roman"/>
                <w:i/>
              </w:rPr>
              <w:t>виден законният представител на кандидата</w:t>
            </w:r>
            <w:r>
              <w:rPr>
                <w:rFonts w:ascii="Times New Roman" w:hAnsi="Times New Roman" w:cs="Times New Roman"/>
                <w:i/>
              </w:rPr>
              <w:t>“.</w:t>
            </w:r>
          </w:p>
          <w:p w:rsidR="003D6069" w:rsidRDefault="003D6069" w:rsidP="003D6069">
            <w:pPr>
              <w:spacing w:before="120"/>
              <w:jc w:val="both"/>
              <w:rPr>
                <w:rFonts w:ascii="Times New Roman" w:hAnsi="Times New Roman" w:cs="Times New Roman"/>
              </w:rPr>
            </w:pPr>
            <w:r w:rsidRPr="00E50914">
              <w:rPr>
                <w:rFonts w:ascii="Times New Roman" w:hAnsi="Times New Roman" w:cs="Times New Roman"/>
              </w:rPr>
              <w:t>В т. 24 от Условията за кандидатстване</w:t>
            </w:r>
            <w:r>
              <w:rPr>
                <w:rFonts w:ascii="Times New Roman" w:hAnsi="Times New Roman" w:cs="Times New Roman"/>
              </w:rPr>
              <w:t xml:space="preserve"> под т.1. от списъка с документи, които се подават на етап кандидатстване е записано: „</w:t>
            </w:r>
            <w:r w:rsidRPr="007A459E">
              <w:rPr>
                <w:rFonts w:ascii="Times New Roman" w:hAnsi="Times New Roman" w:cs="Times New Roman"/>
                <w:b/>
                <w:i/>
              </w:rPr>
              <w:t>1. Пълномощно за подаване на проектното предложение от лице, различно от официалния представител на кандидата (когато е приложимо)</w:t>
            </w:r>
            <w:r>
              <w:rPr>
                <w:rFonts w:ascii="Times New Roman" w:hAnsi="Times New Roman" w:cs="Times New Roman"/>
                <w:i/>
              </w:rPr>
              <w:t>“.</w:t>
            </w:r>
          </w:p>
        </w:tc>
      </w:tr>
      <w:tr w:rsidR="003D6069" w:rsidRPr="001B3F2C" w:rsidTr="00CF5038">
        <w:tc>
          <w:tcPr>
            <w:tcW w:w="445" w:type="dxa"/>
          </w:tcPr>
          <w:p w:rsidR="003D6069" w:rsidRPr="00083EF3" w:rsidRDefault="003D6069" w:rsidP="003D6069">
            <w:pPr>
              <w:pStyle w:val="ListParagraph"/>
              <w:numPr>
                <w:ilvl w:val="0"/>
                <w:numId w:val="3"/>
              </w:numPr>
              <w:ind w:left="0" w:firstLine="0"/>
              <w:rPr>
                <w:rFonts w:ascii="Times New Roman" w:hAnsi="Times New Roman" w:cs="Times New Roman"/>
                <w:sz w:val="24"/>
                <w:szCs w:val="24"/>
              </w:rPr>
            </w:pPr>
          </w:p>
        </w:tc>
        <w:tc>
          <w:tcPr>
            <w:tcW w:w="4523" w:type="dxa"/>
          </w:tcPr>
          <w:p w:rsidR="003D6069" w:rsidRPr="004D3CEA" w:rsidRDefault="003D6069" w:rsidP="003D6069">
            <w:pPr>
              <w:jc w:val="both"/>
              <w:rPr>
                <w:rFonts w:ascii="Times New Roman" w:hAnsi="Times New Roman" w:cs="Times New Roman"/>
              </w:rPr>
            </w:pPr>
            <w:r w:rsidRPr="004D3CEA">
              <w:rPr>
                <w:rFonts w:ascii="Times New Roman" w:hAnsi="Times New Roman" w:cs="Times New Roman"/>
              </w:rPr>
              <w:t>От: Radoslava Kuzmanova &lt;radoslava.kuzmanova@gmail.com&gt;</w:t>
            </w:r>
          </w:p>
          <w:p w:rsidR="003D6069" w:rsidRPr="004D3CEA" w:rsidRDefault="003D6069" w:rsidP="003D6069">
            <w:pPr>
              <w:jc w:val="both"/>
              <w:rPr>
                <w:rFonts w:ascii="Times New Roman" w:hAnsi="Times New Roman" w:cs="Times New Roman"/>
              </w:rPr>
            </w:pPr>
            <w:r w:rsidRPr="004D3CEA">
              <w:rPr>
                <w:rFonts w:ascii="Times New Roman" w:hAnsi="Times New Roman" w:cs="Times New Roman"/>
              </w:rPr>
              <w:t>Изпратено: 10 март 2020 г. 9:53</w:t>
            </w:r>
          </w:p>
          <w:p w:rsidR="003D6069" w:rsidRPr="00A74C86" w:rsidRDefault="003D6069" w:rsidP="003D6069">
            <w:pPr>
              <w:jc w:val="both"/>
              <w:rPr>
                <w:rFonts w:ascii="Times New Roman" w:hAnsi="Times New Roman" w:cs="Times New Roman"/>
              </w:rPr>
            </w:pPr>
            <w:r w:rsidRPr="004D3CEA">
              <w:rPr>
                <w:rFonts w:ascii="Times New Roman" w:hAnsi="Times New Roman" w:cs="Times New Roman"/>
              </w:rPr>
              <w:t>До: INFOSF</w:t>
            </w:r>
          </w:p>
        </w:tc>
        <w:tc>
          <w:tcPr>
            <w:tcW w:w="4184" w:type="dxa"/>
          </w:tcPr>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Уважаеми дами и господа, </w:t>
            </w:r>
          </w:p>
          <w:p w:rsidR="003D6069" w:rsidRPr="004D3CEA" w:rsidRDefault="003D6069" w:rsidP="003D6069">
            <w:pPr>
              <w:rPr>
                <w:rFonts w:ascii="Times New Roman" w:hAnsi="Times New Roman" w:cs="Times New Roman"/>
              </w:rPr>
            </w:pPr>
            <w:r w:rsidRPr="004D3CEA">
              <w:rPr>
                <w:rFonts w:ascii="Times New Roman" w:hAnsi="Times New Roman" w:cs="Times New Roman"/>
              </w:rPr>
              <w:t>Във връзка с подготовката на проектно предложение за кандидатстване за финансиране по схема за безвъзмездна финансова помощ BG05M2ОP001-3.017 „Повишаване на капацитета на педагогическите специалисти за работа в мултикултурна среда“, моля да предоставите следните разяснения:</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Въпрос 1: </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Съгласно Насоките за кандидатстване по схемата, кандидатът и партньорите следва да сформират екип за управление на проекта. Ръководителят на екипа и предложените членове на екипа трябва да имат опит в организацията, изпълнението и/или управлението на сходен тип дейности и/или проекти. </w:t>
            </w:r>
          </w:p>
          <w:p w:rsidR="003D6069" w:rsidRPr="004D3CEA" w:rsidRDefault="003D6069" w:rsidP="003D6069">
            <w:pPr>
              <w:rPr>
                <w:rFonts w:ascii="Times New Roman" w:hAnsi="Times New Roman" w:cs="Times New Roman"/>
              </w:rPr>
            </w:pPr>
            <w:r w:rsidRPr="004D3CEA">
              <w:rPr>
                <w:rFonts w:ascii="Times New Roman" w:hAnsi="Times New Roman" w:cs="Times New Roman"/>
              </w:rPr>
              <w:t>Във връзка с това, моля да разясните какво следва да се разбира под понятието „сходни“ когато то се отнася към екипа за управление на проекта?</w:t>
            </w:r>
          </w:p>
          <w:p w:rsidR="003D6069" w:rsidRPr="004D3CEA" w:rsidRDefault="003D6069" w:rsidP="003D6069">
            <w:pPr>
              <w:rPr>
                <w:rFonts w:ascii="Times New Roman" w:hAnsi="Times New Roman" w:cs="Times New Roman"/>
              </w:rPr>
            </w:pPr>
            <w:r w:rsidRPr="004D3CEA">
              <w:rPr>
                <w:rFonts w:ascii="Times New Roman" w:hAnsi="Times New Roman" w:cs="Times New Roman"/>
              </w:rPr>
              <w:t>Въпрос 2:</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Съгласно Насоките за кандидатстване, за обосновка на разходите по Дейност 1, Управляващия орган ясно е разписал необходимите доказателства за остойностяване на планираните разходи. </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В Насоките за кандидатстване и приложенията към тях липсва подобно изискване по отношение на обосновка на разходите за изпълнение на дейност 2, респ. за разходите в обхвата на дейност 2, които са свързани с логистика и организация за провеждане на обученията. </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Във връзка с това, моля да разясните, необходима ли е обосновка с подкрепящи документи, по отношение на разходите за изпълнение на другите дейности по проекта, по подобие на обосновката за разходите по дейност 1? </w:t>
            </w:r>
          </w:p>
          <w:p w:rsidR="003D6069" w:rsidRPr="004D3CEA" w:rsidRDefault="003D6069" w:rsidP="003D6069">
            <w:pPr>
              <w:rPr>
                <w:rFonts w:ascii="Times New Roman" w:hAnsi="Times New Roman" w:cs="Times New Roman"/>
              </w:rPr>
            </w:pPr>
            <w:r w:rsidRPr="004D3CEA">
              <w:rPr>
                <w:rFonts w:ascii="Times New Roman" w:hAnsi="Times New Roman" w:cs="Times New Roman"/>
              </w:rPr>
              <w:t>Въпрос 3:</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Допустимо ли е по процедурата за предоставяне на безвъзмездна финансова помощ включване на партньор - ЮЛНЦ, който да участва в изпълнението на проекта, но да не разходва безвъзмездни средства от бюджета на проекта? </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С уважение, </w:t>
            </w:r>
          </w:p>
          <w:p w:rsidR="003D6069" w:rsidRPr="004D3CEA" w:rsidRDefault="003D6069" w:rsidP="003D6069">
            <w:pPr>
              <w:rPr>
                <w:rFonts w:ascii="Times New Roman" w:hAnsi="Times New Roman" w:cs="Times New Roman"/>
              </w:rPr>
            </w:pP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 </w:t>
            </w:r>
          </w:p>
          <w:p w:rsidR="003D6069" w:rsidRPr="004D3CEA" w:rsidRDefault="003D6069" w:rsidP="003D6069">
            <w:pPr>
              <w:rPr>
                <w:rFonts w:ascii="Times New Roman" w:hAnsi="Times New Roman" w:cs="Times New Roman"/>
              </w:rPr>
            </w:pPr>
            <w:r w:rsidRPr="004D3CEA">
              <w:rPr>
                <w:rFonts w:ascii="Times New Roman" w:hAnsi="Times New Roman" w:cs="Times New Roman"/>
              </w:rPr>
              <w:t>Поздрави,</w:t>
            </w:r>
          </w:p>
          <w:p w:rsidR="003D6069" w:rsidRPr="004D3CEA" w:rsidRDefault="003D6069" w:rsidP="003D6069">
            <w:pPr>
              <w:rPr>
                <w:rFonts w:ascii="Times New Roman" w:hAnsi="Times New Roman" w:cs="Times New Roman"/>
              </w:rPr>
            </w:pP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Радослава Кузманова </w:t>
            </w:r>
          </w:p>
          <w:p w:rsidR="003D6069" w:rsidRPr="00A74C86" w:rsidRDefault="003D6069" w:rsidP="003D6069">
            <w:pPr>
              <w:rPr>
                <w:rFonts w:ascii="Times New Roman" w:hAnsi="Times New Roman" w:cs="Times New Roman"/>
              </w:rPr>
            </w:pPr>
            <w:r w:rsidRPr="004D3CEA">
              <w:rPr>
                <w:rFonts w:ascii="Times New Roman" w:hAnsi="Times New Roman" w:cs="Times New Roman"/>
              </w:rPr>
              <w:t>тел. +359 888 477 452</w:t>
            </w:r>
          </w:p>
        </w:tc>
        <w:tc>
          <w:tcPr>
            <w:tcW w:w="6062" w:type="dxa"/>
          </w:tcPr>
          <w:p w:rsidR="003D6069" w:rsidRDefault="003D6069" w:rsidP="003D6069">
            <w:pPr>
              <w:spacing w:before="120"/>
              <w:jc w:val="both"/>
              <w:rPr>
                <w:rFonts w:ascii="Times New Roman" w:hAnsi="Times New Roman" w:cs="Times New Roman"/>
              </w:rPr>
            </w:pPr>
            <w:r w:rsidRPr="003A1419">
              <w:rPr>
                <w:rFonts w:ascii="Times New Roman" w:hAnsi="Times New Roman" w:cs="Times New Roman"/>
                <w:b/>
                <w:lang w:val="en-US"/>
              </w:rPr>
              <w:t>1</w:t>
            </w:r>
            <w:r>
              <w:rPr>
                <w:rFonts w:ascii="Times New Roman" w:hAnsi="Times New Roman" w:cs="Times New Roman"/>
                <w:lang w:val="en-US"/>
              </w:rPr>
              <w:t>.</w:t>
            </w:r>
            <w:r>
              <w:rPr>
                <w:rFonts w:ascii="Times New Roman" w:hAnsi="Times New Roman" w:cs="Times New Roman"/>
              </w:rPr>
              <w:t>Съгласно т.11.1. от Условията за кандидатстване за административен капацитет е посочено: „</w:t>
            </w:r>
            <w:r w:rsidRPr="00AA5C64">
              <w:rPr>
                <w:rFonts w:ascii="Times New Roman" w:hAnsi="Times New Roman" w:cs="Times New Roman"/>
                <w:i/>
              </w:rPr>
              <w:t>Счита се, че екипът за организация и управление притежава административен капацитет, ако ръководителят на  екипа има минимум 3 години опит в управлението/изпълнението на сходен тип дейности и/или проекти, а за членовете на предложения екип е допустимо да имат и по-малко от 1 година опит в изпълнението на сходен тип дейности и/или проекти</w:t>
            </w:r>
            <w:r>
              <w:rPr>
                <w:rFonts w:ascii="Times New Roman" w:hAnsi="Times New Roman" w:cs="Times New Roman"/>
              </w:rPr>
              <w:t>“. В същата точка за оперативен капацитет е посочено: „</w:t>
            </w:r>
            <w:r w:rsidRPr="007D1FD5">
              <w:rPr>
                <w:rFonts w:ascii="Times New Roman" w:hAnsi="Times New Roman" w:cs="Times New Roman"/>
                <w:i/>
              </w:rPr>
              <w:t>Счита се, че кандидатът и партньорите съвкупно имат оперативен капацитет когато са участвали в качеството си на бенефициент и/или партньор в реализирането на поне един проект през последните три години (към датата на подаване на проектното предложение), който включва сходни на заложените в проектното предложение дейности, като дейности за провеждане на обучения за повишаване на квалификацията и/или дейности за образование, и/или дейности за работа в мултикултурна среда, финансирани от националния бюджет, ЕС или други донори</w:t>
            </w:r>
            <w:r>
              <w:rPr>
                <w:rFonts w:ascii="Times New Roman" w:hAnsi="Times New Roman" w:cs="Times New Roman"/>
              </w:rPr>
              <w:t>“.</w:t>
            </w:r>
          </w:p>
          <w:p w:rsidR="003D6069" w:rsidRDefault="003D6069" w:rsidP="003D6069">
            <w:pPr>
              <w:spacing w:before="120"/>
              <w:jc w:val="both"/>
              <w:rPr>
                <w:rFonts w:ascii="Times New Roman" w:hAnsi="Times New Roman" w:cs="Times New Roman"/>
              </w:rPr>
            </w:pPr>
            <w:r>
              <w:rPr>
                <w:rFonts w:ascii="Times New Roman" w:hAnsi="Times New Roman" w:cs="Times New Roman"/>
              </w:rPr>
              <w:t>В т.12.1 от Условията за кандидатстване също е цитирано : „</w:t>
            </w:r>
            <w:r w:rsidRPr="007D1FD5">
              <w:rPr>
                <w:rFonts w:ascii="Times New Roman" w:hAnsi="Times New Roman" w:cs="Times New Roman"/>
                <w:i/>
              </w:rPr>
              <w:t>За</w:t>
            </w:r>
            <w:r>
              <w:rPr>
                <w:rFonts w:ascii="Times New Roman" w:hAnsi="Times New Roman" w:cs="Times New Roman"/>
                <w:i/>
              </w:rPr>
              <w:t xml:space="preserve"> </w:t>
            </w:r>
            <w:r w:rsidRPr="007D1FD5">
              <w:rPr>
                <w:rFonts w:ascii="Times New Roman" w:hAnsi="Times New Roman" w:cs="Times New Roman"/>
                <w:i/>
              </w:rPr>
              <w:t>целите на оценката кандидатът представя и информация за участие в проекти и/или сходни дейности за последните три години (към датата на подаване на проектното предложение) за всеки от партньорите, когато е приложимо, включително за висши училища, в секция 11 „Допълнителна информация необходима за оценка на проектното предложение“; поле „Опит на кандидата и партньорите“ и прилага документи в секция 12. „Прикачени електронно подписани документи“, ако е приложимо. За детски градини и училища - партньори административен, оперативен и финансов капацитет се оценява и по отношение участието им в проекти в съответствие с параграф 6 от Допълнителните разпоредби на ЗУСЕСИФ</w:t>
            </w:r>
            <w:r>
              <w:rPr>
                <w:rFonts w:ascii="Times New Roman" w:hAnsi="Times New Roman" w:cs="Times New Roman"/>
              </w:rPr>
              <w:t>“</w:t>
            </w:r>
            <w:r w:rsidRPr="007D1FD5">
              <w:rPr>
                <w:rFonts w:ascii="Times New Roman" w:hAnsi="Times New Roman" w:cs="Times New Roman"/>
              </w:rPr>
              <w:t>.</w:t>
            </w:r>
            <w:r>
              <w:rPr>
                <w:rFonts w:ascii="Times New Roman" w:hAnsi="Times New Roman" w:cs="Times New Roman"/>
              </w:rPr>
              <w:t xml:space="preserve">В тази връзка за екипа за организация и управление се счита, че членовете на екипа отговарят на изискванията от Условията за кандидатстване, когато имат опит в управление и/или организация, и/или координация и/или изпълнение на дейности сходни/подобни на цитираните в Условията за кандидатстване и заложени в проектното предложение, включително сходни дейности, които не са били част от проекти, финансирани от </w:t>
            </w:r>
            <w:r w:rsidRPr="00670074">
              <w:rPr>
                <w:rFonts w:ascii="Times New Roman" w:hAnsi="Times New Roman" w:cs="Times New Roman"/>
              </w:rPr>
              <w:t>националния бюджет, ЕС или други донори</w:t>
            </w:r>
            <w:r>
              <w:rPr>
                <w:rFonts w:ascii="Times New Roman" w:hAnsi="Times New Roman" w:cs="Times New Roman"/>
              </w:rPr>
              <w:t xml:space="preserve">, както и такива, които са част от такива проекти. </w:t>
            </w:r>
          </w:p>
          <w:p w:rsidR="003D6069" w:rsidRPr="00D3292D" w:rsidRDefault="003D6069" w:rsidP="003D6069">
            <w:pPr>
              <w:spacing w:before="120"/>
              <w:jc w:val="both"/>
              <w:rPr>
                <w:rFonts w:ascii="Times New Roman" w:hAnsi="Times New Roman" w:cs="Times New Roman"/>
              </w:rPr>
            </w:pPr>
            <w:r w:rsidRPr="003A1419">
              <w:rPr>
                <w:rFonts w:ascii="Times New Roman" w:hAnsi="Times New Roman" w:cs="Times New Roman"/>
                <w:b/>
              </w:rPr>
              <w:t>2</w:t>
            </w:r>
            <w:r>
              <w:rPr>
                <w:rFonts w:ascii="Times New Roman" w:hAnsi="Times New Roman" w:cs="Times New Roman"/>
              </w:rPr>
              <w:t xml:space="preserve">. </w:t>
            </w:r>
            <w:r w:rsidRPr="00D3292D">
              <w:rPr>
                <w:rFonts w:ascii="Times New Roman" w:hAnsi="Times New Roman" w:cs="Times New Roman"/>
              </w:rPr>
              <w:t>Съгласно т.14.2. о</w:t>
            </w:r>
            <w:r>
              <w:rPr>
                <w:rFonts w:ascii="Times New Roman" w:hAnsi="Times New Roman" w:cs="Times New Roman"/>
              </w:rPr>
              <w:t>т Условията за кандидатстване „</w:t>
            </w:r>
            <w:r w:rsidRPr="00D3292D">
              <w:rPr>
                <w:rFonts w:ascii="Times New Roman" w:hAnsi="Times New Roman" w:cs="Times New Roman"/>
                <w:i/>
              </w:rPr>
              <w:t>Единичните разходи за 1 успешно обучен педагогически специалист се планират и отчитат чрез стандартна таблица на единичните разходи (Приложение XII към условията за кандидатстване), която се основава на изпълнението (наличие на краен резултат). В съответствие с чл. 48, ал. 1, т. 1 и чл. 49, ал. 1 от Наредба № 15 от 22.07.2019 г. за статута и професионалното развитие на учителите, директорите и другите педагогически специалисти, всеки успешно обучен педагогически специалист получава удостоверение, с което му се присъждат от 1 до 3 квалификационни кредита. Наличието на ясен краен резултат (документ за успешно приключено обучение) е основание кандидатът да поиска възстановяване на разходите за обучение за повишаване на квалификацията за работа в мултикултурна среда</w:t>
            </w:r>
            <w:r w:rsidRPr="00D3292D">
              <w:rPr>
                <w:rFonts w:ascii="Times New Roman" w:hAnsi="Times New Roman" w:cs="Times New Roman"/>
              </w:rPr>
              <w:t>…“.</w:t>
            </w:r>
          </w:p>
          <w:p w:rsidR="003D6069" w:rsidRDefault="003D6069" w:rsidP="003D6069">
            <w:pPr>
              <w:spacing w:before="60"/>
              <w:jc w:val="both"/>
              <w:rPr>
                <w:rFonts w:ascii="Times New Roman" w:hAnsi="Times New Roman" w:cs="Times New Roman"/>
              </w:rPr>
            </w:pPr>
            <w:r w:rsidRPr="00D3292D">
              <w:rPr>
                <w:rFonts w:ascii="Times New Roman" w:hAnsi="Times New Roman" w:cs="Times New Roman"/>
              </w:rPr>
              <w:t>В тази връзка единичният разход за всеки вид обучение, посочен в т. 14.2 от Условията за кандидатстване, включва всички необходими разход</w:t>
            </w:r>
            <w:r>
              <w:rPr>
                <w:rFonts w:ascii="Times New Roman" w:hAnsi="Times New Roman" w:cs="Times New Roman"/>
              </w:rPr>
              <w:t xml:space="preserve">и за един обучаем. Бенефициентите </w:t>
            </w:r>
            <w:r w:rsidRPr="00D3292D">
              <w:rPr>
                <w:rFonts w:ascii="Times New Roman" w:hAnsi="Times New Roman" w:cs="Times New Roman"/>
              </w:rPr>
              <w:t>сам</w:t>
            </w:r>
            <w:r>
              <w:rPr>
                <w:rFonts w:ascii="Times New Roman" w:hAnsi="Times New Roman" w:cs="Times New Roman"/>
              </w:rPr>
              <w:t>и</w:t>
            </w:r>
            <w:r w:rsidRPr="00D3292D">
              <w:rPr>
                <w:rFonts w:ascii="Times New Roman" w:hAnsi="Times New Roman" w:cs="Times New Roman"/>
              </w:rPr>
              <w:t xml:space="preserve"> определя</w:t>
            </w:r>
            <w:r>
              <w:rPr>
                <w:rFonts w:ascii="Times New Roman" w:hAnsi="Times New Roman" w:cs="Times New Roman"/>
              </w:rPr>
              <w:t>т</w:t>
            </w:r>
            <w:r w:rsidRPr="00D3292D">
              <w:rPr>
                <w:rFonts w:ascii="Times New Roman" w:hAnsi="Times New Roman" w:cs="Times New Roman"/>
              </w:rPr>
              <w:t xml:space="preserve"> структурата на необходимите разходи в съответствие с особеностите на конкретното обучение. </w:t>
            </w:r>
            <w:r>
              <w:rPr>
                <w:rFonts w:ascii="Times New Roman" w:hAnsi="Times New Roman" w:cs="Times New Roman"/>
              </w:rPr>
              <w:t xml:space="preserve">За дейностите, които се финансират чрез Стандартна таблица на разходите за единица продукт (например, Дейност 2), не се изисква представяне на </w:t>
            </w:r>
            <w:r w:rsidRPr="004D3CEA">
              <w:rPr>
                <w:rFonts w:ascii="Times New Roman" w:hAnsi="Times New Roman" w:cs="Times New Roman"/>
              </w:rPr>
              <w:t>обосновка с подкрепящи документи</w:t>
            </w:r>
            <w:r>
              <w:rPr>
                <w:rFonts w:ascii="Times New Roman" w:hAnsi="Times New Roman" w:cs="Times New Roman"/>
              </w:rPr>
              <w:t xml:space="preserve"> за необходимите разходи. Разходите за тези дейности се планират в зависимост от </w:t>
            </w:r>
            <w:r w:rsidRPr="008016FF">
              <w:rPr>
                <w:rFonts w:ascii="Times New Roman" w:hAnsi="Times New Roman" w:cs="Times New Roman"/>
                <w:b/>
              </w:rPr>
              <w:t>броя на предвидените обучения</w:t>
            </w:r>
            <w:r>
              <w:rPr>
                <w:rFonts w:ascii="Times New Roman" w:hAnsi="Times New Roman" w:cs="Times New Roman"/>
              </w:rPr>
              <w:t>, който следва да бъде обоснован в проектното предложение при описанието на съответната дейност</w:t>
            </w:r>
            <w:r w:rsidRPr="00D3292D">
              <w:rPr>
                <w:rFonts w:ascii="Times New Roman" w:hAnsi="Times New Roman" w:cs="Times New Roman"/>
              </w:rPr>
              <w:t>.</w:t>
            </w:r>
            <w:r>
              <w:rPr>
                <w:rFonts w:ascii="Times New Roman" w:hAnsi="Times New Roman" w:cs="Times New Roman"/>
              </w:rPr>
              <w:t xml:space="preserve">  </w:t>
            </w:r>
          </w:p>
          <w:p w:rsidR="003D6069" w:rsidRPr="002F34C8" w:rsidRDefault="003D6069" w:rsidP="003D6069">
            <w:pPr>
              <w:spacing w:before="120"/>
              <w:jc w:val="both"/>
              <w:rPr>
                <w:rFonts w:ascii="Times New Roman" w:hAnsi="Times New Roman" w:cs="Times New Roman"/>
                <w:i/>
              </w:rPr>
            </w:pPr>
            <w:r>
              <w:rPr>
                <w:rFonts w:ascii="Times New Roman" w:hAnsi="Times New Roman" w:cs="Times New Roman"/>
                <w:b/>
              </w:rPr>
              <w:t>3</w:t>
            </w:r>
            <w:r>
              <w:rPr>
                <w:rFonts w:ascii="Times New Roman" w:hAnsi="Times New Roman" w:cs="Times New Roman"/>
              </w:rPr>
              <w:t xml:space="preserve">. </w:t>
            </w:r>
            <w:r w:rsidRPr="00D3292D">
              <w:rPr>
                <w:rFonts w:ascii="Times New Roman" w:hAnsi="Times New Roman" w:cs="Times New Roman"/>
              </w:rPr>
              <w:t xml:space="preserve">Съгласно </w:t>
            </w:r>
            <w:r>
              <w:rPr>
                <w:rFonts w:ascii="Times New Roman" w:hAnsi="Times New Roman" w:cs="Times New Roman"/>
              </w:rPr>
              <w:t>т.12. от Условията за кандидатстване „</w:t>
            </w:r>
            <w:r w:rsidRPr="002F34C8">
              <w:rPr>
                <w:rFonts w:ascii="Times New Roman" w:hAnsi="Times New Roman" w:cs="Times New Roman"/>
                <w:i/>
              </w:rPr>
              <w:t>По настоящата процедура допустими партньори са:</w:t>
            </w:r>
          </w:p>
          <w:p w:rsidR="003D6069" w:rsidRPr="002F34C8" w:rsidRDefault="003D6069" w:rsidP="003D6069">
            <w:pPr>
              <w:jc w:val="both"/>
              <w:rPr>
                <w:rFonts w:ascii="Times New Roman" w:hAnsi="Times New Roman" w:cs="Times New Roman"/>
                <w:i/>
              </w:rPr>
            </w:pPr>
            <w:r w:rsidRPr="002F34C8">
              <w:rPr>
                <w:rFonts w:ascii="Times New Roman" w:hAnsi="Times New Roman" w:cs="Times New Roman"/>
                <w:i/>
              </w:rPr>
              <w:t>- Държавни и общински училища и детски градини,</w:t>
            </w:r>
          </w:p>
          <w:p w:rsidR="003D6069" w:rsidRDefault="003D6069" w:rsidP="003D6069">
            <w:pPr>
              <w:jc w:val="both"/>
              <w:rPr>
                <w:rFonts w:ascii="Times New Roman" w:hAnsi="Times New Roman" w:cs="Times New Roman"/>
                <w:i/>
              </w:rPr>
            </w:pPr>
            <w:r w:rsidRPr="002F34C8">
              <w:rPr>
                <w:rFonts w:ascii="Times New Roman" w:hAnsi="Times New Roman" w:cs="Times New Roman"/>
                <w:i/>
              </w:rPr>
              <w:t>- Висши училища.“</w:t>
            </w:r>
            <w:r>
              <w:rPr>
                <w:rFonts w:ascii="Times New Roman" w:hAnsi="Times New Roman" w:cs="Times New Roman"/>
                <w:i/>
              </w:rPr>
              <w:t>.</w:t>
            </w:r>
          </w:p>
          <w:p w:rsidR="003D6069" w:rsidRDefault="003D6069" w:rsidP="003D6069">
            <w:pPr>
              <w:spacing w:before="60"/>
              <w:jc w:val="both"/>
              <w:rPr>
                <w:rFonts w:ascii="Times New Roman" w:hAnsi="Times New Roman" w:cs="Times New Roman"/>
              </w:rPr>
            </w:pPr>
            <w:r>
              <w:rPr>
                <w:rFonts w:ascii="Times New Roman" w:hAnsi="Times New Roman" w:cs="Times New Roman"/>
              </w:rPr>
              <w:t>Съгласно §1, т. 5 от Допълнителните разпоредби на ПМС №162/2016 г. „</w:t>
            </w:r>
            <w:r w:rsidRPr="00F04D37">
              <w:rPr>
                <w:rFonts w:ascii="Times New Roman" w:hAnsi="Times New Roman" w:cs="Times New Roman"/>
              </w:rPr>
              <w:t xml:space="preserve">"Партньори на кандидатите за безвъзмездна финансова помощ" са всички физически и юридически лица и техни обединения, които </w:t>
            </w:r>
            <w:r w:rsidRPr="00636475">
              <w:rPr>
                <w:rFonts w:ascii="Times New Roman" w:hAnsi="Times New Roman" w:cs="Times New Roman"/>
                <w:b/>
              </w:rPr>
              <w:t>участват съвместно</w:t>
            </w:r>
            <w:r w:rsidRPr="00F04D37">
              <w:rPr>
                <w:rFonts w:ascii="Times New Roman" w:hAnsi="Times New Roman" w:cs="Times New Roman"/>
              </w:rPr>
              <w:t xml:space="preserve"> с кандидата в подготовката и/или техническото изпълнение на проекта или на предварително заявени във формуляра за кандидатстване дейности от проекта </w:t>
            </w:r>
            <w:r w:rsidRPr="00636475">
              <w:rPr>
                <w:rFonts w:ascii="Times New Roman" w:hAnsi="Times New Roman" w:cs="Times New Roman"/>
                <w:b/>
              </w:rPr>
              <w:t>и разходват средства</w:t>
            </w:r>
            <w:r w:rsidRPr="00F04D37">
              <w:rPr>
                <w:rFonts w:ascii="Times New Roman" w:hAnsi="Times New Roman" w:cs="Times New Roman"/>
              </w:rPr>
              <w:t xml:space="preserve"> от</w:t>
            </w:r>
            <w:r>
              <w:rPr>
                <w:rFonts w:ascii="Times New Roman" w:hAnsi="Times New Roman" w:cs="Times New Roman"/>
              </w:rPr>
              <w:t xml:space="preserve"> безвъзмездната финансова помощ“.</w:t>
            </w:r>
          </w:p>
          <w:p w:rsidR="003D6069" w:rsidRDefault="003D6069" w:rsidP="003D6069">
            <w:pPr>
              <w:spacing w:before="120"/>
              <w:jc w:val="both"/>
              <w:rPr>
                <w:rFonts w:ascii="Times New Roman" w:hAnsi="Times New Roman" w:cs="Times New Roman"/>
              </w:rPr>
            </w:pPr>
            <w:r>
              <w:rPr>
                <w:rFonts w:ascii="Times New Roman" w:hAnsi="Times New Roman" w:cs="Times New Roman"/>
              </w:rPr>
              <w:t>Имайте предвид, че по настоящата процедура няма асоциирани партньори по смисъла на §1, т.1 от ДП на цитираното постановление.</w:t>
            </w:r>
          </w:p>
        </w:tc>
      </w:tr>
      <w:tr w:rsidR="003D6069" w:rsidRPr="001B3F2C" w:rsidTr="00CF5038">
        <w:tc>
          <w:tcPr>
            <w:tcW w:w="445" w:type="dxa"/>
          </w:tcPr>
          <w:p w:rsidR="003D6069" w:rsidRPr="00083EF3" w:rsidRDefault="003D6069" w:rsidP="003D6069">
            <w:pPr>
              <w:pStyle w:val="ListParagraph"/>
              <w:numPr>
                <w:ilvl w:val="0"/>
                <w:numId w:val="3"/>
              </w:numPr>
              <w:ind w:left="0" w:firstLine="0"/>
              <w:rPr>
                <w:rFonts w:ascii="Times New Roman" w:hAnsi="Times New Roman" w:cs="Times New Roman"/>
                <w:sz w:val="24"/>
                <w:szCs w:val="24"/>
              </w:rPr>
            </w:pPr>
          </w:p>
        </w:tc>
        <w:tc>
          <w:tcPr>
            <w:tcW w:w="4523" w:type="dxa"/>
          </w:tcPr>
          <w:p w:rsidR="003D6069" w:rsidRPr="004D3CEA" w:rsidRDefault="003D6069" w:rsidP="003D6069">
            <w:pPr>
              <w:jc w:val="both"/>
              <w:rPr>
                <w:rFonts w:ascii="Times New Roman" w:hAnsi="Times New Roman" w:cs="Times New Roman"/>
              </w:rPr>
            </w:pPr>
            <w:r w:rsidRPr="004D3CEA">
              <w:rPr>
                <w:rFonts w:ascii="Times New Roman" w:hAnsi="Times New Roman" w:cs="Times New Roman"/>
              </w:rPr>
              <w:t>Neli Nikolova &lt;akademika245@gmail.com&gt;</w:t>
            </w:r>
          </w:p>
          <w:p w:rsidR="003D6069" w:rsidRPr="004D3CEA" w:rsidRDefault="003D6069" w:rsidP="003D6069">
            <w:pPr>
              <w:jc w:val="both"/>
              <w:rPr>
                <w:rFonts w:ascii="Times New Roman" w:hAnsi="Times New Roman" w:cs="Times New Roman"/>
              </w:rPr>
            </w:pPr>
            <w:r w:rsidRPr="004D3CEA">
              <w:rPr>
                <w:rFonts w:ascii="Times New Roman" w:hAnsi="Times New Roman" w:cs="Times New Roman"/>
              </w:rPr>
              <w:t>Изпратено: 10 март 2020 г. 9:55</w:t>
            </w:r>
          </w:p>
          <w:p w:rsidR="003D6069" w:rsidRPr="00A74C86" w:rsidRDefault="003D6069" w:rsidP="003D6069">
            <w:pPr>
              <w:jc w:val="both"/>
              <w:rPr>
                <w:rFonts w:ascii="Times New Roman" w:hAnsi="Times New Roman" w:cs="Times New Roman"/>
              </w:rPr>
            </w:pPr>
            <w:r w:rsidRPr="004D3CEA">
              <w:rPr>
                <w:rFonts w:ascii="Times New Roman" w:hAnsi="Times New Roman" w:cs="Times New Roman"/>
              </w:rPr>
              <w:t>До: INFOSF</w:t>
            </w:r>
          </w:p>
        </w:tc>
        <w:tc>
          <w:tcPr>
            <w:tcW w:w="4184" w:type="dxa"/>
          </w:tcPr>
          <w:p w:rsidR="003D6069" w:rsidRPr="004D3CEA" w:rsidRDefault="003D6069" w:rsidP="003D6069">
            <w:pPr>
              <w:rPr>
                <w:rFonts w:ascii="Times New Roman" w:hAnsi="Times New Roman" w:cs="Times New Roman"/>
              </w:rPr>
            </w:pPr>
            <w:r w:rsidRPr="004D3CEA">
              <w:rPr>
                <w:rFonts w:ascii="Times New Roman" w:hAnsi="Times New Roman" w:cs="Times New Roman"/>
              </w:rPr>
              <w:t>Уважаеми дами и господа,</w:t>
            </w:r>
          </w:p>
          <w:p w:rsidR="003D6069" w:rsidRPr="004D3CEA" w:rsidRDefault="003D6069" w:rsidP="003D6069">
            <w:pPr>
              <w:rPr>
                <w:rFonts w:ascii="Times New Roman" w:hAnsi="Times New Roman" w:cs="Times New Roman"/>
              </w:rPr>
            </w:pPr>
            <w:r w:rsidRPr="004D3CEA">
              <w:rPr>
                <w:rFonts w:ascii="Times New Roman" w:hAnsi="Times New Roman" w:cs="Times New Roman"/>
              </w:rPr>
              <w:t>В  Критерии за техническа и финансова оценка „оценителната комисия следва да извърши изчисления на допуснатите  до техническа и финансова оценка проектни предложения в зависимост от планирания брой на учителите, директорите и другите педагогически специалисти от детските градини и училищата, обхванати в дейностите на проектното предложение“</w:t>
            </w:r>
          </w:p>
          <w:p w:rsidR="003D6069" w:rsidRPr="004D3CEA" w:rsidRDefault="003D6069" w:rsidP="003D6069">
            <w:pPr>
              <w:rPr>
                <w:rFonts w:ascii="Times New Roman" w:hAnsi="Times New Roman" w:cs="Times New Roman"/>
              </w:rPr>
            </w:pPr>
            <w:r w:rsidRPr="004D3CEA">
              <w:rPr>
                <w:rFonts w:ascii="Times New Roman" w:hAnsi="Times New Roman" w:cs="Times New Roman"/>
              </w:rPr>
              <w:t>В този смисъл  ще се следи броят на включените учители, директори и други педагогически специалисти или брой на издадени сертификати, тъй като част от включените педагогически специалисти ще участват  в повече от едно обучение.</w:t>
            </w:r>
          </w:p>
          <w:p w:rsidR="003D6069" w:rsidRPr="004D3CEA" w:rsidRDefault="003D6069" w:rsidP="003D6069">
            <w:pPr>
              <w:rPr>
                <w:rFonts w:ascii="Times New Roman" w:hAnsi="Times New Roman" w:cs="Times New Roman"/>
              </w:rPr>
            </w:pPr>
            <w:r w:rsidRPr="004D3CEA">
              <w:rPr>
                <w:rFonts w:ascii="Times New Roman" w:hAnsi="Times New Roman" w:cs="Times New Roman"/>
              </w:rPr>
              <w:t>С уважение,</w:t>
            </w:r>
          </w:p>
          <w:p w:rsidR="003D6069" w:rsidRPr="004D3CEA" w:rsidRDefault="003D6069" w:rsidP="003D6069">
            <w:pPr>
              <w:rPr>
                <w:rFonts w:ascii="Times New Roman" w:hAnsi="Times New Roman" w:cs="Times New Roman"/>
              </w:rPr>
            </w:pPr>
            <w:r w:rsidRPr="004D3CEA">
              <w:rPr>
                <w:rFonts w:ascii="Times New Roman" w:hAnsi="Times New Roman" w:cs="Times New Roman"/>
              </w:rPr>
              <w:t>Нели Николова</w:t>
            </w:r>
          </w:p>
          <w:p w:rsidR="003D6069" w:rsidRPr="004D3CEA" w:rsidRDefault="003D6069" w:rsidP="003D6069">
            <w:pPr>
              <w:rPr>
                <w:rFonts w:ascii="Times New Roman" w:hAnsi="Times New Roman" w:cs="Times New Roman"/>
              </w:rPr>
            </w:pPr>
            <w:r w:rsidRPr="004D3CEA">
              <w:rPr>
                <w:rFonts w:ascii="Times New Roman" w:hAnsi="Times New Roman" w:cs="Times New Roman"/>
              </w:rPr>
              <w:t>Сдружение „Академика – 245“</w:t>
            </w:r>
          </w:p>
          <w:p w:rsidR="003D6069" w:rsidRPr="004D3CEA" w:rsidRDefault="003D6069" w:rsidP="003D6069">
            <w:pPr>
              <w:rPr>
                <w:rFonts w:ascii="Times New Roman" w:hAnsi="Times New Roman" w:cs="Times New Roman"/>
              </w:rPr>
            </w:pP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 </w:t>
            </w:r>
          </w:p>
          <w:p w:rsidR="003D6069" w:rsidRPr="004D3CEA" w:rsidRDefault="003D6069" w:rsidP="003D6069">
            <w:pPr>
              <w:rPr>
                <w:rFonts w:ascii="Times New Roman" w:hAnsi="Times New Roman" w:cs="Times New Roman"/>
              </w:rPr>
            </w:pPr>
            <w:r w:rsidRPr="004D3CEA">
              <w:rPr>
                <w:rFonts w:ascii="Times New Roman" w:hAnsi="Times New Roman" w:cs="Times New Roman"/>
              </w:rPr>
              <w:t xml:space="preserve">Екип на Сдружение "Академика-245"/Team of Akademika-245 Association </w:t>
            </w:r>
          </w:p>
          <w:p w:rsidR="003D6069" w:rsidRPr="004D3CEA" w:rsidRDefault="003D6069" w:rsidP="003D6069">
            <w:pPr>
              <w:rPr>
                <w:rFonts w:ascii="Times New Roman" w:hAnsi="Times New Roman" w:cs="Times New Roman"/>
              </w:rPr>
            </w:pPr>
            <w:r w:rsidRPr="004D3CEA">
              <w:rPr>
                <w:rFonts w:ascii="Times New Roman" w:hAnsi="Times New Roman" w:cs="Times New Roman"/>
              </w:rPr>
              <w:t>Нели Николова/Neli Nikolova</w:t>
            </w:r>
          </w:p>
          <w:p w:rsidR="003D6069" w:rsidRPr="00A74C86" w:rsidRDefault="003D6069" w:rsidP="003D6069">
            <w:pPr>
              <w:rPr>
                <w:rFonts w:ascii="Times New Roman" w:hAnsi="Times New Roman" w:cs="Times New Roman"/>
              </w:rPr>
            </w:pPr>
            <w:r w:rsidRPr="004D3CEA">
              <w:rPr>
                <w:rFonts w:ascii="Times New Roman" w:hAnsi="Times New Roman" w:cs="Times New Roman"/>
              </w:rPr>
              <w:t>+359 888 671</w:t>
            </w:r>
            <w:r>
              <w:rPr>
                <w:rFonts w:ascii="Times New Roman" w:hAnsi="Times New Roman" w:cs="Times New Roman"/>
              </w:rPr>
              <w:t> </w:t>
            </w:r>
            <w:r w:rsidRPr="004D3CEA">
              <w:rPr>
                <w:rFonts w:ascii="Times New Roman" w:hAnsi="Times New Roman" w:cs="Times New Roman"/>
              </w:rPr>
              <w:t>661</w:t>
            </w:r>
          </w:p>
        </w:tc>
        <w:tc>
          <w:tcPr>
            <w:tcW w:w="6062" w:type="dxa"/>
          </w:tcPr>
          <w:p w:rsidR="003D6069" w:rsidRDefault="003D6069" w:rsidP="003D6069">
            <w:pPr>
              <w:spacing w:before="120"/>
              <w:jc w:val="both"/>
              <w:rPr>
                <w:rFonts w:ascii="Times New Roman" w:hAnsi="Times New Roman" w:cs="Times New Roman"/>
              </w:rPr>
            </w:pPr>
            <w:r>
              <w:rPr>
                <w:rFonts w:ascii="Times New Roman" w:hAnsi="Times New Roman" w:cs="Times New Roman"/>
              </w:rPr>
              <w:t>В Приложение XI.</w:t>
            </w:r>
            <w:r w:rsidRPr="002820DF">
              <w:rPr>
                <w:rFonts w:ascii="Times New Roman" w:hAnsi="Times New Roman" w:cs="Times New Roman"/>
              </w:rPr>
              <w:t xml:space="preserve">Специфични указания ИСУН </w:t>
            </w:r>
            <w:r>
              <w:rPr>
                <w:rFonts w:ascii="Times New Roman" w:hAnsi="Times New Roman" w:cs="Times New Roman"/>
              </w:rPr>
              <w:t>към</w:t>
            </w:r>
            <w:r w:rsidRPr="002820DF">
              <w:rPr>
                <w:rFonts w:ascii="Times New Roman" w:hAnsi="Times New Roman" w:cs="Times New Roman"/>
              </w:rPr>
              <w:t xml:space="preserve"> Указания</w:t>
            </w:r>
            <w:r>
              <w:rPr>
                <w:rFonts w:ascii="Times New Roman" w:hAnsi="Times New Roman" w:cs="Times New Roman"/>
              </w:rPr>
              <w:t>та за кандидатстване по процедурата</w:t>
            </w:r>
            <w:r w:rsidRPr="002820DF">
              <w:rPr>
                <w:rFonts w:ascii="Times New Roman" w:hAnsi="Times New Roman" w:cs="Times New Roman"/>
              </w:rPr>
              <w:t xml:space="preserve"> </w:t>
            </w:r>
            <w:r>
              <w:rPr>
                <w:rFonts w:ascii="Times New Roman" w:hAnsi="Times New Roman" w:cs="Times New Roman"/>
              </w:rPr>
              <w:t>са дадени инструкции за п</w:t>
            </w:r>
            <w:r w:rsidRPr="002820DF">
              <w:rPr>
                <w:rFonts w:ascii="Times New Roman" w:hAnsi="Times New Roman" w:cs="Times New Roman"/>
              </w:rPr>
              <w:t xml:space="preserve">опълване на </w:t>
            </w:r>
            <w:r>
              <w:rPr>
                <w:rFonts w:ascii="Times New Roman" w:hAnsi="Times New Roman" w:cs="Times New Roman"/>
              </w:rPr>
              <w:t xml:space="preserve">формуляра за кандидатстване. В </w:t>
            </w:r>
            <w:r w:rsidRPr="002820DF">
              <w:rPr>
                <w:rFonts w:ascii="Times New Roman" w:hAnsi="Times New Roman" w:cs="Times New Roman"/>
              </w:rPr>
              <w:t>секция 11. Допълнителна информация необходима за оценка на проектното предложение</w:t>
            </w:r>
            <w:r>
              <w:rPr>
                <w:rFonts w:ascii="Times New Roman" w:hAnsi="Times New Roman" w:cs="Times New Roman"/>
              </w:rPr>
              <w:t xml:space="preserve"> от формуляра за кандидатстване, в поле 11.4. </w:t>
            </w:r>
            <w:r w:rsidRPr="002820DF">
              <w:rPr>
                <w:rFonts w:ascii="Times New Roman" w:hAnsi="Times New Roman" w:cs="Times New Roman"/>
              </w:rPr>
              <w:t>Описание на целевата група следва да се посочи броят на педагогическите специалисти/образователни медиатори, които ще бъдат обучавани по проекта, както и колко и в какви видове обучения планирате да бъдат включени.</w:t>
            </w:r>
          </w:p>
          <w:p w:rsidR="003D6069" w:rsidRDefault="003D6069" w:rsidP="003D6069">
            <w:pPr>
              <w:spacing w:before="120"/>
              <w:jc w:val="both"/>
              <w:rPr>
                <w:rFonts w:ascii="Times New Roman" w:hAnsi="Times New Roman" w:cs="Times New Roman"/>
              </w:rPr>
            </w:pPr>
            <w:r>
              <w:rPr>
                <w:rFonts w:ascii="Times New Roman" w:hAnsi="Times New Roman" w:cs="Times New Roman"/>
              </w:rPr>
              <w:t>З</w:t>
            </w:r>
            <w:r w:rsidRPr="00F04D37">
              <w:rPr>
                <w:rFonts w:ascii="Times New Roman" w:hAnsi="Times New Roman" w:cs="Times New Roman"/>
              </w:rPr>
              <w:t xml:space="preserve">а целите на оценката по критерий </w:t>
            </w:r>
            <w:r>
              <w:rPr>
                <w:rFonts w:ascii="Times New Roman" w:hAnsi="Times New Roman" w:cs="Times New Roman"/>
              </w:rPr>
              <w:t>3</w:t>
            </w:r>
            <w:r w:rsidRPr="00F04D37">
              <w:rPr>
                <w:rFonts w:ascii="Times New Roman" w:hAnsi="Times New Roman" w:cs="Times New Roman"/>
              </w:rPr>
              <w:t>.2.</w:t>
            </w:r>
            <w:r>
              <w:rPr>
                <w:rFonts w:ascii="Times New Roman" w:hAnsi="Times New Roman" w:cs="Times New Roman"/>
              </w:rPr>
              <w:t xml:space="preserve"> в Група </w:t>
            </w:r>
            <w:r>
              <w:rPr>
                <w:rFonts w:ascii="Times New Roman" w:hAnsi="Times New Roman" w:cs="Times New Roman"/>
                <w:lang w:val="en-US"/>
              </w:rPr>
              <w:t>II</w:t>
            </w:r>
            <w:r w:rsidRPr="00F04D37">
              <w:rPr>
                <w:rFonts w:ascii="Times New Roman" w:hAnsi="Times New Roman" w:cs="Times New Roman"/>
              </w:rPr>
              <w:t xml:space="preserve"> </w:t>
            </w:r>
            <w:r>
              <w:rPr>
                <w:rFonts w:ascii="Times New Roman" w:hAnsi="Times New Roman" w:cs="Times New Roman"/>
              </w:rPr>
              <w:t xml:space="preserve">от Приложение </w:t>
            </w:r>
            <w:r>
              <w:rPr>
                <w:rFonts w:ascii="Times New Roman" w:hAnsi="Times New Roman" w:cs="Times New Roman"/>
                <w:lang w:val="en-US"/>
              </w:rPr>
              <w:t xml:space="preserve">XVII </w:t>
            </w:r>
            <w:r>
              <w:rPr>
                <w:rFonts w:ascii="Times New Roman" w:hAnsi="Times New Roman" w:cs="Times New Roman"/>
              </w:rPr>
              <w:t>Метод</w:t>
            </w:r>
            <w:r>
              <w:rPr>
                <w:rFonts w:ascii="Times New Roman" w:hAnsi="Times New Roman" w:cs="Times New Roman"/>
                <w:lang w:val="en-US"/>
              </w:rPr>
              <w:t>o</w:t>
            </w:r>
            <w:r>
              <w:rPr>
                <w:rFonts w:ascii="Times New Roman" w:hAnsi="Times New Roman" w:cs="Times New Roman"/>
              </w:rPr>
              <w:t>логия за оценка и формиране на бюджета, ще се взема предвид</w:t>
            </w:r>
            <w:r w:rsidRPr="00742403">
              <w:rPr>
                <w:rFonts w:ascii="Times New Roman" w:hAnsi="Times New Roman" w:cs="Times New Roman"/>
              </w:rPr>
              <w:t xml:space="preserve"> броя</w:t>
            </w:r>
            <w:r>
              <w:rPr>
                <w:rFonts w:ascii="Times New Roman" w:hAnsi="Times New Roman" w:cs="Times New Roman"/>
              </w:rPr>
              <w:t>т</w:t>
            </w:r>
            <w:r w:rsidRPr="00742403">
              <w:rPr>
                <w:rFonts w:ascii="Times New Roman" w:hAnsi="Times New Roman" w:cs="Times New Roman"/>
              </w:rPr>
              <w:t xml:space="preserve"> на педагогическите специалисти, които ще </w:t>
            </w:r>
            <w:r>
              <w:rPr>
                <w:rFonts w:ascii="Times New Roman" w:hAnsi="Times New Roman" w:cs="Times New Roman"/>
              </w:rPr>
              <w:t>бъдат обучавани по проекта</w:t>
            </w:r>
            <w:r w:rsidRPr="00742403">
              <w:rPr>
                <w:rFonts w:ascii="Times New Roman" w:hAnsi="Times New Roman" w:cs="Times New Roman"/>
              </w:rPr>
              <w:t>, като при изчисленията 1 лице следва да се брои само веднъж, независимо в колко обучения ще участва.</w:t>
            </w:r>
          </w:p>
          <w:p w:rsidR="003D6069" w:rsidRDefault="003D6069" w:rsidP="003D6069">
            <w:pPr>
              <w:spacing w:before="120"/>
              <w:jc w:val="both"/>
              <w:rPr>
                <w:rFonts w:ascii="Times New Roman" w:hAnsi="Times New Roman" w:cs="Times New Roman"/>
              </w:rPr>
            </w:pPr>
            <w:r>
              <w:rPr>
                <w:rFonts w:ascii="Times New Roman" w:hAnsi="Times New Roman" w:cs="Times New Roman"/>
              </w:rPr>
              <w:t xml:space="preserve">Информацията следва да съответства на планираната целева стойност на индикатор </w:t>
            </w:r>
            <w:r w:rsidRPr="004A232F">
              <w:rPr>
                <w:rFonts w:ascii="Times New Roman" w:hAnsi="Times New Roman" w:cs="Times New Roman"/>
                <w:i/>
              </w:rPr>
              <w:t>Педагогически специалисти, включени в обучения за работа в мултикултурна среда</w:t>
            </w:r>
            <w:r w:rsidRPr="000625F8">
              <w:rPr>
                <w:rFonts w:ascii="Times New Roman" w:hAnsi="Times New Roman" w:cs="Times New Roman"/>
              </w:rPr>
              <w:t xml:space="preserve"> </w:t>
            </w:r>
            <w:r w:rsidRPr="00742403">
              <w:rPr>
                <w:rFonts w:ascii="Times New Roman" w:hAnsi="Times New Roman" w:cs="Times New Roman"/>
              </w:rPr>
              <w:t>в секция 8. Индикатори</w:t>
            </w:r>
            <w:r>
              <w:rPr>
                <w:rFonts w:ascii="Times New Roman" w:hAnsi="Times New Roman" w:cs="Times New Roman"/>
              </w:rPr>
              <w:t xml:space="preserve"> от формуляра за кандидатстване.</w:t>
            </w:r>
          </w:p>
        </w:tc>
      </w:tr>
      <w:tr w:rsidR="008B451B" w:rsidRPr="001B3F2C" w:rsidTr="00CF5038">
        <w:tc>
          <w:tcPr>
            <w:tcW w:w="445" w:type="dxa"/>
          </w:tcPr>
          <w:p w:rsidR="008B451B" w:rsidRPr="00083EF3" w:rsidRDefault="008B451B" w:rsidP="008B451B">
            <w:pPr>
              <w:pStyle w:val="ListParagraph"/>
              <w:numPr>
                <w:ilvl w:val="0"/>
                <w:numId w:val="3"/>
              </w:numPr>
              <w:ind w:left="0" w:firstLine="0"/>
              <w:rPr>
                <w:rFonts w:ascii="Times New Roman" w:hAnsi="Times New Roman" w:cs="Times New Roman"/>
                <w:sz w:val="24"/>
                <w:szCs w:val="24"/>
              </w:rPr>
            </w:pPr>
          </w:p>
        </w:tc>
        <w:tc>
          <w:tcPr>
            <w:tcW w:w="4523" w:type="dxa"/>
          </w:tcPr>
          <w:p w:rsidR="008B451B" w:rsidRPr="002506DB" w:rsidRDefault="008B451B" w:rsidP="008B451B">
            <w:pPr>
              <w:jc w:val="both"/>
              <w:rPr>
                <w:rFonts w:ascii="Times New Roman" w:hAnsi="Times New Roman" w:cs="Times New Roman"/>
              </w:rPr>
            </w:pPr>
            <w:r w:rsidRPr="002506DB">
              <w:rPr>
                <w:rFonts w:ascii="Times New Roman" w:hAnsi="Times New Roman" w:cs="Times New Roman"/>
              </w:rPr>
              <w:t>Association BRTMI / Сдружение БРТИМ &lt;mediationbg@abv.bg&gt;</w:t>
            </w:r>
          </w:p>
          <w:p w:rsidR="008B451B" w:rsidRPr="002506DB" w:rsidRDefault="008B451B" w:rsidP="008B451B">
            <w:pPr>
              <w:jc w:val="both"/>
              <w:rPr>
                <w:rFonts w:ascii="Times New Roman" w:hAnsi="Times New Roman" w:cs="Times New Roman"/>
              </w:rPr>
            </w:pPr>
            <w:r w:rsidRPr="002506DB">
              <w:rPr>
                <w:rFonts w:ascii="Times New Roman" w:hAnsi="Times New Roman" w:cs="Times New Roman"/>
              </w:rPr>
              <w:t>Изпратено: 13 март 2020 г. 11:16</w:t>
            </w:r>
          </w:p>
          <w:p w:rsidR="008B451B" w:rsidRPr="004D3CEA" w:rsidRDefault="008B451B" w:rsidP="008B451B">
            <w:pPr>
              <w:jc w:val="both"/>
              <w:rPr>
                <w:rFonts w:ascii="Times New Roman" w:hAnsi="Times New Roman" w:cs="Times New Roman"/>
              </w:rPr>
            </w:pPr>
            <w:r w:rsidRPr="002506DB">
              <w:rPr>
                <w:rFonts w:ascii="Times New Roman" w:hAnsi="Times New Roman" w:cs="Times New Roman"/>
              </w:rPr>
              <w:t>До: INFOSF</w:t>
            </w:r>
          </w:p>
        </w:tc>
        <w:tc>
          <w:tcPr>
            <w:tcW w:w="4184" w:type="dxa"/>
          </w:tcPr>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Уважаеми господин Гератлиев,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Уважаеми госпожи и господа,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Сдружение "Българо-Румънски трансграничен институт по медиация" подготвя проектно предложение по процедура BG05M2OP001-3.017 "Повишаване на капацитета на педагогическите специалисти за работа в мултикултурна среда" в партньорство с общо 13 партньорски учебни заведения - училища и детски градини, в които се обучават значителен брой деца и ученици, за които българският език не е майчин. Партньорството е внимателно обмислено и сме се спрели на учебни заведения, в които съществува истинска необходимост от повишаване на капацитета на учителите за работа в мултиткултурна среда, като същевременно е налице осъзнато желание за обучения у педагозите. Партньорите ни се намират в 10 различни населени места, в 3 различни области - Русе, Силистра и Търговище.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Предвид ситуацията с превантивната грипна ваканция и последвалата я национална грипна ваканция, както и очакваното затваряне на всички учебни заведения за срок от 2 седмици във връзка с превенция на разпространението на корона вирус, и с оглед на препоръките да се избягват пътуванията и събиранията, дефакто губим почти целия месец март по независещи от нас причини.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Притеснява ни също факта, че декларацията за партньорство трябва да бъде подписана от всички партньори, което предполага лично посещения при всеки партньор или обща среща, на която да се подпише декларацията, което считаме за приемлив вариант.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Предлагаме на УО на ОП НОИР да вземе предвид необичайната, форсмажорна ситуация и предизвикателствата, пред които е изправена образователната система и всички ние, като допусне удължаване на крайния срок за подаване на проектни предложения по процедурата. Освен това молим да бъде разрешено декларацията за партньорство да бъде подписвана с всеки от партньорите по отделно.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Надявам се, че предложението ни ще бъде разгледано и удовлетворено.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С уважение, </w:t>
            </w:r>
          </w:p>
          <w:p w:rsidR="008B451B" w:rsidRPr="002506DB" w:rsidRDefault="008B451B" w:rsidP="008B451B">
            <w:pPr>
              <w:rPr>
                <w:rFonts w:ascii="Times New Roman" w:hAnsi="Times New Roman" w:cs="Times New Roman"/>
              </w:rPr>
            </w:pPr>
            <w:r w:rsidRPr="002506DB">
              <w:rPr>
                <w:rFonts w:ascii="Times New Roman" w:hAnsi="Times New Roman" w:cs="Times New Roman"/>
              </w:rPr>
              <w:t>Ивайло Иванов</w:t>
            </w:r>
          </w:p>
          <w:p w:rsidR="008B451B" w:rsidRPr="002506DB" w:rsidRDefault="008B451B" w:rsidP="008B451B">
            <w:pPr>
              <w:rPr>
                <w:rFonts w:ascii="Times New Roman" w:hAnsi="Times New Roman" w:cs="Times New Roman"/>
              </w:rPr>
            </w:pPr>
            <w:r w:rsidRPr="002506DB">
              <w:rPr>
                <w:rFonts w:ascii="Times New Roman" w:hAnsi="Times New Roman" w:cs="Times New Roman"/>
              </w:rPr>
              <w:t>Управител</w:t>
            </w:r>
          </w:p>
          <w:p w:rsidR="008B451B" w:rsidRPr="004D3CEA" w:rsidRDefault="008B451B" w:rsidP="008B451B">
            <w:pPr>
              <w:rPr>
                <w:rFonts w:ascii="Times New Roman" w:hAnsi="Times New Roman" w:cs="Times New Roman"/>
              </w:rPr>
            </w:pPr>
            <w:r w:rsidRPr="002506DB">
              <w:rPr>
                <w:rFonts w:ascii="Times New Roman" w:hAnsi="Times New Roman" w:cs="Times New Roman"/>
              </w:rPr>
              <w:t>Сдружение "Българо-Румънски трансграничен институт по медиация"</w:t>
            </w:r>
          </w:p>
        </w:tc>
        <w:tc>
          <w:tcPr>
            <w:tcW w:w="6062" w:type="dxa"/>
          </w:tcPr>
          <w:p w:rsidR="008B451B" w:rsidRPr="002506DB" w:rsidRDefault="008B451B" w:rsidP="008B451B">
            <w:pPr>
              <w:spacing w:before="120"/>
              <w:jc w:val="both"/>
              <w:rPr>
                <w:rFonts w:ascii="Times New Roman" w:hAnsi="Times New Roman" w:cs="Times New Roman"/>
                <w:b/>
              </w:rPr>
            </w:pPr>
            <w:r w:rsidRPr="002506DB">
              <w:rPr>
                <w:rFonts w:ascii="Times New Roman" w:hAnsi="Times New Roman" w:cs="Times New Roman"/>
              </w:rPr>
              <w:t xml:space="preserve">1. Предвид въведеното извънредно положение в страната във връзка с епидемичната обстановка и мерките за ограничаване разпространението на заболяването </w:t>
            </w:r>
            <w:r w:rsidRPr="002506DB">
              <w:rPr>
                <w:rFonts w:ascii="Times New Roman" w:hAnsi="Times New Roman" w:cs="Times New Roman"/>
                <w:lang w:val="en-US"/>
              </w:rPr>
              <w:t>COVID-19</w:t>
            </w:r>
            <w:r w:rsidRPr="002506DB">
              <w:rPr>
                <w:rFonts w:ascii="Times New Roman" w:hAnsi="Times New Roman" w:cs="Times New Roman"/>
              </w:rPr>
              <w:t xml:space="preserve">, на 16.03.2020 г. Управляващият орган на ОПНОИР измени Условията за кандидатстване по процедурата като </w:t>
            </w:r>
            <w:r w:rsidRPr="002506DB">
              <w:rPr>
                <w:rFonts w:ascii="Times New Roman" w:hAnsi="Times New Roman" w:cs="Times New Roman"/>
                <w:b/>
              </w:rPr>
              <w:t>удължи крайният срок за кандидатстване</w:t>
            </w:r>
            <w:r w:rsidRPr="002506DB">
              <w:rPr>
                <w:rFonts w:ascii="Times New Roman" w:hAnsi="Times New Roman" w:cs="Times New Roman"/>
                <w:b/>
                <w:lang w:val="en-US"/>
              </w:rPr>
              <w:t xml:space="preserve"> </w:t>
            </w:r>
            <w:r w:rsidRPr="002506DB">
              <w:rPr>
                <w:rFonts w:ascii="Times New Roman" w:hAnsi="Times New Roman" w:cs="Times New Roman"/>
                <w:b/>
              </w:rPr>
              <w:t>до 13 май 2020 г., 17:30 часа</w:t>
            </w:r>
          </w:p>
          <w:p w:rsidR="008B451B" w:rsidRPr="002506DB" w:rsidRDefault="008B451B" w:rsidP="008B451B">
            <w:pPr>
              <w:spacing w:before="120"/>
              <w:jc w:val="both"/>
              <w:rPr>
                <w:rFonts w:ascii="Times New Roman" w:hAnsi="Times New Roman" w:cs="Times New Roman"/>
                <w:lang w:val="en-US"/>
              </w:rPr>
            </w:pPr>
            <w:r w:rsidRPr="002506DB">
              <w:rPr>
                <w:rFonts w:ascii="Times New Roman" w:hAnsi="Times New Roman" w:cs="Times New Roman"/>
              </w:rPr>
              <w:t xml:space="preserve">Потенциалните кандидати/партньори ще намерят необходимата информация и изменените документи за кандидатстване на интернет страницата на ОПНОИР - </w:t>
            </w:r>
            <w:hyperlink r:id="rId13" w:history="1">
              <w:r w:rsidRPr="002506DB">
                <w:rPr>
                  <w:rStyle w:val="Hyperlink"/>
                  <w:rFonts w:ascii="Times New Roman" w:hAnsi="Times New Roman" w:cs="Times New Roman"/>
                </w:rPr>
                <w:t>http://opnoir.bg/</w:t>
              </w:r>
            </w:hyperlink>
            <w:r w:rsidRPr="002506DB">
              <w:rPr>
                <w:rFonts w:ascii="Times New Roman" w:hAnsi="Times New Roman" w:cs="Times New Roman"/>
              </w:rPr>
              <w:t xml:space="preserve">, ИСУН 2020, както и на Единния информационен портал на Европейските структурни и инвестиционни фондове – </w:t>
            </w:r>
            <w:hyperlink r:id="rId14" w:history="1">
              <w:r w:rsidRPr="002506DB">
                <w:rPr>
                  <w:rStyle w:val="Hyperlink"/>
                  <w:rFonts w:ascii="Times New Roman" w:hAnsi="Times New Roman" w:cs="Times New Roman"/>
                  <w:lang w:val="en-US"/>
                </w:rPr>
                <w:t>www.eufunds.bg</w:t>
              </w:r>
            </w:hyperlink>
            <w:r w:rsidRPr="002506DB">
              <w:rPr>
                <w:rFonts w:ascii="Times New Roman" w:hAnsi="Times New Roman" w:cs="Times New Roman"/>
                <w:lang w:val="en-US"/>
              </w:rPr>
              <w:t xml:space="preserve"> .</w:t>
            </w:r>
          </w:p>
          <w:p w:rsidR="008B451B" w:rsidRPr="002506DB" w:rsidRDefault="008B451B" w:rsidP="008B451B">
            <w:pPr>
              <w:spacing w:before="120"/>
              <w:jc w:val="both"/>
              <w:rPr>
                <w:rFonts w:ascii="Times New Roman" w:hAnsi="Times New Roman" w:cs="Times New Roman"/>
              </w:rPr>
            </w:pPr>
            <w:r w:rsidRPr="002506DB">
              <w:rPr>
                <w:rFonts w:ascii="Times New Roman" w:hAnsi="Times New Roman" w:cs="Times New Roman"/>
              </w:rPr>
              <w:t>2. Във връзка с представянето на Декларация за партньорство – Приложение VI, в т.24 от изменените от 16.03.2020 г. Условия за кандидатстване са дадени допълнителни пояснения относно попълване на декларацията. Освен представянето на една обща декларация за партньорство, попълнена от кандидата и всички партньори, се допуска и представяне на толкова на брой декларации за партньорство – Приложение VI, колкото са партньорите в проектното предложение, всяка попълнена от кандидат и партньор.</w:t>
            </w:r>
          </w:p>
          <w:p w:rsidR="008B451B" w:rsidRPr="002506DB" w:rsidRDefault="008B451B" w:rsidP="008B451B">
            <w:pPr>
              <w:spacing w:before="120"/>
              <w:jc w:val="both"/>
              <w:rPr>
                <w:rFonts w:ascii="Times New Roman" w:hAnsi="Times New Roman" w:cs="Times New Roman"/>
              </w:rPr>
            </w:pPr>
          </w:p>
          <w:p w:rsidR="008B451B" w:rsidRPr="002506DB" w:rsidRDefault="008B451B" w:rsidP="008B451B">
            <w:pPr>
              <w:spacing w:before="120"/>
              <w:jc w:val="both"/>
              <w:rPr>
                <w:rFonts w:ascii="Times New Roman" w:hAnsi="Times New Roman" w:cs="Times New Roman"/>
                <w:lang w:val="en-US"/>
              </w:rPr>
            </w:pPr>
          </w:p>
          <w:p w:rsidR="008B451B" w:rsidRDefault="008B451B" w:rsidP="008B451B">
            <w:pPr>
              <w:spacing w:before="120"/>
              <w:jc w:val="both"/>
              <w:rPr>
                <w:rFonts w:ascii="Times New Roman" w:hAnsi="Times New Roman" w:cs="Times New Roman"/>
              </w:rPr>
            </w:pPr>
          </w:p>
        </w:tc>
      </w:tr>
      <w:tr w:rsidR="008B451B" w:rsidRPr="001B3F2C" w:rsidTr="00CF5038">
        <w:tc>
          <w:tcPr>
            <w:tcW w:w="445" w:type="dxa"/>
          </w:tcPr>
          <w:p w:rsidR="008B451B" w:rsidRPr="00083EF3" w:rsidRDefault="008B451B" w:rsidP="008B451B">
            <w:pPr>
              <w:pStyle w:val="ListParagraph"/>
              <w:numPr>
                <w:ilvl w:val="0"/>
                <w:numId w:val="3"/>
              </w:numPr>
              <w:ind w:left="0" w:firstLine="0"/>
              <w:rPr>
                <w:rFonts w:ascii="Times New Roman" w:hAnsi="Times New Roman" w:cs="Times New Roman"/>
                <w:sz w:val="24"/>
                <w:szCs w:val="24"/>
              </w:rPr>
            </w:pPr>
          </w:p>
        </w:tc>
        <w:tc>
          <w:tcPr>
            <w:tcW w:w="4523" w:type="dxa"/>
          </w:tcPr>
          <w:p w:rsidR="008B451B" w:rsidRPr="002506DB" w:rsidRDefault="008B451B" w:rsidP="008B451B">
            <w:pPr>
              <w:jc w:val="both"/>
              <w:rPr>
                <w:rFonts w:ascii="Times New Roman" w:hAnsi="Times New Roman" w:cs="Times New Roman"/>
              </w:rPr>
            </w:pPr>
            <w:r w:rsidRPr="002506DB">
              <w:rPr>
                <w:rFonts w:ascii="Times New Roman" w:hAnsi="Times New Roman" w:cs="Times New Roman"/>
              </w:rPr>
              <w:t>От: dimitrovd &lt;dimitrovd@zoho.com&gt;</w:t>
            </w:r>
          </w:p>
          <w:p w:rsidR="008B451B" w:rsidRPr="002506DB" w:rsidRDefault="008B451B" w:rsidP="008B451B">
            <w:pPr>
              <w:jc w:val="both"/>
              <w:rPr>
                <w:rFonts w:ascii="Times New Roman" w:hAnsi="Times New Roman" w:cs="Times New Roman"/>
              </w:rPr>
            </w:pPr>
            <w:r w:rsidRPr="002506DB">
              <w:rPr>
                <w:rFonts w:ascii="Times New Roman" w:hAnsi="Times New Roman" w:cs="Times New Roman"/>
              </w:rPr>
              <w:t>Изпратено: 14 март 2020 г. 6:33</w:t>
            </w:r>
          </w:p>
          <w:p w:rsidR="008B451B" w:rsidRPr="004D3CEA" w:rsidRDefault="008B451B" w:rsidP="008B451B">
            <w:pPr>
              <w:jc w:val="both"/>
              <w:rPr>
                <w:rFonts w:ascii="Times New Roman" w:hAnsi="Times New Roman" w:cs="Times New Roman"/>
              </w:rPr>
            </w:pPr>
            <w:r w:rsidRPr="002506DB">
              <w:rPr>
                <w:rFonts w:ascii="Times New Roman" w:hAnsi="Times New Roman" w:cs="Times New Roman"/>
              </w:rPr>
              <w:t>До: INFOSF</w:t>
            </w:r>
          </w:p>
        </w:tc>
        <w:tc>
          <w:tcPr>
            <w:tcW w:w="4184" w:type="dxa"/>
          </w:tcPr>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 Здравейте! </w:t>
            </w:r>
          </w:p>
          <w:p w:rsidR="008B451B" w:rsidRPr="002506DB" w:rsidRDefault="008B451B" w:rsidP="008B451B">
            <w:pPr>
              <w:rPr>
                <w:rFonts w:ascii="Times New Roman" w:hAnsi="Times New Roman" w:cs="Times New Roman"/>
              </w:rPr>
            </w:pPr>
            <w:r w:rsidRPr="002506DB">
              <w:rPr>
                <w:rFonts w:ascii="Times New Roman" w:hAnsi="Times New Roman" w:cs="Times New Roman"/>
              </w:rPr>
              <w:t>Предвид на обявеното извънредно положение и свурзаните затруднения с подготовката на проектното предложение (затруднена комуникация с училища, детски градини и ВУЗ), предвиждате ли удължаване на крайния срок за кандидатстване по процедура BG05M2OP001-3.017 „Повишаване на капацитета на педагогическите специалисти за работа в мултикултурна среда“?</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Бих насърчил управляващия орган да удължи срока за кандидатстване пропорционално на срока, в който учебните са във ваканция, т.е. 10 работни дни. Това ще позволи разработването на предложенията качествено и ще елиминира рискове, свързани с липса на време за обработка и подготовка на необходимата информация.</w:t>
            </w:r>
          </w:p>
          <w:p w:rsidR="008B451B" w:rsidRPr="002506DB" w:rsidRDefault="008B451B" w:rsidP="008B451B">
            <w:pPr>
              <w:rPr>
                <w:rFonts w:ascii="Times New Roman" w:hAnsi="Times New Roman" w:cs="Times New Roman"/>
              </w:rPr>
            </w:pPr>
          </w:p>
          <w:p w:rsidR="008B451B" w:rsidRPr="004D3CEA" w:rsidRDefault="008B451B" w:rsidP="008B451B">
            <w:pPr>
              <w:rPr>
                <w:rFonts w:ascii="Times New Roman" w:hAnsi="Times New Roman" w:cs="Times New Roman"/>
              </w:rPr>
            </w:pPr>
            <w:r w:rsidRPr="002506DB">
              <w:rPr>
                <w:rFonts w:ascii="Times New Roman" w:hAnsi="Times New Roman" w:cs="Times New Roman"/>
              </w:rPr>
              <w:t>Димитър Димитров</w:t>
            </w:r>
          </w:p>
        </w:tc>
        <w:tc>
          <w:tcPr>
            <w:tcW w:w="6062" w:type="dxa"/>
          </w:tcPr>
          <w:p w:rsidR="008B451B" w:rsidRDefault="008B451B" w:rsidP="008B451B">
            <w:pPr>
              <w:spacing w:before="120"/>
              <w:jc w:val="both"/>
              <w:rPr>
                <w:rFonts w:ascii="Times New Roman" w:hAnsi="Times New Roman" w:cs="Times New Roman"/>
              </w:rPr>
            </w:pPr>
            <w:r w:rsidRPr="002506DB">
              <w:rPr>
                <w:rFonts w:ascii="Times New Roman" w:hAnsi="Times New Roman" w:cs="Times New Roman"/>
              </w:rPr>
              <w:t>Моля вижте отговор 1 на предходното запитване.</w:t>
            </w:r>
          </w:p>
        </w:tc>
      </w:tr>
      <w:tr w:rsidR="008B451B" w:rsidRPr="001B3F2C" w:rsidTr="00CF5038">
        <w:tc>
          <w:tcPr>
            <w:tcW w:w="445" w:type="dxa"/>
          </w:tcPr>
          <w:p w:rsidR="008B451B" w:rsidRPr="00083EF3" w:rsidRDefault="008B451B" w:rsidP="008B451B">
            <w:pPr>
              <w:pStyle w:val="ListParagraph"/>
              <w:numPr>
                <w:ilvl w:val="0"/>
                <w:numId w:val="3"/>
              </w:numPr>
              <w:ind w:left="0" w:firstLine="0"/>
              <w:rPr>
                <w:rFonts w:ascii="Times New Roman" w:hAnsi="Times New Roman" w:cs="Times New Roman"/>
                <w:sz w:val="24"/>
                <w:szCs w:val="24"/>
              </w:rPr>
            </w:pPr>
          </w:p>
        </w:tc>
        <w:tc>
          <w:tcPr>
            <w:tcW w:w="4523" w:type="dxa"/>
          </w:tcPr>
          <w:p w:rsidR="008B451B" w:rsidRPr="002506DB" w:rsidRDefault="008B451B" w:rsidP="008B451B">
            <w:pPr>
              <w:jc w:val="both"/>
              <w:rPr>
                <w:rFonts w:ascii="Times New Roman" w:hAnsi="Times New Roman" w:cs="Times New Roman"/>
              </w:rPr>
            </w:pPr>
            <w:r w:rsidRPr="002506DB">
              <w:rPr>
                <w:rFonts w:ascii="Times New Roman" w:hAnsi="Times New Roman" w:cs="Times New Roman"/>
              </w:rPr>
              <w:t>От: New Road &lt;new_road@abv.bg&gt;</w:t>
            </w:r>
          </w:p>
          <w:p w:rsidR="008B451B" w:rsidRPr="002506DB" w:rsidRDefault="008B451B" w:rsidP="008B451B">
            <w:pPr>
              <w:jc w:val="both"/>
              <w:rPr>
                <w:rFonts w:ascii="Times New Roman" w:hAnsi="Times New Roman" w:cs="Times New Roman"/>
              </w:rPr>
            </w:pPr>
            <w:r w:rsidRPr="002506DB">
              <w:rPr>
                <w:rFonts w:ascii="Times New Roman" w:hAnsi="Times New Roman" w:cs="Times New Roman"/>
              </w:rPr>
              <w:t>Изпратено: 15 март 2020 г. 10:10</w:t>
            </w:r>
          </w:p>
          <w:p w:rsidR="008B451B" w:rsidRPr="004D3CEA" w:rsidRDefault="008B451B" w:rsidP="008B451B">
            <w:pPr>
              <w:jc w:val="both"/>
              <w:rPr>
                <w:rFonts w:ascii="Times New Roman" w:hAnsi="Times New Roman" w:cs="Times New Roman"/>
              </w:rPr>
            </w:pPr>
            <w:r w:rsidRPr="002506DB">
              <w:rPr>
                <w:rFonts w:ascii="Times New Roman" w:hAnsi="Times New Roman" w:cs="Times New Roman"/>
              </w:rPr>
              <w:t>До: INFOSF</w:t>
            </w:r>
          </w:p>
        </w:tc>
        <w:tc>
          <w:tcPr>
            <w:tcW w:w="4184" w:type="dxa"/>
          </w:tcPr>
          <w:p w:rsidR="008B451B" w:rsidRPr="002506DB" w:rsidRDefault="008B451B" w:rsidP="008B451B">
            <w:pPr>
              <w:rPr>
                <w:rFonts w:ascii="Times New Roman" w:hAnsi="Times New Roman" w:cs="Times New Roman"/>
              </w:rPr>
            </w:pPr>
            <w:r w:rsidRPr="002506DB">
              <w:rPr>
                <w:rFonts w:ascii="Times New Roman" w:hAnsi="Times New Roman" w:cs="Times New Roman"/>
              </w:rPr>
              <w:t>Уважаеми</w:t>
            </w:r>
            <w:r>
              <w:rPr>
                <w:rFonts w:ascii="Times New Roman" w:hAnsi="Times New Roman" w:cs="Times New Roman"/>
              </w:rPr>
              <w:t xml:space="preserve"> </w:t>
            </w:r>
            <w:r w:rsidRPr="002506DB">
              <w:rPr>
                <w:rFonts w:ascii="Times New Roman" w:hAnsi="Times New Roman" w:cs="Times New Roman"/>
              </w:rPr>
              <w:t xml:space="preserve"> дами и господа ,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Във връзка</w:t>
            </w: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 със създалата се епидемиологична обстановка в страната и неотложните мерки за организиране на учебният процес в училищата и детските градини в България Ви молим за</w:t>
            </w:r>
          </w:p>
          <w:p w:rsidR="008B451B" w:rsidRPr="002506DB" w:rsidRDefault="008B451B" w:rsidP="008B451B">
            <w:pPr>
              <w:rPr>
                <w:rFonts w:ascii="Times New Roman" w:hAnsi="Times New Roman" w:cs="Times New Roman"/>
              </w:rPr>
            </w:pPr>
            <w:r w:rsidRPr="002506DB">
              <w:rPr>
                <w:rFonts w:ascii="Times New Roman" w:hAnsi="Times New Roman" w:cs="Times New Roman"/>
              </w:rPr>
              <w:t>1 . Удължаване на срока за кандидатстване с един месец до края на месец</w:t>
            </w: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 април 2020 г. по схема за безвъзмездна финансова помощ "Повишаване на капацитета на педагогическите специалисти за работа в мултикултурна среда " и </w:t>
            </w:r>
          </w:p>
          <w:p w:rsidR="008B451B" w:rsidRPr="002506DB" w:rsidRDefault="008B451B" w:rsidP="008B451B">
            <w:pPr>
              <w:rPr>
                <w:rFonts w:ascii="Times New Roman" w:hAnsi="Times New Roman" w:cs="Times New Roman"/>
              </w:rPr>
            </w:pPr>
            <w:r w:rsidRPr="002506DB">
              <w:rPr>
                <w:rFonts w:ascii="Times New Roman" w:hAnsi="Times New Roman" w:cs="Times New Roman"/>
              </w:rPr>
              <w:t>2. Да дадете -</w:t>
            </w:r>
          </w:p>
          <w:p w:rsidR="008B451B" w:rsidRPr="002506DB" w:rsidRDefault="008B451B" w:rsidP="008B451B">
            <w:pPr>
              <w:rPr>
                <w:rFonts w:ascii="Times New Roman" w:hAnsi="Times New Roman" w:cs="Times New Roman"/>
              </w:rPr>
            </w:pPr>
            <w:r w:rsidRPr="002506DB">
              <w:rPr>
                <w:rFonts w:ascii="Times New Roman" w:hAnsi="Times New Roman" w:cs="Times New Roman"/>
              </w:rPr>
              <w:t>Пояснение от страна на управляващия орган, че партньорските декларации могат да</w:t>
            </w: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 бъдат индивидуални - тоест между кандидатстващата организация и всяко партнираща училище поотделно.</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Надяваме</w:t>
            </w:r>
            <w:r>
              <w:rPr>
                <w:rFonts w:ascii="Times New Roman" w:hAnsi="Times New Roman" w:cs="Times New Roman"/>
              </w:rPr>
              <w:t xml:space="preserve"> </w:t>
            </w:r>
            <w:r w:rsidRPr="002506DB">
              <w:rPr>
                <w:rFonts w:ascii="Times New Roman" w:hAnsi="Times New Roman" w:cs="Times New Roman"/>
              </w:rPr>
              <w:t>се на разбиране от Ваша страна,както и да успеем да опазим здравето и живота на всички !</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Поздрави</w:t>
            </w:r>
          </w:p>
          <w:p w:rsidR="008B451B" w:rsidRPr="002506DB" w:rsidRDefault="008B451B" w:rsidP="008B451B">
            <w:pPr>
              <w:rPr>
                <w:rFonts w:ascii="Times New Roman" w:hAnsi="Times New Roman" w:cs="Times New Roman"/>
              </w:rPr>
            </w:pPr>
            <w:r w:rsidRPr="002506DB">
              <w:rPr>
                <w:rFonts w:ascii="Times New Roman" w:hAnsi="Times New Roman" w:cs="Times New Roman"/>
              </w:rPr>
              <w:t xml:space="preserve"> и Бъдете здрави ,</w:t>
            </w:r>
          </w:p>
          <w:p w:rsidR="008B451B" w:rsidRPr="002506DB" w:rsidRDefault="008B451B" w:rsidP="008B451B">
            <w:pPr>
              <w:rPr>
                <w:rFonts w:ascii="Times New Roman" w:hAnsi="Times New Roman" w:cs="Times New Roman"/>
              </w:rPr>
            </w:pPr>
            <w:r w:rsidRPr="002506DB">
              <w:rPr>
                <w:rFonts w:ascii="Times New Roman" w:hAnsi="Times New Roman" w:cs="Times New Roman"/>
              </w:rPr>
              <w:t>Спаска Петрова</w:t>
            </w:r>
          </w:p>
          <w:p w:rsidR="008B451B" w:rsidRPr="002506DB" w:rsidRDefault="008B451B" w:rsidP="008B451B">
            <w:pPr>
              <w:rPr>
                <w:rFonts w:ascii="Times New Roman" w:hAnsi="Times New Roman" w:cs="Times New Roman"/>
              </w:rPr>
            </w:pPr>
          </w:p>
          <w:p w:rsidR="008B451B" w:rsidRPr="002506DB" w:rsidRDefault="008B451B" w:rsidP="008B451B">
            <w:pPr>
              <w:rPr>
                <w:rFonts w:ascii="Times New Roman" w:hAnsi="Times New Roman" w:cs="Times New Roman"/>
              </w:rPr>
            </w:pPr>
            <w:r w:rsidRPr="002506DB">
              <w:rPr>
                <w:rFonts w:ascii="Times New Roman" w:hAnsi="Times New Roman" w:cs="Times New Roman"/>
              </w:rPr>
              <w:t>Михайл Михайлов</w:t>
            </w:r>
          </w:p>
          <w:p w:rsidR="008B451B" w:rsidRPr="002506DB" w:rsidRDefault="008B451B" w:rsidP="008B451B">
            <w:pPr>
              <w:rPr>
                <w:rFonts w:ascii="Times New Roman" w:hAnsi="Times New Roman" w:cs="Times New Roman"/>
              </w:rPr>
            </w:pPr>
            <w:r w:rsidRPr="002506DB">
              <w:rPr>
                <w:rFonts w:ascii="Times New Roman" w:hAnsi="Times New Roman" w:cs="Times New Roman"/>
              </w:rPr>
              <w:t>Председатал на УС</w:t>
            </w:r>
          </w:p>
          <w:p w:rsidR="008B451B" w:rsidRPr="004D3CEA" w:rsidRDefault="008B451B" w:rsidP="008B451B">
            <w:pPr>
              <w:rPr>
                <w:rFonts w:ascii="Times New Roman" w:hAnsi="Times New Roman" w:cs="Times New Roman"/>
              </w:rPr>
            </w:pPr>
            <w:r w:rsidRPr="002506DB">
              <w:rPr>
                <w:rFonts w:ascii="Times New Roman" w:hAnsi="Times New Roman" w:cs="Times New Roman"/>
              </w:rPr>
              <w:t>Сдружение "Нов път"</w:t>
            </w:r>
          </w:p>
        </w:tc>
        <w:tc>
          <w:tcPr>
            <w:tcW w:w="6062" w:type="dxa"/>
          </w:tcPr>
          <w:p w:rsidR="008B451B" w:rsidRPr="002506DB" w:rsidRDefault="008B451B" w:rsidP="008B451B">
            <w:pPr>
              <w:spacing w:before="120"/>
              <w:jc w:val="both"/>
              <w:rPr>
                <w:rFonts w:ascii="Times New Roman" w:hAnsi="Times New Roman" w:cs="Times New Roman"/>
              </w:rPr>
            </w:pPr>
            <w:r w:rsidRPr="002506DB">
              <w:rPr>
                <w:rFonts w:ascii="Times New Roman" w:hAnsi="Times New Roman" w:cs="Times New Roman"/>
              </w:rPr>
              <w:t>1.Моля вижте отговор 1 на запитване</w:t>
            </w:r>
            <w:r>
              <w:rPr>
                <w:rFonts w:ascii="Times New Roman" w:hAnsi="Times New Roman" w:cs="Times New Roman"/>
              </w:rPr>
              <w:t>то</w:t>
            </w:r>
            <w:r w:rsidRPr="002506DB">
              <w:rPr>
                <w:rFonts w:ascii="Times New Roman" w:hAnsi="Times New Roman" w:cs="Times New Roman"/>
              </w:rPr>
              <w:t xml:space="preserve"> от 13.03.2020 г.</w:t>
            </w:r>
          </w:p>
          <w:p w:rsidR="008B451B" w:rsidRDefault="008B451B" w:rsidP="008B451B">
            <w:pPr>
              <w:spacing w:before="120"/>
              <w:jc w:val="both"/>
              <w:rPr>
                <w:rFonts w:ascii="Times New Roman" w:hAnsi="Times New Roman" w:cs="Times New Roman"/>
              </w:rPr>
            </w:pPr>
            <w:r w:rsidRPr="002506DB">
              <w:rPr>
                <w:rFonts w:ascii="Times New Roman" w:hAnsi="Times New Roman" w:cs="Times New Roman"/>
              </w:rPr>
              <w:t>2.Моля вижте отговор 2 на запитване</w:t>
            </w:r>
            <w:r>
              <w:rPr>
                <w:rFonts w:ascii="Times New Roman" w:hAnsi="Times New Roman" w:cs="Times New Roman"/>
              </w:rPr>
              <w:t>то</w:t>
            </w:r>
            <w:r w:rsidRPr="002506DB">
              <w:rPr>
                <w:rFonts w:ascii="Times New Roman" w:hAnsi="Times New Roman" w:cs="Times New Roman"/>
              </w:rPr>
              <w:t xml:space="preserve"> от 13.03.2020 г.</w:t>
            </w:r>
          </w:p>
        </w:tc>
      </w:tr>
      <w:tr w:rsidR="0037296A" w:rsidRPr="001B3F2C" w:rsidTr="00CF5038">
        <w:tc>
          <w:tcPr>
            <w:tcW w:w="445" w:type="dxa"/>
          </w:tcPr>
          <w:p w:rsidR="0037296A" w:rsidRPr="00083EF3" w:rsidRDefault="0037296A" w:rsidP="0037296A">
            <w:pPr>
              <w:pStyle w:val="ListParagraph"/>
              <w:numPr>
                <w:ilvl w:val="0"/>
                <w:numId w:val="3"/>
              </w:numPr>
              <w:ind w:left="0" w:firstLine="0"/>
              <w:rPr>
                <w:rFonts w:ascii="Times New Roman" w:hAnsi="Times New Roman" w:cs="Times New Roman"/>
                <w:sz w:val="24"/>
                <w:szCs w:val="24"/>
              </w:rPr>
            </w:pPr>
          </w:p>
        </w:tc>
        <w:tc>
          <w:tcPr>
            <w:tcW w:w="4523" w:type="dxa"/>
          </w:tcPr>
          <w:p w:rsidR="0037296A" w:rsidRDefault="0037296A" w:rsidP="0037296A">
            <w:pPr>
              <w:jc w:val="both"/>
              <w:rPr>
                <w:rFonts w:ascii="Times New Roman" w:hAnsi="Times New Roman" w:cs="Times New Roman"/>
              </w:rPr>
            </w:pPr>
            <w:r>
              <w:rPr>
                <w:rFonts w:ascii="Times New Roman" w:hAnsi="Times New Roman" w:cs="Times New Roman"/>
              </w:rPr>
              <w:t>Yani Dimitrov &lt;qni.dimitrov@gmail.com&gt;</w:t>
            </w:r>
          </w:p>
          <w:p w:rsidR="0037296A" w:rsidRDefault="0037296A" w:rsidP="0037296A">
            <w:pPr>
              <w:jc w:val="both"/>
              <w:rPr>
                <w:rFonts w:ascii="Times New Roman" w:hAnsi="Times New Roman" w:cs="Times New Roman"/>
              </w:rPr>
            </w:pPr>
            <w:r>
              <w:rPr>
                <w:rFonts w:ascii="Times New Roman" w:hAnsi="Times New Roman" w:cs="Times New Roman"/>
              </w:rPr>
              <w:t>Изпратено: 07 април 2020 г. 11:40</w:t>
            </w:r>
          </w:p>
          <w:p w:rsidR="0037296A" w:rsidRPr="002506DB" w:rsidRDefault="0037296A" w:rsidP="0037296A">
            <w:pPr>
              <w:jc w:val="both"/>
              <w:rPr>
                <w:rFonts w:ascii="Times New Roman" w:hAnsi="Times New Roman" w:cs="Times New Roman"/>
              </w:rPr>
            </w:pPr>
            <w:r>
              <w:rPr>
                <w:rFonts w:ascii="Times New Roman" w:hAnsi="Times New Roman" w:cs="Times New Roman"/>
              </w:rPr>
              <w:t>До: INFOSF</w:t>
            </w:r>
          </w:p>
        </w:tc>
        <w:tc>
          <w:tcPr>
            <w:tcW w:w="4184" w:type="dxa"/>
          </w:tcPr>
          <w:p w:rsidR="0037296A" w:rsidRDefault="0037296A" w:rsidP="0037296A">
            <w:pPr>
              <w:rPr>
                <w:rFonts w:ascii="Times New Roman" w:hAnsi="Times New Roman" w:cs="Times New Roman"/>
              </w:rPr>
            </w:pPr>
            <w:r>
              <w:rPr>
                <w:rFonts w:ascii="Times New Roman" w:hAnsi="Times New Roman" w:cs="Times New Roman"/>
              </w:rPr>
              <w:t>Здравейте,</w:t>
            </w:r>
          </w:p>
          <w:p w:rsidR="0037296A" w:rsidRDefault="0037296A" w:rsidP="0037296A">
            <w:pPr>
              <w:rPr>
                <w:rFonts w:ascii="Times New Roman" w:hAnsi="Times New Roman" w:cs="Times New Roman"/>
              </w:rPr>
            </w:pPr>
            <w:r>
              <w:rPr>
                <w:rFonts w:ascii="Times New Roman" w:hAnsi="Times New Roman" w:cs="Times New Roman"/>
              </w:rPr>
              <w:t>Бих искал да отправя следните уточняващи въпроси:</w:t>
            </w:r>
          </w:p>
          <w:p w:rsidR="0037296A" w:rsidRDefault="0037296A" w:rsidP="0037296A">
            <w:pPr>
              <w:rPr>
                <w:rFonts w:ascii="Times New Roman" w:hAnsi="Times New Roman" w:cs="Times New Roman"/>
              </w:rPr>
            </w:pPr>
            <w:r>
              <w:rPr>
                <w:rFonts w:ascii="Times New Roman" w:hAnsi="Times New Roman" w:cs="Times New Roman"/>
              </w:rPr>
              <w:t>1.</w:t>
            </w:r>
            <w:r>
              <w:rPr>
                <w:rFonts w:ascii="Times New Roman" w:hAnsi="Times New Roman" w:cs="Times New Roman"/>
              </w:rPr>
              <w:tab/>
              <w:t>При попълването на Анексите, включително - Annex_VI_Декларация за партньорство, изискване ли е поставянето на печат от организациите в предвид, че по указания е препоръчано да бъдат попълнени по образец?</w:t>
            </w:r>
          </w:p>
          <w:p w:rsidR="0037296A" w:rsidRDefault="0037296A" w:rsidP="0037296A">
            <w:pPr>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Когато бъдат приложени минимум 3 оферти като доказателствен материал за удостоверяване стойността за изпълнение на Дейност 1, необходимо ли е организациите, които предоставят офертите да имат опит в изпълнението на подобен тип дейности и ако „ДА“, какви ще са изискванията за доказване на същия? </w:t>
            </w:r>
          </w:p>
          <w:p w:rsidR="0037296A" w:rsidRDefault="0037296A" w:rsidP="0037296A">
            <w:pPr>
              <w:rPr>
                <w:rFonts w:ascii="Times New Roman" w:hAnsi="Times New Roman" w:cs="Times New Roman"/>
              </w:rPr>
            </w:pPr>
            <w:r>
              <w:rPr>
                <w:rFonts w:ascii="Times New Roman" w:hAnsi="Times New Roman" w:cs="Times New Roman"/>
              </w:rPr>
              <w:t xml:space="preserve"> </w:t>
            </w:r>
          </w:p>
          <w:p w:rsidR="0037296A" w:rsidRDefault="0037296A" w:rsidP="0037296A">
            <w:pPr>
              <w:rPr>
                <w:rFonts w:ascii="Times New Roman" w:hAnsi="Times New Roman" w:cs="Times New Roman"/>
              </w:rPr>
            </w:pPr>
            <w:r>
              <w:rPr>
                <w:rFonts w:ascii="Times New Roman" w:hAnsi="Times New Roman" w:cs="Times New Roman"/>
              </w:rPr>
              <w:t>Успешен ден!</w:t>
            </w:r>
          </w:p>
          <w:p w:rsidR="0037296A" w:rsidRPr="002506DB" w:rsidRDefault="0037296A" w:rsidP="0037296A">
            <w:pPr>
              <w:rPr>
                <w:rFonts w:ascii="Times New Roman" w:hAnsi="Times New Roman" w:cs="Times New Roman"/>
              </w:rPr>
            </w:pPr>
            <w:r>
              <w:rPr>
                <w:rFonts w:ascii="Times New Roman" w:hAnsi="Times New Roman" w:cs="Times New Roman"/>
              </w:rPr>
              <w:t>Яни Димитров</w:t>
            </w:r>
          </w:p>
        </w:tc>
        <w:tc>
          <w:tcPr>
            <w:tcW w:w="6062" w:type="dxa"/>
          </w:tcPr>
          <w:p w:rsidR="0037296A" w:rsidRDefault="0037296A" w:rsidP="0037296A">
            <w:pPr>
              <w:spacing w:before="120"/>
              <w:jc w:val="both"/>
              <w:rPr>
                <w:rFonts w:ascii="Times New Roman" w:hAnsi="Times New Roman" w:cs="Times New Roman"/>
                <w:i/>
              </w:rPr>
            </w:pPr>
            <w:r>
              <w:rPr>
                <w:rFonts w:ascii="Times New Roman" w:hAnsi="Times New Roman" w:cs="Times New Roman"/>
              </w:rPr>
              <w:t xml:space="preserve">1. В образеца на Декларация за партньорство – Приложение </w:t>
            </w:r>
            <w:r>
              <w:rPr>
                <w:rFonts w:ascii="Times New Roman" w:hAnsi="Times New Roman" w:cs="Times New Roman"/>
                <w:lang w:val="en-US"/>
              </w:rPr>
              <w:t>VI</w:t>
            </w:r>
            <w:r>
              <w:rPr>
                <w:rFonts w:ascii="Times New Roman" w:hAnsi="Times New Roman" w:cs="Times New Roman"/>
              </w:rPr>
              <w:t xml:space="preserve"> от Приложения за попълване е посочено под линия „</w:t>
            </w:r>
            <w:r>
              <w:rPr>
                <w:rFonts w:ascii="Times New Roman" w:hAnsi="Times New Roman" w:cs="Times New Roman"/>
                <w:i/>
              </w:rPr>
              <w:t>Попълва се и се подписва от лице с право да представлява кандидата/партньора. В случай че кандидатът/партньорът се представлява  заедно от няколко лица, декларацията се попълва и подписва от всички представляващи лица.“</w:t>
            </w:r>
          </w:p>
          <w:p w:rsidR="0037296A" w:rsidRDefault="0037296A" w:rsidP="0037296A">
            <w:pPr>
              <w:spacing w:before="120"/>
              <w:jc w:val="both"/>
              <w:rPr>
                <w:rFonts w:ascii="Times New Roman" w:hAnsi="Times New Roman" w:cs="Times New Roman"/>
                <w:lang w:val="en-US"/>
              </w:rPr>
            </w:pPr>
            <w:r>
              <w:rPr>
                <w:rFonts w:ascii="Times New Roman" w:hAnsi="Times New Roman" w:cs="Times New Roman"/>
              </w:rPr>
              <w:t>От цитираните документи е видно, че не се изисква поставянето на печат на организацията – юридическо лице – кандидат или партньор.</w:t>
            </w:r>
          </w:p>
          <w:p w:rsidR="0037296A" w:rsidRDefault="0037296A" w:rsidP="0037296A">
            <w:pPr>
              <w:spacing w:before="120"/>
              <w:jc w:val="both"/>
              <w:rPr>
                <w:rFonts w:ascii="Times New Roman" w:hAnsi="Times New Roman" w:cs="Times New Roman"/>
                <w:i/>
              </w:rPr>
            </w:pPr>
            <w:r>
              <w:rPr>
                <w:rFonts w:ascii="Times New Roman" w:hAnsi="Times New Roman" w:cs="Times New Roman"/>
              </w:rPr>
              <w:t>2.Съгласно т.13 и т. 24 от Условията за кандидатстване „</w:t>
            </w:r>
            <w:r>
              <w:rPr>
                <w:rFonts w:ascii="Times New Roman" w:hAnsi="Times New Roman" w:cs="Times New Roman"/>
                <w:i/>
              </w:rPr>
              <w:t xml:space="preserve">15. Проучване на разходите за създаване на  продукти, включително интернет прочуване, от кандидата, което се доказва с прилагане на </w:t>
            </w:r>
            <w:r>
              <w:rPr>
                <w:rFonts w:ascii="Times New Roman" w:hAnsi="Times New Roman" w:cs="Times New Roman"/>
                <w:b/>
                <w:i/>
              </w:rPr>
              <w:t>минимум 3 оферти (сканирани копия)</w:t>
            </w:r>
            <w:r>
              <w:rPr>
                <w:rFonts w:ascii="Times New Roman" w:hAnsi="Times New Roman" w:cs="Times New Roman"/>
                <w:i/>
              </w:rPr>
              <w:t xml:space="preserve"> и/или проведени/изпълнени (от кандидата/партньорите или други възложители) процедури за избор на изпълнител  за изработването на съответния интелектуален продукт с еквивалентно съдържание и обем на планираното в проектното предложение. </w:t>
            </w:r>
            <w:r>
              <w:rPr>
                <w:rFonts w:ascii="Times New Roman" w:hAnsi="Times New Roman" w:cs="Times New Roman"/>
                <w:b/>
                <w:i/>
              </w:rPr>
              <w:t>Аргументацията може да бъде подкрепена от доказателства, отразяващи часовете и квалификацията за изработване на продукти с еквивалентно съдържание, документация от проведени процедури за избор на изпълнители</w:t>
            </w:r>
            <w:r>
              <w:rPr>
                <w:rFonts w:ascii="Times New Roman" w:hAnsi="Times New Roman" w:cs="Times New Roman"/>
                <w:i/>
              </w:rPr>
              <w:t>, финални отчети по приключили проекти и програми с подобни дейности и др. При извършени проучвания в интернет следва да се предоставят хиперлинкове към съответните интернет базирани източници. Към предоставения хиперлинк следва да бъде посочена дата и час на влизането на интернет страницата, която се ползва за референт.“.</w:t>
            </w:r>
          </w:p>
          <w:p w:rsidR="0037296A" w:rsidRDefault="0037296A" w:rsidP="0037296A">
            <w:pPr>
              <w:pStyle w:val="CommentText"/>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С оглед спазване на принципите за добро финансово управление – икономичност, ефикасност и ефективност на вложените средства, в интерес на кандидата е да планира разходите за изпълнение на Дейност </w:t>
            </w:r>
            <w:r>
              <w:rPr>
                <w:rFonts w:ascii="Times New Roman" w:eastAsia="Calibri" w:hAnsi="Times New Roman" w:cs="Times New Roman"/>
                <w:sz w:val="22"/>
                <w:szCs w:val="22"/>
                <w:lang w:val="en-US"/>
              </w:rPr>
              <w:t>I</w:t>
            </w:r>
            <w:r>
              <w:rPr>
                <w:rFonts w:ascii="Times New Roman" w:eastAsia="Calibri" w:hAnsi="Times New Roman" w:cs="Times New Roman"/>
                <w:sz w:val="22"/>
                <w:szCs w:val="22"/>
              </w:rPr>
              <w:t xml:space="preserve"> въз основа на оферти, събрани от организации с опит в изпълнението на подобни дейности. Посоченото е в съответствие с указанието, съдържащо се в т. 13 от УК: „</w:t>
            </w:r>
            <w:r>
              <w:rPr>
                <w:rFonts w:ascii="Times New Roman" w:eastAsia="Calibri" w:hAnsi="Times New Roman" w:cs="Times New Roman"/>
                <w:i/>
                <w:sz w:val="22"/>
                <w:szCs w:val="22"/>
              </w:rPr>
              <w:t>Аргументирането на конкретната квалификация на предложения за изпълнението на дейност I персонал, включително на необходимия брой часове за създаването на съответния интелектуален продукт и на часовата ставка, която се прилага от кандидата при планиране на необходимите разходи, следва да се основава на извършено проучване, включително интернет прочуване, от кандидата, което се доказва с прилагане на минимум 3 оферти (сканирани копия) и/или проведени/изпълнени (от кандидата/партньорите или други възложители) процедури за избор на изпълнител за изработването на продукт с еквивалентно съдържание и обем на планираното в проектното предложение</w:t>
            </w:r>
            <w:r>
              <w:rPr>
                <w:rFonts w:ascii="Times New Roman" w:eastAsia="Calibri" w:hAnsi="Times New Roman" w:cs="Times New Roman"/>
                <w:sz w:val="22"/>
                <w:szCs w:val="22"/>
              </w:rPr>
              <w:t>".</w:t>
            </w:r>
          </w:p>
          <w:p w:rsidR="0037296A" w:rsidRPr="002506DB" w:rsidRDefault="0037296A" w:rsidP="0037296A">
            <w:pPr>
              <w:spacing w:before="120"/>
              <w:jc w:val="both"/>
              <w:rPr>
                <w:rFonts w:ascii="Times New Roman" w:hAnsi="Times New Roman" w:cs="Times New Roman"/>
              </w:rPr>
            </w:pPr>
            <w:r>
              <w:rPr>
                <w:rFonts w:ascii="Times New Roman" w:hAnsi="Times New Roman" w:cs="Times New Roman"/>
              </w:rPr>
              <w:t>Моля вижте Консолидираната версия на „Въпроси и отговори“, запитвания № 6, № 16, № 19.</w:t>
            </w:r>
          </w:p>
        </w:tc>
      </w:tr>
      <w:tr w:rsidR="00D94B0B" w:rsidRPr="001B3F2C" w:rsidTr="00CF5038">
        <w:tc>
          <w:tcPr>
            <w:tcW w:w="445" w:type="dxa"/>
          </w:tcPr>
          <w:p w:rsidR="00D94B0B" w:rsidRPr="00083EF3" w:rsidRDefault="00D94B0B" w:rsidP="00D94B0B">
            <w:pPr>
              <w:pStyle w:val="ListParagraph"/>
              <w:numPr>
                <w:ilvl w:val="0"/>
                <w:numId w:val="3"/>
              </w:numPr>
              <w:ind w:left="0" w:firstLine="0"/>
              <w:rPr>
                <w:rFonts w:ascii="Times New Roman" w:hAnsi="Times New Roman" w:cs="Times New Roman"/>
                <w:sz w:val="24"/>
                <w:szCs w:val="24"/>
              </w:rPr>
            </w:pPr>
          </w:p>
        </w:tc>
        <w:tc>
          <w:tcPr>
            <w:tcW w:w="4523" w:type="dxa"/>
          </w:tcPr>
          <w:p w:rsidR="00D94B0B" w:rsidRPr="00CD7C16" w:rsidRDefault="00D94B0B" w:rsidP="00D94B0B">
            <w:pPr>
              <w:jc w:val="both"/>
              <w:rPr>
                <w:rFonts w:ascii="Times New Roman" w:hAnsi="Times New Roman" w:cs="Times New Roman"/>
              </w:rPr>
            </w:pPr>
            <w:r w:rsidRPr="00CD7C16">
              <w:rPr>
                <w:rFonts w:ascii="Times New Roman" w:hAnsi="Times New Roman" w:cs="Times New Roman"/>
              </w:rPr>
              <w:t>FCS FCS &lt;fcs@abv.bg&gt;</w:t>
            </w:r>
          </w:p>
          <w:p w:rsidR="00D94B0B" w:rsidRPr="00CD7C16" w:rsidRDefault="00D94B0B" w:rsidP="00D94B0B">
            <w:pPr>
              <w:jc w:val="both"/>
              <w:rPr>
                <w:rFonts w:ascii="Times New Roman" w:hAnsi="Times New Roman" w:cs="Times New Roman"/>
              </w:rPr>
            </w:pPr>
            <w:r w:rsidRPr="00CD7C16">
              <w:rPr>
                <w:rFonts w:ascii="Times New Roman" w:hAnsi="Times New Roman" w:cs="Times New Roman"/>
              </w:rPr>
              <w:t>Изпратено: 11 април 2020 г. 21:22</w:t>
            </w:r>
          </w:p>
          <w:p w:rsidR="00D94B0B" w:rsidRDefault="00D94B0B" w:rsidP="00D94B0B">
            <w:pPr>
              <w:jc w:val="both"/>
              <w:rPr>
                <w:rFonts w:ascii="Times New Roman" w:hAnsi="Times New Roman" w:cs="Times New Roman"/>
              </w:rPr>
            </w:pPr>
            <w:r w:rsidRPr="00CD7C16">
              <w:rPr>
                <w:rFonts w:ascii="Times New Roman" w:hAnsi="Times New Roman" w:cs="Times New Roman"/>
              </w:rPr>
              <w:t>До: INFOSF</w:t>
            </w:r>
          </w:p>
        </w:tc>
        <w:tc>
          <w:tcPr>
            <w:tcW w:w="4184" w:type="dxa"/>
          </w:tcPr>
          <w:p w:rsidR="00D94B0B" w:rsidRPr="00CD7C16" w:rsidRDefault="00D94B0B" w:rsidP="00D94B0B">
            <w:pPr>
              <w:rPr>
                <w:rFonts w:ascii="Times New Roman" w:hAnsi="Times New Roman" w:cs="Times New Roman"/>
              </w:rPr>
            </w:pPr>
            <w:r w:rsidRPr="00CD7C16">
              <w:rPr>
                <w:rFonts w:ascii="Times New Roman" w:hAnsi="Times New Roman" w:cs="Times New Roman"/>
              </w:rPr>
              <w:t>Уважаеми Колеги</w:t>
            </w:r>
          </w:p>
          <w:p w:rsidR="00D94B0B" w:rsidRPr="00CD7C16" w:rsidRDefault="00D94B0B" w:rsidP="00D94B0B">
            <w:pPr>
              <w:rPr>
                <w:rFonts w:ascii="Times New Roman" w:hAnsi="Times New Roman" w:cs="Times New Roman"/>
              </w:rPr>
            </w:pPr>
            <w:r w:rsidRPr="00CD7C16">
              <w:rPr>
                <w:rFonts w:ascii="Times New Roman" w:hAnsi="Times New Roman" w:cs="Times New Roman"/>
              </w:rPr>
              <w:t>Моля да ми отговорите на следното.</w:t>
            </w:r>
          </w:p>
          <w:p w:rsidR="00D94B0B" w:rsidRPr="00CD7C16" w:rsidRDefault="00D94B0B" w:rsidP="00D94B0B">
            <w:pPr>
              <w:rPr>
                <w:rFonts w:ascii="Times New Roman" w:hAnsi="Times New Roman" w:cs="Times New Roman"/>
              </w:rPr>
            </w:pPr>
            <w:r w:rsidRPr="00CD7C16">
              <w:rPr>
                <w:rFonts w:ascii="Times New Roman" w:hAnsi="Times New Roman" w:cs="Times New Roman"/>
              </w:rPr>
              <w:t xml:space="preserve">1. При попълване на бюджета, не ми позволява да въвеждам стойността на Дейност 1. в Разходи за възнаграждения на персонала за изпълнение на дейност I ( фонд: ЕСФ , режим на финансиране: Неприложимо , допустим)                            </w:t>
            </w:r>
          </w:p>
          <w:p w:rsidR="00D94B0B" w:rsidRPr="00CD7C16" w:rsidRDefault="00D94B0B" w:rsidP="00D94B0B">
            <w:pPr>
              <w:rPr>
                <w:rFonts w:ascii="Times New Roman" w:hAnsi="Times New Roman" w:cs="Times New Roman"/>
              </w:rPr>
            </w:pPr>
            <w:r w:rsidRPr="00CD7C16">
              <w:rPr>
                <w:rFonts w:ascii="Times New Roman" w:hAnsi="Times New Roman" w:cs="Times New Roman"/>
              </w:rPr>
              <w:t>Моля да ми поясните това правилно ли е или трябва да се процедира както при определяне на административните разходи. Оценителната комисия ли ще определи тези разходи ?</w:t>
            </w:r>
          </w:p>
          <w:p w:rsidR="00D94B0B" w:rsidRPr="00CD7C16" w:rsidRDefault="00D94B0B" w:rsidP="00D94B0B">
            <w:pPr>
              <w:rPr>
                <w:rFonts w:ascii="Times New Roman" w:hAnsi="Times New Roman" w:cs="Times New Roman"/>
              </w:rPr>
            </w:pPr>
            <w:r w:rsidRPr="00CD7C16">
              <w:rPr>
                <w:rFonts w:ascii="Times New Roman" w:hAnsi="Times New Roman" w:cs="Times New Roman"/>
              </w:rPr>
              <w:t>2. При проверка на формуляра за грешки ми дава следното:</w:t>
            </w:r>
          </w:p>
          <w:p w:rsidR="00D94B0B" w:rsidRPr="00CD7C16" w:rsidRDefault="00D94B0B" w:rsidP="00D94B0B">
            <w:pPr>
              <w:rPr>
                <w:rFonts w:ascii="Times New Roman" w:hAnsi="Times New Roman" w:cs="Times New Roman"/>
              </w:rPr>
            </w:pPr>
            <w:r w:rsidRPr="00CD7C16">
              <w:rPr>
                <w:rFonts w:ascii="Times New Roman" w:hAnsi="Times New Roman" w:cs="Times New Roman"/>
              </w:rPr>
              <w:t>Има предупреждения при попълване на данните във формуляра.</w:t>
            </w:r>
          </w:p>
          <w:p w:rsidR="00D94B0B" w:rsidRPr="00CD7C16" w:rsidRDefault="00D94B0B" w:rsidP="00D94B0B">
            <w:pPr>
              <w:rPr>
                <w:rFonts w:ascii="Times New Roman" w:hAnsi="Times New Roman" w:cs="Times New Roman"/>
              </w:rPr>
            </w:pPr>
            <w:r w:rsidRPr="00CD7C16">
              <w:rPr>
                <w:rFonts w:ascii="Times New Roman" w:hAnsi="Times New Roman" w:cs="Times New Roman"/>
              </w:rPr>
              <w:t>Покажи предупрежденията +Скрий предупрежденията -</w:t>
            </w:r>
          </w:p>
          <w:p w:rsidR="00D94B0B" w:rsidRPr="00CD7C16" w:rsidRDefault="00D94B0B" w:rsidP="00D94B0B">
            <w:pPr>
              <w:rPr>
                <w:rFonts w:ascii="Times New Roman" w:hAnsi="Times New Roman" w:cs="Times New Roman"/>
              </w:rPr>
            </w:pPr>
            <w:r w:rsidRPr="00CD7C16">
              <w:rPr>
                <w:rFonts w:ascii="Times New Roman" w:hAnsi="Times New Roman" w:cs="Times New Roman"/>
              </w:rPr>
              <w:t>Бюджет към ОПНОИР: Разходите общо по бюджетен ред 1 и бюджетен ред 2 са допустими до 10 % от раздел I. СТАНДАРТНА ТАБЛИЦА НА РАЗХОДИТЕ ЗА ЕДИНИЦА ПРОДУКТ (бюджетен ред 1 + бюджетен ред 2 + бюджетен ред 3 + бюджетен ред 4 + бюджетен ред 5 + бюджетен ред 6 + бюджетен ред 7).</w:t>
            </w:r>
          </w:p>
          <w:p w:rsidR="00D94B0B" w:rsidRPr="00CD7C16" w:rsidRDefault="00D94B0B" w:rsidP="00D94B0B">
            <w:pPr>
              <w:rPr>
                <w:rFonts w:ascii="Times New Roman" w:hAnsi="Times New Roman" w:cs="Times New Roman"/>
              </w:rPr>
            </w:pPr>
            <w:r w:rsidRPr="00CD7C16">
              <w:rPr>
                <w:rFonts w:ascii="Times New Roman" w:hAnsi="Times New Roman" w:cs="Times New Roman"/>
              </w:rPr>
              <w:t>Бюджет към ОПНОИР: Непреки разходи за проекти до 400 000 лв. – 12 % от преките допустими разходи на проекта: Разходите общо по бюджетен ред 8 и бюджетен ред 10 са допустими в размер 12% от преките допустими разходи от раздел I. СТАНДАРТНА ТАБЛИЦА НА РАЗХОДИТЕ ЗА ЕДИНИЦА ПРОДУКТ (бюджетен ред 1 + бюджетен ред 2 + бюджетен ред 3 + бюджетен ред 4 + бюджетен ред 5 + бюджетен ред 6 + бюджетен ред 7)</w:t>
            </w:r>
          </w:p>
          <w:p w:rsidR="00D94B0B" w:rsidRPr="00CD7C16" w:rsidRDefault="00D94B0B" w:rsidP="00D94B0B">
            <w:pPr>
              <w:rPr>
                <w:rFonts w:ascii="Times New Roman" w:hAnsi="Times New Roman" w:cs="Times New Roman"/>
              </w:rPr>
            </w:pPr>
            <w:r w:rsidRPr="00CD7C16">
              <w:rPr>
                <w:rFonts w:ascii="Times New Roman" w:hAnsi="Times New Roman" w:cs="Times New Roman"/>
              </w:rPr>
              <w:t>Бюджет към ОПНОИР: Непреки разходи за проекти над 400 000 лв. – 11 % от преките допустими разходи на проекта: Разходите общо по бюджетен ред 9 и бюджетен ред 11 са допустими в размер 11% от преките допустими разходи от раздел I. СТАНДАРТНА ТАБЛИЦА НА РАЗХОДИТЕ ЗА ЕДИНИЦА ПРОДУКТ (бюджетен ред 1 + бюджетен ред 2 + бюджетен ред 3 + бюджетен ред 4 + бюджетен ред 5 + бюджетен ред 6 + бюджетен ред 7)</w:t>
            </w:r>
          </w:p>
          <w:p w:rsidR="00D94B0B" w:rsidRPr="00CD7C16" w:rsidRDefault="00D94B0B" w:rsidP="00D94B0B">
            <w:pPr>
              <w:rPr>
                <w:rFonts w:ascii="Times New Roman" w:hAnsi="Times New Roman" w:cs="Times New Roman"/>
              </w:rPr>
            </w:pPr>
            <w:r w:rsidRPr="00CD7C16">
              <w:rPr>
                <w:rFonts w:ascii="Times New Roman" w:hAnsi="Times New Roman" w:cs="Times New Roman"/>
              </w:rPr>
              <w:t>Тези предупреждения пречат ли да приключа и подам формуляра за кандидатстване?</w:t>
            </w:r>
          </w:p>
          <w:p w:rsidR="00D94B0B" w:rsidRDefault="00D94B0B" w:rsidP="00D94B0B">
            <w:pPr>
              <w:rPr>
                <w:rFonts w:ascii="Times New Roman" w:hAnsi="Times New Roman" w:cs="Times New Roman"/>
              </w:rPr>
            </w:pPr>
            <w:r w:rsidRPr="00CD7C16">
              <w:rPr>
                <w:rFonts w:ascii="Times New Roman" w:hAnsi="Times New Roman" w:cs="Times New Roman"/>
              </w:rPr>
              <w:t>Поздрави</w:t>
            </w:r>
          </w:p>
        </w:tc>
        <w:tc>
          <w:tcPr>
            <w:tcW w:w="6062" w:type="dxa"/>
          </w:tcPr>
          <w:p w:rsidR="00D94B0B" w:rsidRPr="00E77720" w:rsidRDefault="00D94B0B" w:rsidP="00D94B0B">
            <w:pPr>
              <w:spacing w:before="120"/>
              <w:jc w:val="both"/>
              <w:rPr>
                <w:rFonts w:ascii="Times New Roman" w:hAnsi="Times New Roman" w:cs="Times New Roman"/>
              </w:rPr>
            </w:pPr>
            <w:r>
              <w:rPr>
                <w:rFonts w:ascii="Times New Roman" w:hAnsi="Times New Roman" w:cs="Times New Roman"/>
              </w:rPr>
              <w:t>1.</w:t>
            </w:r>
            <w:r w:rsidRPr="00E77720">
              <w:rPr>
                <w:rFonts w:ascii="Times New Roman" w:hAnsi="Times New Roman" w:cs="Times New Roman"/>
              </w:rPr>
              <w:t xml:space="preserve"> </w:t>
            </w:r>
            <w:r>
              <w:rPr>
                <w:rFonts w:ascii="Times New Roman" w:hAnsi="Times New Roman" w:cs="Times New Roman"/>
              </w:rPr>
              <w:t xml:space="preserve">При попълването на формуляра за кандидатстване моля да се запознаете с Ръководство за подаване на проектни предложения – от февруари 2020 г., което ще намерите в меню „Помощ“, модул Ръководство за работа със системата, налични на следния адрес: </w:t>
            </w:r>
            <w:hyperlink r:id="rId15" w:history="1">
              <w:r w:rsidRPr="005808AE">
                <w:rPr>
                  <w:rStyle w:val="Hyperlink"/>
                  <w:rFonts w:ascii="Times New Roman" w:hAnsi="Times New Roman" w:cs="Times New Roman"/>
                </w:rPr>
                <w:t>https://eumis2020.government.bg/bg/s/Default/Manual</w:t>
              </w:r>
            </w:hyperlink>
            <w:r>
              <w:rPr>
                <w:rFonts w:ascii="Times New Roman" w:hAnsi="Times New Roman" w:cs="Times New Roman"/>
              </w:rPr>
              <w:t xml:space="preserve">. Там ще намерите и видео-ръководства, включително за създаване и попълване на проектно предложение. </w:t>
            </w:r>
          </w:p>
          <w:p w:rsidR="00D94B0B" w:rsidRDefault="00D94B0B" w:rsidP="00D94B0B">
            <w:pPr>
              <w:spacing w:before="120"/>
              <w:jc w:val="both"/>
              <w:rPr>
                <w:rFonts w:ascii="Times New Roman" w:hAnsi="Times New Roman" w:cs="Times New Roman"/>
              </w:rPr>
            </w:pPr>
            <w:r>
              <w:rPr>
                <w:rFonts w:ascii="Times New Roman" w:hAnsi="Times New Roman" w:cs="Times New Roman"/>
              </w:rPr>
              <w:t>При нужда използвайте меню „Помощ“ -</w:t>
            </w:r>
            <w:hyperlink r:id="rId16" w:history="1">
              <w:r w:rsidRPr="00B90C3C">
                <w:rPr>
                  <w:rStyle w:val="Hyperlink"/>
                  <w:rFonts w:ascii="Times New Roman" w:hAnsi="Times New Roman" w:cs="Times New Roman"/>
                  <w:lang w:val="en-US"/>
                </w:rPr>
                <w:t>https://eumis2020.government.bg/bg/s/Help/Index</w:t>
              </w:r>
            </w:hyperlink>
            <w:r w:rsidRPr="00B90C3C">
              <w:rPr>
                <w:rFonts w:ascii="Times New Roman" w:hAnsi="Times New Roman" w:cs="Times New Roman"/>
              </w:rPr>
              <w:t xml:space="preserve"> </w:t>
            </w:r>
            <w:r>
              <w:rPr>
                <w:rFonts w:ascii="Times New Roman" w:hAnsi="Times New Roman" w:cs="Times New Roman"/>
              </w:rPr>
              <w:t xml:space="preserve">, както и меню „Обратна връзка“ - </w:t>
            </w:r>
            <w:hyperlink r:id="rId17" w:history="1">
              <w:r w:rsidRPr="005808AE">
                <w:rPr>
                  <w:rStyle w:val="Hyperlink"/>
                  <w:rFonts w:ascii="Times New Roman" w:hAnsi="Times New Roman" w:cs="Times New Roman"/>
                </w:rPr>
                <w:t>https://eumis2020.government.bg/bg/s/Feedback/Index</w:t>
              </w:r>
            </w:hyperlink>
            <w:r>
              <w:rPr>
                <w:rFonts w:ascii="Times New Roman" w:hAnsi="Times New Roman" w:cs="Times New Roman"/>
              </w:rPr>
              <w:t xml:space="preserve">  от ИСУН 2020 за подаване на проектно предложение чрез електронен формуляр. За технически проблеми може да отправяте въпросите си на следния </w:t>
            </w:r>
            <w:r>
              <w:rPr>
                <w:rFonts w:ascii="Times New Roman" w:hAnsi="Times New Roman" w:cs="Times New Roman"/>
                <w:lang w:val="en-US"/>
              </w:rPr>
              <w:t>e-mail</w:t>
            </w:r>
            <w:r>
              <w:rPr>
                <w:rFonts w:ascii="Times New Roman" w:hAnsi="Times New Roman" w:cs="Times New Roman"/>
              </w:rPr>
              <w:t>:</w:t>
            </w:r>
            <w:r>
              <w:rPr>
                <w:rFonts w:ascii="Times New Roman" w:hAnsi="Times New Roman" w:cs="Times New Roman"/>
                <w:lang w:val="en-US"/>
              </w:rPr>
              <w:t xml:space="preserve"> </w:t>
            </w:r>
            <w:hyperlink r:id="rId18" w:history="1">
              <w:r w:rsidRPr="005808AE">
                <w:rPr>
                  <w:rStyle w:val="Hyperlink"/>
                  <w:rFonts w:ascii="Times New Roman" w:hAnsi="Times New Roman" w:cs="Times New Roman"/>
                  <w:lang w:val="en-US"/>
                </w:rPr>
                <w:t>support2020@government.bg</w:t>
              </w:r>
            </w:hyperlink>
            <w:r>
              <w:rPr>
                <w:rFonts w:ascii="Times New Roman" w:hAnsi="Times New Roman" w:cs="Times New Roman"/>
                <w:lang w:val="en-US"/>
              </w:rPr>
              <w:t xml:space="preserve"> .</w:t>
            </w:r>
          </w:p>
          <w:p w:rsidR="00D94B0B" w:rsidRPr="00D32D49" w:rsidRDefault="00D94B0B" w:rsidP="00D94B0B">
            <w:pPr>
              <w:spacing w:before="120"/>
              <w:jc w:val="both"/>
              <w:rPr>
                <w:rFonts w:ascii="Times New Roman" w:hAnsi="Times New Roman" w:cs="Times New Roman"/>
              </w:rPr>
            </w:pPr>
            <w:r w:rsidRPr="00B944E2">
              <w:rPr>
                <w:rFonts w:ascii="Times New Roman" w:hAnsi="Times New Roman" w:cs="Times New Roman"/>
              </w:rPr>
              <w:t>Към всеки бюджетен ред следва от бутона „Добави“ да присъедините бюджетен подред, за да впишете сума по конкретния разход, която се визуализира общо в бюджетния ред.</w:t>
            </w:r>
            <w:r>
              <w:rPr>
                <w:rFonts w:ascii="Times New Roman" w:hAnsi="Times New Roman" w:cs="Times New Roman"/>
              </w:rPr>
              <w:t xml:space="preserve"> Моля вижте видео файла - </w:t>
            </w:r>
            <w:hyperlink r:id="rId19" w:history="1">
              <w:r w:rsidRPr="003D5D80">
                <w:rPr>
                  <w:color w:val="0000FF"/>
                  <w:u w:val="single"/>
                </w:rPr>
                <w:t>https://www.youtube.com/watch?v=pX7nhlxmJAI&amp;t=2s</w:t>
              </w:r>
            </w:hyperlink>
            <w:r>
              <w:t xml:space="preserve">, </w:t>
            </w:r>
            <w:r w:rsidRPr="00B944E2">
              <w:rPr>
                <w:rFonts w:ascii="Times New Roman" w:hAnsi="Times New Roman" w:cs="Times New Roman"/>
              </w:rPr>
              <w:t>както и Ръководство за подаване на проектни предложения и В РЪКОВОДСТВО ЗА РАБОТА ИСУН 2020  на следния линк: https://eumis2020.government.bg/bg/s/Default/Manual</w:t>
            </w:r>
          </w:p>
          <w:p w:rsidR="00D94B0B" w:rsidRPr="005B7363" w:rsidRDefault="00D94B0B" w:rsidP="00D94B0B">
            <w:pPr>
              <w:spacing w:before="120"/>
              <w:jc w:val="both"/>
              <w:rPr>
                <w:rFonts w:ascii="Times New Roman" w:hAnsi="Times New Roman" w:cs="Times New Roman"/>
              </w:rPr>
            </w:pPr>
            <w:r>
              <w:rPr>
                <w:rFonts w:ascii="Times New Roman" w:hAnsi="Times New Roman" w:cs="Times New Roman"/>
              </w:rPr>
              <w:t xml:space="preserve">За разходите по дейност </w:t>
            </w:r>
            <w:r>
              <w:rPr>
                <w:rFonts w:ascii="Times New Roman" w:hAnsi="Times New Roman" w:cs="Times New Roman"/>
                <w:lang w:val="en-US"/>
              </w:rPr>
              <w:t xml:space="preserve">I </w:t>
            </w:r>
            <w:r>
              <w:rPr>
                <w:rFonts w:ascii="Times New Roman" w:hAnsi="Times New Roman" w:cs="Times New Roman"/>
              </w:rPr>
              <w:t>вие определяте стойността на разходите си, а оценителната комисия проверява процентното ограничение съгласно Условията за кандидатстване.</w:t>
            </w:r>
          </w:p>
          <w:p w:rsidR="00D94B0B" w:rsidRDefault="00D94B0B" w:rsidP="00D94B0B">
            <w:pPr>
              <w:spacing w:before="120"/>
              <w:jc w:val="both"/>
              <w:rPr>
                <w:rFonts w:ascii="Times New Roman" w:hAnsi="Times New Roman" w:cs="Times New Roman"/>
                <w:i/>
              </w:rPr>
            </w:pPr>
            <w:r>
              <w:rPr>
                <w:rFonts w:ascii="Times New Roman" w:hAnsi="Times New Roman" w:cs="Times New Roman"/>
              </w:rPr>
              <w:t>2.С цел облекчаване на кандидатите  съгласно т.9 от Условия за кандидатстване „</w:t>
            </w:r>
            <w:r w:rsidRPr="00C947CF">
              <w:rPr>
                <w:rFonts w:ascii="Times New Roman" w:hAnsi="Times New Roman" w:cs="Times New Roman"/>
                <w:i/>
              </w:rPr>
              <w:t>В минималния и максималния размер на безвъзмездна финансова помощ се включват планираните преки разходи и непреките разходи на проектното предложение. На етап кандидатстване всеки кандидат следва да планира само преките си разходи, които не могат да бъдат по-малко от 178 571,43 лв. и повече от 450 450,45 лв. Оценителната комисия служебно ще добави към бюджета на проекта непреки разходи в размер на съответния процент според одобрените преки разходи.</w:t>
            </w:r>
            <w:r>
              <w:rPr>
                <w:rFonts w:ascii="Times New Roman" w:hAnsi="Times New Roman" w:cs="Times New Roman"/>
                <w:i/>
              </w:rPr>
              <w:t>“</w:t>
            </w:r>
          </w:p>
          <w:p w:rsidR="00D94B0B" w:rsidRDefault="00D94B0B" w:rsidP="00D94B0B">
            <w:pPr>
              <w:spacing w:before="120"/>
              <w:jc w:val="both"/>
              <w:rPr>
                <w:rFonts w:ascii="Times New Roman" w:hAnsi="Times New Roman" w:cs="Times New Roman"/>
              </w:rPr>
            </w:pPr>
            <w:r>
              <w:rPr>
                <w:rFonts w:ascii="Times New Roman" w:hAnsi="Times New Roman" w:cs="Times New Roman"/>
              </w:rPr>
              <w:t xml:space="preserve">В тази връзка не следва да попълвате непреките разходи в раздел </w:t>
            </w:r>
            <w:r>
              <w:rPr>
                <w:rFonts w:ascii="Times New Roman" w:hAnsi="Times New Roman" w:cs="Times New Roman"/>
                <w:lang w:val="en-US"/>
              </w:rPr>
              <w:t>II. E</w:t>
            </w:r>
            <w:r>
              <w:rPr>
                <w:rFonts w:ascii="Times New Roman" w:hAnsi="Times New Roman" w:cs="Times New Roman"/>
              </w:rPr>
              <w:t>ДИННА СТАВКА, бюджетни редове от 8 до 10, тъй като те ще се начислят от оценителната комисия служебно, както е посочено в т.9 от Условията за кандидатстване. В този случай при проверка на формуляра за кандидатстване ще се изведат предупреждения, които позволяват подаване на проектното предложение. П</w:t>
            </w:r>
            <w:r w:rsidRPr="00D32D49">
              <w:rPr>
                <w:rFonts w:ascii="Times New Roman" w:hAnsi="Times New Roman" w:cs="Times New Roman"/>
              </w:rPr>
              <w:t>ри попълването на бюджета трябва да се спазват з</w:t>
            </w:r>
            <w:r>
              <w:rPr>
                <w:rFonts w:ascii="Times New Roman" w:hAnsi="Times New Roman" w:cs="Times New Roman"/>
              </w:rPr>
              <w:t>аложените процентни ограничения и изведените предупреждения са за информация на кандидата.</w:t>
            </w:r>
          </w:p>
        </w:tc>
      </w:tr>
      <w:tr w:rsidR="006E2D86" w:rsidRPr="001B3F2C" w:rsidTr="00CF5038">
        <w:tc>
          <w:tcPr>
            <w:tcW w:w="445" w:type="dxa"/>
          </w:tcPr>
          <w:p w:rsidR="006E2D86" w:rsidRPr="00083EF3" w:rsidRDefault="006E2D86" w:rsidP="006E2D86">
            <w:pPr>
              <w:pStyle w:val="ListParagraph"/>
              <w:numPr>
                <w:ilvl w:val="0"/>
                <w:numId w:val="3"/>
              </w:numPr>
              <w:ind w:left="0" w:firstLine="0"/>
              <w:rPr>
                <w:rFonts w:ascii="Times New Roman" w:hAnsi="Times New Roman" w:cs="Times New Roman"/>
                <w:sz w:val="24"/>
                <w:szCs w:val="24"/>
              </w:rPr>
            </w:pPr>
          </w:p>
        </w:tc>
        <w:tc>
          <w:tcPr>
            <w:tcW w:w="4523" w:type="dxa"/>
          </w:tcPr>
          <w:p w:rsidR="006E2D86" w:rsidRPr="009F1E26" w:rsidRDefault="006E2D86" w:rsidP="006E2D86">
            <w:pPr>
              <w:jc w:val="both"/>
              <w:rPr>
                <w:rFonts w:ascii="Times New Roman" w:hAnsi="Times New Roman" w:cs="Times New Roman"/>
              </w:rPr>
            </w:pPr>
            <w:r w:rsidRPr="009F1E26">
              <w:rPr>
                <w:rFonts w:ascii="Times New Roman" w:hAnsi="Times New Roman" w:cs="Times New Roman"/>
              </w:rPr>
              <w:t>От: ngo bulgaria &lt;ngo_@abv.bg&gt;</w:t>
            </w:r>
          </w:p>
          <w:p w:rsidR="006E2D86" w:rsidRPr="009F1E26" w:rsidRDefault="006E2D86" w:rsidP="006E2D86">
            <w:pPr>
              <w:jc w:val="both"/>
              <w:rPr>
                <w:rFonts w:ascii="Times New Roman" w:hAnsi="Times New Roman" w:cs="Times New Roman"/>
              </w:rPr>
            </w:pPr>
            <w:r w:rsidRPr="009F1E26">
              <w:rPr>
                <w:rFonts w:ascii="Times New Roman" w:hAnsi="Times New Roman" w:cs="Times New Roman"/>
              </w:rPr>
              <w:t>Изпратено: 16 април 2020 г. 13:26</w:t>
            </w:r>
          </w:p>
          <w:p w:rsidR="006E2D86" w:rsidRPr="00CD7C16" w:rsidRDefault="006E2D86" w:rsidP="006E2D86">
            <w:pPr>
              <w:jc w:val="both"/>
              <w:rPr>
                <w:rFonts w:ascii="Times New Roman" w:hAnsi="Times New Roman" w:cs="Times New Roman"/>
              </w:rPr>
            </w:pPr>
            <w:r w:rsidRPr="009F1E26">
              <w:rPr>
                <w:rFonts w:ascii="Times New Roman" w:hAnsi="Times New Roman" w:cs="Times New Roman"/>
              </w:rPr>
              <w:t>До: INFOSF</w:t>
            </w:r>
          </w:p>
        </w:tc>
        <w:tc>
          <w:tcPr>
            <w:tcW w:w="4184" w:type="dxa"/>
          </w:tcPr>
          <w:p w:rsidR="006E2D86" w:rsidRPr="009F1E26" w:rsidRDefault="006E2D86" w:rsidP="006E2D86">
            <w:pPr>
              <w:jc w:val="both"/>
              <w:rPr>
                <w:rFonts w:ascii="Times New Roman" w:hAnsi="Times New Roman" w:cs="Times New Roman"/>
              </w:rPr>
            </w:pPr>
            <w:r w:rsidRPr="009F1E26">
              <w:rPr>
                <w:rFonts w:ascii="Times New Roman" w:hAnsi="Times New Roman" w:cs="Times New Roman"/>
              </w:rPr>
              <w:t>Здравейте, кандидатстваме с проект по поканата за "BG05M2OP001-3.017-Повишаване на капацитета на педагогическите специалисти за работа в мултикултурна среда". Подготвили сме проект в партньорство с 8 училища и две детски градини, партньорите ни са от региони със силна концентрация на ученици от малцинствени етноси. От всички 10 партниращи образователни институции само в две от тях има назначен образователен медиатор. При подготовката на проекта партньорите ни заявиха необходимост от обучение на педагогически специалисти за образователен медиатор. В тази връзка допустимо ли е по проекта да заложим обучение за образователни медиатори за партньорите ни, независимо че нямат разкрит щат за образователен медиатор към момента на кандидатстване. Ако да има ли някакви допълнителни изисквания към кандидатите и има ли ограничения колко педагогически специалисти могат да бъдат обучени за образователен медиатор, от партнираща организация.</w:t>
            </w:r>
          </w:p>
          <w:p w:rsidR="006E2D86" w:rsidRPr="009F1E26" w:rsidRDefault="006E2D86" w:rsidP="006E2D86">
            <w:pPr>
              <w:jc w:val="both"/>
              <w:rPr>
                <w:rFonts w:ascii="Times New Roman" w:hAnsi="Times New Roman" w:cs="Times New Roman"/>
              </w:rPr>
            </w:pPr>
          </w:p>
          <w:p w:rsidR="006E2D86" w:rsidRPr="009F1E26" w:rsidRDefault="006E2D86" w:rsidP="006E2D86">
            <w:pPr>
              <w:jc w:val="both"/>
              <w:rPr>
                <w:rFonts w:ascii="Times New Roman" w:hAnsi="Times New Roman" w:cs="Times New Roman"/>
              </w:rPr>
            </w:pPr>
            <w:r w:rsidRPr="009F1E26">
              <w:rPr>
                <w:rFonts w:ascii="Times New Roman" w:hAnsi="Times New Roman" w:cs="Times New Roman"/>
              </w:rPr>
              <w:t>Предварително Ви благодарим за отговора.</w:t>
            </w:r>
          </w:p>
          <w:p w:rsidR="006E2D86" w:rsidRPr="009F1E26" w:rsidRDefault="006E2D86" w:rsidP="006E2D86">
            <w:pPr>
              <w:jc w:val="both"/>
              <w:rPr>
                <w:rFonts w:ascii="Times New Roman" w:hAnsi="Times New Roman" w:cs="Times New Roman"/>
              </w:rPr>
            </w:pPr>
          </w:p>
          <w:p w:rsidR="006E2D86" w:rsidRPr="00CD7C16" w:rsidRDefault="006E2D86" w:rsidP="006E2D86">
            <w:pPr>
              <w:rPr>
                <w:rFonts w:ascii="Times New Roman" w:hAnsi="Times New Roman" w:cs="Times New Roman"/>
              </w:rPr>
            </w:pPr>
            <w:r w:rsidRPr="009F1E26">
              <w:rPr>
                <w:rFonts w:ascii="Times New Roman" w:hAnsi="Times New Roman" w:cs="Times New Roman"/>
              </w:rPr>
              <w:t>С уважение Иван Иванов</w:t>
            </w:r>
          </w:p>
        </w:tc>
        <w:tc>
          <w:tcPr>
            <w:tcW w:w="6062" w:type="dxa"/>
          </w:tcPr>
          <w:p w:rsidR="006E2D86" w:rsidRPr="0016111B" w:rsidRDefault="006E2D86" w:rsidP="006E2D86">
            <w:pPr>
              <w:spacing w:before="120"/>
              <w:jc w:val="both"/>
              <w:rPr>
                <w:rFonts w:ascii="Times New Roman" w:hAnsi="Times New Roman" w:cs="Times New Roman"/>
              </w:rPr>
            </w:pPr>
            <w:r>
              <w:rPr>
                <w:rFonts w:ascii="Times New Roman" w:hAnsi="Times New Roman" w:cs="Times New Roman"/>
              </w:rPr>
              <w:t xml:space="preserve">Всички планирани в проектното предложение обучения трябва да са в съответствие с изискванията, детайлно описани в т.13 от Условията за кандидатстване и да са на теми за работа в мултикултурна среда. Обученията по дейност </w:t>
            </w:r>
            <w:r>
              <w:rPr>
                <w:rFonts w:ascii="Times New Roman" w:hAnsi="Times New Roman" w:cs="Times New Roman"/>
                <w:lang w:val="en-US"/>
              </w:rPr>
              <w:t>II A</w:t>
            </w:r>
            <w:r>
              <w:rPr>
                <w:rFonts w:ascii="Times New Roman" w:hAnsi="Times New Roman" w:cs="Times New Roman"/>
              </w:rPr>
              <w:t xml:space="preserve">, </w:t>
            </w:r>
            <w:r w:rsidRPr="00F54924">
              <w:rPr>
                <w:rFonts w:ascii="Times New Roman" w:hAnsi="Times New Roman" w:cs="Times New Roman"/>
              </w:rPr>
              <w:t xml:space="preserve">II </w:t>
            </w:r>
            <w:r>
              <w:rPr>
                <w:rFonts w:ascii="Times New Roman" w:hAnsi="Times New Roman" w:cs="Times New Roman"/>
              </w:rPr>
              <w:t xml:space="preserve">Б и дейност </w:t>
            </w:r>
            <w:r>
              <w:rPr>
                <w:rFonts w:ascii="Times New Roman" w:hAnsi="Times New Roman" w:cs="Times New Roman"/>
                <w:lang w:val="en-US"/>
              </w:rPr>
              <w:t xml:space="preserve">III </w:t>
            </w:r>
            <w:r>
              <w:rPr>
                <w:rFonts w:ascii="Times New Roman" w:hAnsi="Times New Roman" w:cs="Times New Roman"/>
              </w:rPr>
              <w:t>са допустими за педагогически специалисти, а обучения по дейност</w:t>
            </w:r>
            <w:r>
              <w:t xml:space="preserve"> </w:t>
            </w:r>
            <w:r w:rsidRPr="00B75D2C">
              <w:rPr>
                <w:rFonts w:ascii="Times New Roman" w:hAnsi="Times New Roman" w:cs="Times New Roman"/>
              </w:rPr>
              <w:t>II Б</w:t>
            </w:r>
            <w:r>
              <w:rPr>
                <w:rFonts w:ascii="Times New Roman" w:hAnsi="Times New Roman" w:cs="Times New Roman"/>
              </w:rPr>
              <w:t xml:space="preserve"> са допустими и за образователни медиатори. Съгласно т.13 от Условията за кандидатстване „</w:t>
            </w:r>
            <w:r w:rsidRPr="00D4498E">
              <w:rPr>
                <w:rFonts w:ascii="Times New Roman" w:hAnsi="Times New Roman" w:cs="Times New Roman"/>
                <w:i/>
              </w:rPr>
              <w:t xml:space="preserve">Дейност II. следва да бъде детайлно описана във Формуляра за кандидатстване, т. 7 „План за изпълнение/Дейности по проекта“, полета „Описание“, „Начин на изпълнение“ и „Резултат“ като Съгласно Наредба № 15 от 22.07.2019 г. за статута и професионалното развитие на учителите, директорите и другите педагогически специалисти се посочи ясна и конкретна информация за методите и средствата за изпълнение на дейността и очакваните резултати като, видовете планирани обучения, тяхната продължителност, индикативни програми за провеждане на обучения, броя на групите за обучение, </w:t>
            </w:r>
            <w:r w:rsidRPr="00D4498E">
              <w:rPr>
                <w:rFonts w:ascii="Times New Roman" w:hAnsi="Times New Roman" w:cs="Times New Roman"/>
                <w:b/>
                <w:i/>
              </w:rPr>
              <w:t>брой на педагогическите специалисти, които ще бъдат обучени, броя на образователните медиатори</w:t>
            </w:r>
            <w:r w:rsidRPr="00D4498E">
              <w:rPr>
                <w:rFonts w:ascii="Times New Roman" w:hAnsi="Times New Roman" w:cs="Times New Roman"/>
                <w:i/>
              </w:rPr>
              <w:t>, включени в обучения и т.н.</w:t>
            </w:r>
            <w:r>
              <w:rPr>
                <w:rFonts w:ascii="Times New Roman" w:hAnsi="Times New Roman" w:cs="Times New Roman"/>
                <w:i/>
              </w:rPr>
              <w:t xml:space="preserve">“. </w:t>
            </w:r>
            <w:r w:rsidRPr="00C54330">
              <w:rPr>
                <w:rFonts w:ascii="Times New Roman" w:hAnsi="Times New Roman" w:cs="Times New Roman"/>
              </w:rPr>
              <w:t>Допустимо е в периода на изпълнение на проекта работещите в учебната институция</w:t>
            </w:r>
            <w:r>
              <w:rPr>
                <w:rFonts w:ascii="Times New Roman" w:hAnsi="Times New Roman" w:cs="Times New Roman"/>
              </w:rPr>
              <w:t xml:space="preserve"> или в общината</w:t>
            </w:r>
            <w:r w:rsidRPr="00C54330">
              <w:rPr>
                <w:rFonts w:ascii="Times New Roman" w:hAnsi="Times New Roman" w:cs="Times New Roman"/>
              </w:rPr>
              <w:t xml:space="preserve"> </w:t>
            </w:r>
            <w:r>
              <w:rPr>
                <w:rFonts w:ascii="Times New Roman" w:hAnsi="Times New Roman" w:cs="Times New Roman"/>
              </w:rPr>
              <w:t>образователни медиатори</w:t>
            </w:r>
            <w:r w:rsidRPr="00C54330">
              <w:rPr>
                <w:rFonts w:ascii="Times New Roman" w:hAnsi="Times New Roman" w:cs="Times New Roman"/>
              </w:rPr>
              <w:t xml:space="preserve"> да бъдат включени в обученията по проекта</w:t>
            </w:r>
            <w:r>
              <w:rPr>
                <w:rFonts w:ascii="Times New Roman" w:hAnsi="Times New Roman" w:cs="Times New Roman"/>
              </w:rPr>
              <w:t>.</w:t>
            </w:r>
          </w:p>
          <w:p w:rsidR="006E2D86" w:rsidRDefault="006E2D86" w:rsidP="006E2D86">
            <w:pPr>
              <w:spacing w:before="120"/>
              <w:jc w:val="both"/>
              <w:rPr>
                <w:rFonts w:ascii="Times New Roman" w:hAnsi="Times New Roman" w:cs="Times New Roman"/>
              </w:rPr>
            </w:pPr>
            <w:r w:rsidRPr="0016111B">
              <w:rPr>
                <w:rFonts w:ascii="Times New Roman" w:hAnsi="Times New Roman" w:cs="Times New Roman"/>
              </w:rPr>
              <w:t xml:space="preserve">Образователните медиатори </w:t>
            </w:r>
            <w:r>
              <w:rPr>
                <w:rFonts w:ascii="Times New Roman" w:hAnsi="Times New Roman" w:cs="Times New Roman"/>
              </w:rPr>
              <w:t xml:space="preserve">са лица, които са назначени </w:t>
            </w:r>
            <w:r w:rsidRPr="008D7C68">
              <w:rPr>
                <w:rFonts w:ascii="Times New Roman" w:hAnsi="Times New Roman" w:cs="Times New Roman"/>
              </w:rPr>
              <w:t>съгласно Националния класификатор на професиите и длъжностите (НКПД 2011) – Код на длъжност 5312-3004,</w:t>
            </w:r>
            <w:r>
              <w:rPr>
                <w:rFonts w:ascii="Times New Roman" w:hAnsi="Times New Roman" w:cs="Times New Roman"/>
                <w:b/>
              </w:rPr>
              <w:t xml:space="preserve"> </w:t>
            </w:r>
            <w:r w:rsidRPr="008D7C68">
              <w:rPr>
                <w:rFonts w:ascii="Times New Roman" w:hAnsi="Times New Roman" w:cs="Times New Roman"/>
                <w:b/>
              </w:rPr>
              <w:t>към началната дата на съответното обучение по Дейност IIБ.</w:t>
            </w:r>
            <w:r>
              <w:rPr>
                <w:rFonts w:ascii="Times New Roman" w:hAnsi="Times New Roman" w:cs="Times New Roman"/>
              </w:rPr>
              <w:t xml:space="preserve"> Моля вижте също в Консолидираната версия на Въпроси и отговори по процедурата отговорите на запитване 9 от 31.01.2020 г., запитване 10 от 04.02.2020 г., запитване 14 от 06.02.2020 г., запитване 15 от 06.02.2020 г..</w:t>
            </w:r>
          </w:p>
        </w:tc>
      </w:tr>
      <w:tr w:rsidR="00286317" w:rsidRPr="001B3F2C" w:rsidTr="00CF5038">
        <w:tc>
          <w:tcPr>
            <w:tcW w:w="445" w:type="dxa"/>
          </w:tcPr>
          <w:p w:rsidR="00286317" w:rsidRPr="00083EF3" w:rsidRDefault="00286317" w:rsidP="00286317">
            <w:pPr>
              <w:pStyle w:val="ListParagraph"/>
              <w:numPr>
                <w:ilvl w:val="0"/>
                <w:numId w:val="3"/>
              </w:numPr>
              <w:ind w:left="0" w:firstLine="0"/>
              <w:rPr>
                <w:rFonts w:ascii="Times New Roman" w:hAnsi="Times New Roman" w:cs="Times New Roman"/>
                <w:sz w:val="24"/>
                <w:szCs w:val="24"/>
              </w:rPr>
            </w:pPr>
          </w:p>
        </w:tc>
        <w:tc>
          <w:tcPr>
            <w:tcW w:w="4523" w:type="dxa"/>
          </w:tcPr>
          <w:p w:rsidR="00286317" w:rsidRPr="009F1E26" w:rsidRDefault="00286317" w:rsidP="00286317">
            <w:pPr>
              <w:jc w:val="both"/>
              <w:rPr>
                <w:rFonts w:ascii="Times New Roman" w:hAnsi="Times New Roman" w:cs="Times New Roman"/>
              </w:rPr>
            </w:pPr>
            <w:r w:rsidRPr="009F1E26">
              <w:rPr>
                <w:rFonts w:ascii="Times New Roman" w:hAnsi="Times New Roman" w:cs="Times New Roman"/>
              </w:rPr>
              <w:t xml:space="preserve">От: </w:t>
            </w:r>
            <w:r w:rsidRPr="00A20E8E">
              <w:rPr>
                <w:rFonts w:ascii="Calibri" w:eastAsia="Times New Roman" w:hAnsi="Calibri" w:cs="Times New Roman"/>
                <w:color w:val="000000"/>
                <w:lang w:eastAsia="bg-BG"/>
              </w:rPr>
              <w:t>Мария Георгиева &lt;maria_georgieva1962@abv.bg&gt;</w:t>
            </w:r>
            <w:r w:rsidRPr="00A20E8E">
              <w:rPr>
                <w:rFonts w:ascii="Calibri" w:eastAsia="Times New Roman" w:hAnsi="Calibri" w:cs="Times New Roman"/>
                <w:color w:val="000000"/>
                <w:lang w:eastAsia="bg-BG"/>
              </w:rPr>
              <w:br/>
            </w:r>
            <w:r w:rsidRPr="00A20E8E">
              <w:rPr>
                <w:rFonts w:ascii="Calibri" w:eastAsia="Times New Roman" w:hAnsi="Calibri" w:cs="Times New Roman"/>
                <w:bCs/>
                <w:color w:val="000000"/>
                <w:lang w:eastAsia="bg-BG"/>
              </w:rPr>
              <w:t>Изпратено:</w:t>
            </w:r>
            <w:r w:rsidRPr="00A20E8E">
              <w:rPr>
                <w:rFonts w:ascii="Calibri" w:eastAsia="Times New Roman" w:hAnsi="Calibri" w:cs="Times New Roman"/>
                <w:color w:val="000000"/>
                <w:lang w:eastAsia="bg-BG"/>
              </w:rPr>
              <w:t> 30 април 2020 г. 10:52</w:t>
            </w:r>
            <w:r w:rsidRPr="00A20E8E">
              <w:rPr>
                <w:rFonts w:ascii="Calibri" w:eastAsia="Times New Roman" w:hAnsi="Calibri" w:cs="Times New Roman"/>
                <w:color w:val="000000"/>
                <w:lang w:eastAsia="bg-BG"/>
              </w:rPr>
              <w:br/>
            </w:r>
            <w:r w:rsidRPr="00A20E8E">
              <w:rPr>
                <w:rFonts w:ascii="Calibri" w:eastAsia="Times New Roman" w:hAnsi="Calibri" w:cs="Times New Roman"/>
                <w:bCs/>
                <w:color w:val="000000"/>
                <w:lang w:eastAsia="bg-BG"/>
              </w:rPr>
              <w:t>До</w:t>
            </w:r>
            <w:r w:rsidRPr="00A20E8E">
              <w:rPr>
                <w:rFonts w:ascii="Calibri" w:eastAsia="Times New Roman" w:hAnsi="Calibri" w:cs="Times New Roman"/>
                <w:b/>
                <w:bCs/>
                <w:color w:val="000000"/>
                <w:lang w:eastAsia="bg-BG"/>
              </w:rPr>
              <w:t>:</w:t>
            </w:r>
            <w:r w:rsidRPr="00A20E8E">
              <w:rPr>
                <w:rFonts w:ascii="Calibri" w:eastAsia="Times New Roman" w:hAnsi="Calibri" w:cs="Times New Roman"/>
                <w:color w:val="000000"/>
                <w:lang w:eastAsia="bg-BG"/>
              </w:rPr>
              <w:t> INFOSF</w:t>
            </w:r>
            <w:r w:rsidRPr="00A20E8E">
              <w:rPr>
                <w:rFonts w:ascii="Calibri" w:eastAsia="Times New Roman" w:hAnsi="Calibri" w:cs="Times New Roman"/>
                <w:color w:val="000000"/>
                <w:lang w:eastAsia="bg-BG"/>
              </w:rPr>
              <w:br/>
            </w:r>
          </w:p>
        </w:tc>
        <w:tc>
          <w:tcPr>
            <w:tcW w:w="4184" w:type="dxa"/>
          </w:tcPr>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Здравейте,</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С оглед настоящото извъредно положение и очертаващите се перспективи в краткосрочен и средносрочен период, бих искала да отправя към Агенцията следните въпроси, свързани с процедура BG05M2OP001-3.017 „Повишаване на капацитета на педагогическите специалисти за работа в мултикултурна среда“:</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1. Извънредното положение беше удължено с решение на Народното събрание до 13 май, когато изтича срокът за подаване на проектни предложения по процедурата. Управляващият орган веднъж удължи срока за кандидатстване, но в момента на удължаване срокът на извънредното положение беше 13 април.</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Имате ли готовност да удължите срока за кандидатстване отново в съответствие с удължаването на извънредното положение?</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В момента продължава да е много сложно да бъде организирано подписването на документи от страна на партньорите, които работят дистанционно и не са в училище.</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На практика запазването на този срок би възпрепятствало част от потенциалните кандидати да кандидатстват, което ще намали количеството и качеството на подадените проекти.</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2. Как виждате изпълнението на бъдещите проекти в контекста на очаквани сериозни мерки за недопускане на събирането на групи хора в следващата година поне, както твърдят специалисти?</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В тази връзка не е ли наложително да се променят насоките за кандидатстване и да се допусне провеждането на обучения изцяло в електронна среда като алтернативен вариант, в случай че присъствените обучения се окажат проблематични?</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Дори и да се допусне провеждането на присъствени обучения, вероятно ще са необходими допълнителни мерки за сигурност, които ще са задължителни изисквания, с които трябва да се съобразяват бенефициентите при организирането на тези обучения.</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Това, разбира се, би наложило сериозни промени и в бюджетната част на проектите, което е важно да бъде известно на потенциалните бенефициенти още в момента на кандидатстването.</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 xml:space="preserve">3. По линия на този и други подобни проекти по ОПНОИР имате ли комуникация и информация от МОН дали се предвиждат промени в Наредба № 15 от 22.07.2019 г. за статута и професионалното развитие на учителите, директорите и другите педагогически специалисти, които да допускат провеждането на обучения с кредити и изцяло в електронна среда, респ. провеждането </w:t>
            </w:r>
            <w:r>
              <w:rPr>
                <w:rFonts w:ascii="Times New Roman" w:hAnsi="Times New Roman" w:cs="Times New Roman"/>
              </w:rPr>
              <w:t>на присъствени обучения при съо</w:t>
            </w:r>
            <w:r w:rsidRPr="00A20E8E">
              <w:rPr>
                <w:rFonts w:ascii="Times New Roman" w:hAnsi="Times New Roman" w:cs="Times New Roman"/>
              </w:rPr>
              <w:t>бразяването на специални изисквания за дистанция и сигурност?</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Това е важно, защото отново променя параметрите на планираните обучения, както като организация и логика, така и във финансов аспект.</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 xml:space="preserve">4. В случай че не се извършат промени в насоките за кандидатстване, как ще бъдат съобразени евентуални промени в изискванията за провеждане на обученията на по-късен етап? </w:t>
            </w:r>
          </w:p>
          <w:p w:rsidR="00286317" w:rsidRPr="00A20E8E" w:rsidRDefault="00286317" w:rsidP="00286317">
            <w:pPr>
              <w:jc w:val="both"/>
              <w:rPr>
                <w:rFonts w:ascii="Times New Roman" w:hAnsi="Times New Roman" w:cs="Times New Roman"/>
              </w:rPr>
            </w:pP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Отговорът на всички тези въпроси е важен, за да може кандидатите и техните партньори да вземат информирано решение относно кандидатстването по тази процедура и евентуалните параметри/трудности в процеса на изпълнение.</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Без яснота, има риск да се компрометира цялата процедура и изпълнението на бъдещите проекти, което Управляващият орган едва ли желае.</w:t>
            </w:r>
          </w:p>
          <w:p w:rsidR="00286317" w:rsidRPr="00A20E8E" w:rsidRDefault="00286317" w:rsidP="00286317">
            <w:pPr>
              <w:jc w:val="both"/>
              <w:rPr>
                <w:rFonts w:ascii="Times New Roman" w:hAnsi="Times New Roman" w:cs="Times New Roman"/>
              </w:rPr>
            </w:pP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Ще бъдем благодарни за информация и отговор на поставените въпроси, в това число на сайта на Агенцията, за да е достъпна за всички потенциални кандидати.</w:t>
            </w:r>
          </w:p>
          <w:p w:rsidR="00286317" w:rsidRPr="00A20E8E" w:rsidRDefault="00286317" w:rsidP="00286317">
            <w:pPr>
              <w:jc w:val="both"/>
              <w:rPr>
                <w:rFonts w:ascii="Times New Roman" w:hAnsi="Times New Roman" w:cs="Times New Roman"/>
              </w:rPr>
            </w:pP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 xml:space="preserve">Вярвам, че Агенцията ще подходи отговорно и ще предостави коректна и навременна информация по въпросите, които вълнуват бъдещите кандидати. </w:t>
            </w: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 xml:space="preserve">В  случая въпросите не са по съществото на процедурата, поради което не би следвало да се прилага срокът за официален отговор, който вече </w:t>
            </w:r>
            <w:bookmarkStart w:id="0" w:name="_GoBack"/>
            <w:bookmarkEnd w:id="0"/>
            <w:r w:rsidRPr="00A20E8E">
              <w:rPr>
                <w:rFonts w:ascii="Times New Roman" w:hAnsi="Times New Roman" w:cs="Times New Roman"/>
              </w:rPr>
              <w:t>е изтекъл.</w:t>
            </w:r>
          </w:p>
          <w:p w:rsidR="00286317" w:rsidRPr="00A20E8E" w:rsidRDefault="00286317" w:rsidP="00286317">
            <w:pPr>
              <w:jc w:val="both"/>
              <w:rPr>
                <w:rFonts w:ascii="Times New Roman" w:hAnsi="Times New Roman" w:cs="Times New Roman"/>
              </w:rPr>
            </w:pPr>
          </w:p>
          <w:p w:rsidR="00286317" w:rsidRPr="00A20E8E" w:rsidRDefault="00286317" w:rsidP="00286317">
            <w:pPr>
              <w:jc w:val="both"/>
              <w:rPr>
                <w:rFonts w:ascii="Times New Roman" w:hAnsi="Times New Roman" w:cs="Times New Roman"/>
              </w:rPr>
            </w:pPr>
            <w:r w:rsidRPr="00A20E8E">
              <w:rPr>
                <w:rFonts w:ascii="Times New Roman" w:hAnsi="Times New Roman" w:cs="Times New Roman"/>
              </w:rPr>
              <w:t>С уважение,</w:t>
            </w:r>
          </w:p>
          <w:p w:rsidR="00286317" w:rsidRPr="009F1E26" w:rsidRDefault="00286317" w:rsidP="00286317">
            <w:pPr>
              <w:jc w:val="both"/>
              <w:rPr>
                <w:rFonts w:ascii="Times New Roman" w:hAnsi="Times New Roman" w:cs="Times New Roman"/>
              </w:rPr>
            </w:pPr>
            <w:r w:rsidRPr="00A20E8E">
              <w:rPr>
                <w:rFonts w:ascii="Times New Roman" w:hAnsi="Times New Roman" w:cs="Times New Roman"/>
              </w:rPr>
              <w:t>Мария Георгиева</w:t>
            </w:r>
          </w:p>
        </w:tc>
        <w:tc>
          <w:tcPr>
            <w:tcW w:w="6062" w:type="dxa"/>
          </w:tcPr>
          <w:p w:rsidR="00286317" w:rsidRDefault="00286317" w:rsidP="00286317">
            <w:pPr>
              <w:spacing w:before="120"/>
              <w:jc w:val="both"/>
            </w:pPr>
            <w:r>
              <w:rPr>
                <w:rFonts w:ascii="Times New Roman" w:hAnsi="Times New Roman" w:cs="Times New Roman"/>
                <w:lang w:val="en-US"/>
              </w:rPr>
              <w:t>1.</w:t>
            </w:r>
            <w:r>
              <w:rPr>
                <w:rFonts w:ascii="Times New Roman" w:hAnsi="Times New Roman" w:cs="Times New Roman"/>
              </w:rPr>
              <w:t xml:space="preserve">Срокът за кандидатстване по процедура </w:t>
            </w:r>
            <w:r w:rsidRPr="00A20E8E">
              <w:rPr>
                <w:rFonts w:ascii="Times New Roman" w:hAnsi="Times New Roman" w:cs="Times New Roman"/>
              </w:rPr>
              <w:t>BG05M2OP001-3.017 „Повишаване на капацитета на педагогическите специалисти за работа в мултикултурна среда“</w:t>
            </w:r>
            <w:r>
              <w:rPr>
                <w:rFonts w:ascii="Times New Roman" w:hAnsi="Times New Roman" w:cs="Times New Roman"/>
              </w:rPr>
              <w:t xml:space="preserve"> е удължен до 28 май 2020 г., 17:30 часа със заповед № РД 09-91/05.05.2020 г. на Ръководителя на управляващия орган на ОПНОИР 2014 – 2020 г. Информацията е публикувана на следните електонни адреси: </w:t>
            </w:r>
            <w:hyperlink r:id="rId20" w:history="1">
              <w:r w:rsidRPr="00A20E8E">
                <w:rPr>
                  <w:color w:val="0000FF"/>
                  <w:u w:val="single"/>
                </w:rPr>
                <w:t>http://opnoir.bg/</w:t>
              </w:r>
            </w:hyperlink>
            <w:r>
              <w:t xml:space="preserve">; </w:t>
            </w:r>
            <w:hyperlink r:id="rId21" w:history="1">
              <w:r w:rsidRPr="00A20E8E">
                <w:rPr>
                  <w:color w:val="0000FF"/>
                  <w:u w:val="single"/>
                </w:rPr>
                <w:t>https://eumis2020.government.bg/</w:t>
              </w:r>
            </w:hyperlink>
            <w:r>
              <w:rPr>
                <w:lang w:val="en-US"/>
              </w:rPr>
              <w:t xml:space="preserve"> </w:t>
            </w:r>
            <w:r>
              <w:t xml:space="preserve">и </w:t>
            </w:r>
            <w:hyperlink r:id="rId22" w:history="1">
              <w:r w:rsidRPr="00A20E8E">
                <w:rPr>
                  <w:color w:val="0000FF"/>
                  <w:u w:val="single"/>
                </w:rPr>
                <w:t>https://www.eufunds.bg/bg/opseig</w:t>
              </w:r>
            </w:hyperlink>
            <w:r>
              <w:t>.</w:t>
            </w:r>
          </w:p>
          <w:p w:rsidR="00286317" w:rsidRDefault="00286317" w:rsidP="00286317">
            <w:pPr>
              <w:spacing w:before="120"/>
              <w:jc w:val="both"/>
              <w:rPr>
                <w:rFonts w:ascii="Times New Roman" w:hAnsi="Times New Roman" w:cs="Times New Roman"/>
              </w:rPr>
            </w:pPr>
            <w:r w:rsidRPr="00A20E8E">
              <w:rPr>
                <w:rFonts w:ascii="Times New Roman" w:hAnsi="Times New Roman" w:cs="Times New Roman"/>
              </w:rPr>
              <w:t xml:space="preserve">2. Изпълнението на  дейностите по проекта следва да съблюдава мерките на ограниченията с цел превенция и борба с COVID-19. В тази връзка изпълнението и провеждането на Дейност </w:t>
            </w:r>
            <w:r>
              <w:rPr>
                <w:rFonts w:ascii="Times New Roman" w:hAnsi="Times New Roman" w:cs="Times New Roman"/>
              </w:rPr>
              <w:t>I</w:t>
            </w:r>
            <w:r w:rsidRPr="00A20E8E">
              <w:rPr>
                <w:rFonts w:ascii="Times New Roman" w:hAnsi="Times New Roman" w:cs="Times New Roman"/>
              </w:rPr>
              <w:t xml:space="preserve"> може максимално да се адаптира към дистанционна форма на работа – ел-поща, попълване на ел.въпросници, ел. доку</w:t>
            </w:r>
            <w:r>
              <w:rPr>
                <w:rFonts w:ascii="Times New Roman" w:hAnsi="Times New Roman" w:cs="Times New Roman"/>
              </w:rPr>
              <w:t xml:space="preserve">менти и т.н.. </w:t>
            </w:r>
          </w:p>
          <w:p w:rsidR="00286317" w:rsidRDefault="00286317" w:rsidP="00286317">
            <w:pPr>
              <w:spacing w:before="120"/>
              <w:jc w:val="both"/>
              <w:rPr>
                <w:rFonts w:ascii="Times New Roman" w:hAnsi="Times New Roman" w:cs="Times New Roman"/>
              </w:rPr>
            </w:pPr>
            <w:r>
              <w:rPr>
                <w:rFonts w:ascii="Times New Roman" w:hAnsi="Times New Roman" w:cs="Times New Roman"/>
              </w:rPr>
              <w:t>Изпълнението на Д</w:t>
            </w:r>
            <w:r w:rsidRPr="00A20E8E">
              <w:rPr>
                <w:rFonts w:ascii="Times New Roman" w:hAnsi="Times New Roman" w:cs="Times New Roman"/>
              </w:rPr>
              <w:t xml:space="preserve">ейност </w:t>
            </w:r>
            <w:r>
              <w:rPr>
                <w:rFonts w:ascii="Times New Roman" w:hAnsi="Times New Roman" w:cs="Times New Roman"/>
              </w:rPr>
              <w:t>II.</w:t>
            </w:r>
            <w:r w:rsidRPr="00423696">
              <w:rPr>
                <w:rFonts w:ascii="Times New Roman" w:hAnsi="Times New Roman" w:cs="Times New Roman"/>
              </w:rPr>
              <w:t>А.</w:t>
            </w:r>
            <w:r w:rsidRPr="00A20E8E">
              <w:rPr>
                <w:rFonts w:ascii="Times New Roman" w:hAnsi="Times New Roman" w:cs="Times New Roman"/>
              </w:rPr>
              <w:t xml:space="preserve"> – обученията на педагогическите специалисти, които завършват с присъждане на квалификационни кредити, следва да </w:t>
            </w:r>
            <w:r>
              <w:rPr>
                <w:rFonts w:ascii="Times New Roman" w:hAnsi="Times New Roman" w:cs="Times New Roman"/>
              </w:rPr>
              <w:t xml:space="preserve">се провежда в групи с не </w:t>
            </w:r>
            <w:r w:rsidRPr="00A20E8E">
              <w:rPr>
                <w:rFonts w:ascii="Times New Roman" w:hAnsi="Times New Roman" w:cs="Times New Roman"/>
              </w:rPr>
              <w:t xml:space="preserve">повече от 10 участници и съгласно Наредба № 15 от 22.07.2019 г. за статута и професионалното развитие на учителите, директорите и другите </w:t>
            </w:r>
            <w:r>
              <w:rPr>
                <w:rFonts w:ascii="Times New Roman" w:hAnsi="Times New Roman" w:cs="Times New Roman"/>
              </w:rPr>
              <w:t xml:space="preserve">педагогически специалисти, т.е. </w:t>
            </w:r>
            <w:r w:rsidRPr="00A20E8E">
              <w:rPr>
                <w:rFonts w:ascii="Times New Roman" w:hAnsi="Times New Roman" w:cs="Times New Roman"/>
              </w:rPr>
              <w:t xml:space="preserve">допустимо е програмите за обученията с кредити да имат присъствена и неприсъствена форма на обучение, което дава увереност, че дейност </w:t>
            </w:r>
            <w:r>
              <w:rPr>
                <w:rFonts w:ascii="Times New Roman" w:hAnsi="Times New Roman" w:cs="Times New Roman"/>
              </w:rPr>
              <w:t>II.</w:t>
            </w:r>
            <w:r w:rsidRPr="00423696">
              <w:rPr>
                <w:rFonts w:ascii="Times New Roman" w:hAnsi="Times New Roman" w:cs="Times New Roman"/>
              </w:rPr>
              <w:t>А.</w:t>
            </w:r>
            <w:r w:rsidRPr="00A20E8E">
              <w:rPr>
                <w:rFonts w:ascii="Times New Roman" w:hAnsi="Times New Roman" w:cs="Times New Roman"/>
              </w:rPr>
              <w:t xml:space="preserve"> може да бъде реализирана и в условия на ограничения. </w:t>
            </w:r>
          </w:p>
          <w:p w:rsidR="00286317" w:rsidRDefault="00286317" w:rsidP="00286317">
            <w:pPr>
              <w:spacing w:before="120"/>
              <w:jc w:val="both"/>
              <w:rPr>
                <w:rFonts w:ascii="Times New Roman" w:hAnsi="Times New Roman" w:cs="Times New Roman"/>
              </w:rPr>
            </w:pPr>
            <w:r w:rsidRPr="00A20E8E">
              <w:rPr>
                <w:rFonts w:ascii="Times New Roman" w:hAnsi="Times New Roman" w:cs="Times New Roman"/>
              </w:rPr>
              <w:t xml:space="preserve">Изпълнението на Дейност </w:t>
            </w:r>
            <w:r>
              <w:rPr>
                <w:rFonts w:ascii="Times New Roman" w:hAnsi="Times New Roman" w:cs="Times New Roman"/>
              </w:rPr>
              <w:t>II.</w:t>
            </w:r>
            <w:r w:rsidRPr="00423696">
              <w:rPr>
                <w:rFonts w:ascii="Times New Roman" w:hAnsi="Times New Roman" w:cs="Times New Roman"/>
              </w:rPr>
              <w:t>Б.</w:t>
            </w:r>
            <w:r w:rsidRPr="00A20E8E">
              <w:rPr>
                <w:rFonts w:ascii="Times New Roman" w:hAnsi="Times New Roman" w:cs="Times New Roman"/>
              </w:rPr>
              <w:t xml:space="preserve"> – обученията на педагогическите специалисти и образователните медиатори, за които не се присъждат кредити, трябва да се провеждат в групи до 10 души (съгласно Условията за кандидатстване и Приложение XII - Стандартна таблица на разходите за единица продукт по процедура BG05M2OP001-3.017 „Повишаване на капацитета на педагогическите специалисти за работа в мултикултурна среда“ и методология, обосноваваща изведените размери на разходите), което позволява гъвкавост при организацията и спазване на противоепидемичните мерки – до 2 метра разстояние, с маски, дезинфекция и др.</w:t>
            </w:r>
          </w:p>
          <w:p w:rsidR="00286317" w:rsidRDefault="00286317" w:rsidP="00286317">
            <w:pPr>
              <w:spacing w:before="120"/>
              <w:jc w:val="both"/>
              <w:rPr>
                <w:rFonts w:ascii="Times New Roman" w:hAnsi="Times New Roman" w:cs="Times New Roman"/>
              </w:rPr>
            </w:pPr>
            <w:r>
              <w:rPr>
                <w:rFonts w:ascii="Times New Roman" w:hAnsi="Times New Roman" w:cs="Times New Roman"/>
              </w:rPr>
              <w:t>3.</w:t>
            </w:r>
            <w:r>
              <w:t xml:space="preserve"> </w:t>
            </w:r>
            <w:r w:rsidRPr="00586317">
              <w:rPr>
                <w:rFonts w:ascii="Times New Roman" w:hAnsi="Times New Roman" w:cs="Times New Roman"/>
              </w:rPr>
              <w:t>В случай, че Наредба №15/2019 г. има изменения, то същите ще бъдат оповестени и следвани при изпълнение на проектите, което не противоречи на Условията за кандидатстване.</w:t>
            </w:r>
          </w:p>
          <w:p w:rsidR="00286317" w:rsidRPr="00586317" w:rsidRDefault="00286317" w:rsidP="00286317">
            <w:pPr>
              <w:spacing w:before="120"/>
              <w:jc w:val="both"/>
              <w:rPr>
                <w:rFonts w:ascii="Times New Roman" w:hAnsi="Times New Roman" w:cs="Times New Roman"/>
              </w:rPr>
            </w:pPr>
            <w:r>
              <w:rPr>
                <w:rFonts w:ascii="Times New Roman" w:hAnsi="Times New Roman" w:cs="Times New Roman"/>
              </w:rPr>
              <w:t>4.</w:t>
            </w:r>
            <w:r>
              <w:t xml:space="preserve"> </w:t>
            </w:r>
            <w:r w:rsidRPr="00586317">
              <w:rPr>
                <w:rFonts w:ascii="Times New Roman" w:hAnsi="Times New Roman" w:cs="Times New Roman"/>
              </w:rPr>
              <w:t>Моля вижте Условията за</w:t>
            </w:r>
            <w:r>
              <w:rPr>
                <w:rFonts w:ascii="Times New Roman" w:hAnsi="Times New Roman" w:cs="Times New Roman"/>
              </w:rPr>
              <w:t xml:space="preserve"> кандидатстване, Приложение XII</w:t>
            </w:r>
            <w:r w:rsidRPr="00586317">
              <w:rPr>
                <w:rFonts w:ascii="Times New Roman" w:hAnsi="Times New Roman" w:cs="Times New Roman"/>
              </w:rPr>
              <w:t xml:space="preserve">, както и възможностите на Наредба №15/2019 г., които позволяват различни форми на обучения, в групи до 10 участници, включително адаптиране към изискванията </w:t>
            </w:r>
            <w:r>
              <w:rPr>
                <w:rFonts w:ascii="Times New Roman" w:hAnsi="Times New Roman" w:cs="Times New Roman"/>
              </w:rPr>
              <w:t>и</w:t>
            </w:r>
            <w:r w:rsidRPr="00586317">
              <w:rPr>
                <w:rFonts w:ascii="Times New Roman" w:hAnsi="Times New Roman" w:cs="Times New Roman"/>
              </w:rPr>
              <w:t xml:space="preserve"> мерките за превенция и борба с COVID-19. </w:t>
            </w:r>
          </w:p>
          <w:p w:rsidR="00286317" w:rsidRPr="00A20E8E" w:rsidRDefault="00286317" w:rsidP="00286317">
            <w:pPr>
              <w:spacing w:before="120"/>
              <w:jc w:val="both"/>
              <w:rPr>
                <w:rFonts w:ascii="Times New Roman" w:hAnsi="Times New Roman" w:cs="Times New Roman"/>
              </w:rPr>
            </w:pPr>
            <w:r w:rsidRPr="00586317">
              <w:rPr>
                <w:rFonts w:ascii="Times New Roman" w:hAnsi="Times New Roman" w:cs="Times New Roman"/>
              </w:rPr>
              <w:t>При евентуални бъдещи промени в нормативните изисквания УО ще даде допълнителни указания относно изпълнението на засегнатите проектни дейности.</w:t>
            </w:r>
          </w:p>
          <w:p w:rsidR="00286317" w:rsidRDefault="00286317" w:rsidP="00286317">
            <w:pPr>
              <w:spacing w:before="120"/>
              <w:jc w:val="both"/>
              <w:rPr>
                <w:rFonts w:ascii="Times New Roman" w:hAnsi="Times New Roman" w:cs="Times New Roman"/>
              </w:rPr>
            </w:pPr>
          </w:p>
        </w:tc>
      </w:tr>
      <w:tr w:rsidR="00DB1DFA" w:rsidRPr="001B3F2C" w:rsidTr="00CF5038">
        <w:tc>
          <w:tcPr>
            <w:tcW w:w="445" w:type="dxa"/>
          </w:tcPr>
          <w:p w:rsidR="00DB1DFA" w:rsidRPr="00083EF3" w:rsidRDefault="00DB1DFA" w:rsidP="00DB1DFA">
            <w:pPr>
              <w:pStyle w:val="ListParagraph"/>
              <w:numPr>
                <w:ilvl w:val="0"/>
                <w:numId w:val="3"/>
              </w:numPr>
              <w:ind w:left="0" w:firstLine="0"/>
              <w:rPr>
                <w:rFonts w:ascii="Times New Roman" w:hAnsi="Times New Roman" w:cs="Times New Roman"/>
                <w:sz w:val="24"/>
                <w:szCs w:val="24"/>
              </w:rPr>
            </w:pPr>
          </w:p>
        </w:tc>
        <w:tc>
          <w:tcPr>
            <w:tcW w:w="4523" w:type="dxa"/>
          </w:tcPr>
          <w:p w:rsidR="00DB1DFA" w:rsidRPr="00654EFA" w:rsidRDefault="00DB1DFA" w:rsidP="00DB1DFA">
            <w:pPr>
              <w:jc w:val="both"/>
              <w:rPr>
                <w:rFonts w:ascii="Times New Roman" w:hAnsi="Times New Roman" w:cs="Times New Roman"/>
              </w:rPr>
            </w:pPr>
            <w:r w:rsidRPr="00654EFA">
              <w:rPr>
                <w:rFonts w:ascii="Times New Roman" w:hAnsi="Times New Roman" w:cs="Times New Roman"/>
              </w:rPr>
              <w:t>Sofia Consulting Group &lt;office@scg-bg.biz&gt;</w:t>
            </w:r>
          </w:p>
          <w:p w:rsidR="00DB1DFA" w:rsidRPr="00654EFA" w:rsidRDefault="00DB1DFA" w:rsidP="00DB1DFA">
            <w:pPr>
              <w:jc w:val="both"/>
              <w:rPr>
                <w:rFonts w:ascii="Times New Roman" w:hAnsi="Times New Roman" w:cs="Times New Roman"/>
              </w:rPr>
            </w:pPr>
            <w:r w:rsidRPr="00654EFA">
              <w:rPr>
                <w:rFonts w:ascii="Times New Roman" w:hAnsi="Times New Roman" w:cs="Times New Roman"/>
              </w:rPr>
              <w:t>Изпратено: 12 май 2020 г. 10:43</w:t>
            </w:r>
          </w:p>
          <w:p w:rsidR="00DB1DFA" w:rsidRPr="009F1E26" w:rsidRDefault="00DB1DFA" w:rsidP="00DB1DFA">
            <w:pPr>
              <w:jc w:val="both"/>
              <w:rPr>
                <w:rFonts w:ascii="Times New Roman" w:hAnsi="Times New Roman" w:cs="Times New Roman"/>
              </w:rPr>
            </w:pPr>
            <w:r w:rsidRPr="00654EFA">
              <w:rPr>
                <w:rFonts w:ascii="Times New Roman" w:hAnsi="Times New Roman" w:cs="Times New Roman"/>
              </w:rPr>
              <w:t>До: INFOSF</w:t>
            </w:r>
          </w:p>
        </w:tc>
        <w:tc>
          <w:tcPr>
            <w:tcW w:w="4184" w:type="dxa"/>
          </w:tcPr>
          <w:p w:rsidR="00DB1DFA" w:rsidRPr="00654EFA" w:rsidRDefault="00DB1DFA" w:rsidP="00DB1DFA">
            <w:pPr>
              <w:rPr>
                <w:rFonts w:ascii="Times New Roman" w:hAnsi="Times New Roman" w:cs="Times New Roman"/>
              </w:rPr>
            </w:pPr>
            <w:r w:rsidRPr="00654EFA">
              <w:rPr>
                <w:rFonts w:ascii="Times New Roman" w:hAnsi="Times New Roman" w:cs="Times New Roman"/>
              </w:rPr>
              <w:t>Здравейте,</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във връзка с обявена процедура </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на подбор на проектни предложения </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за предоставяне на безвъзмездна финансова помощ BG05M2ОP001-3.017 </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„ПОВИШАВАНЕ НА КАПАЦИТЕТА НА ПЕДАГОГИЧЕСКИТЕ СПЕЦИАЛИСТИ ЗА РАБОТА В МУЛТИКУЛТУРНА СРЕДА“ </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бихме искали да зададем следните въпроси:</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1.      В УСЛОВИЯ ЗА КАНДИДАТСТВАНЕ е записано:</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„Декларации - приложения от II до VI, включително, и приложение VIII, се попълват и се подписват от лице с право да представлява кандидата/партньора. В случай че кандидатът/партньорът се представлява заедно от няколко лица, тези декларации се попълват и подписват от всички представляващи лица.“</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В случай, че представляващите лица на кандидата могат да го представляват заедно и/или поотделно, следва ли приложения от II до VI, включително, да бъдат подписани от всички представляващи лица или може да се подпишат само от едно от лицата имащо право да представлява кандидата?</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2.       В Автобиография на членовете на екипа за управление на проекта, попълнена по образец (Приложение VII) накрая е записано Приложения. На този етап на подаване на формуляра за кандидатстване трябва ли да се приложат доказателства за опита на екипа?</w:t>
            </w:r>
          </w:p>
          <w:p w:rsidR="00DB1DFA" w:rsidRPr="00654EFA" w:rsidRDefault="00DB1DFA" w:rsidP="00DB1DFA">
            <w:pPr>
              <w:rPr>
                <w:rFonts w:ascii="Times New Roman" w:hAnsi="Times New Roman" w:cs="Times New Roman"/>
              </w:rPr>
            </w:pPr>
            <w:r w:rsidRPr="00654EFA">
              <w:rPr>
                <w:rFonts w:ascii="Times New Roman" w:hAnsi="Times New Roman" w:cs="Times New Roman"/>
              </w:rPr>
              <w:t xml:space="preserve"> </w:t>
            </w:r>
          </w:p>
          <w:p w:rsidR="00DB1DFA" w:rsidRPr="00654EFA" w:rsidRDefault="00DB1DFA" w:rsidP="00DB1DFA">
            <w:pPr>
              <w:rPr>
                <w:rFonts w:ascii="Times New Roman" w:hAnsi="Times New Roman" w:cs="Times New Roman"/>
              </w:rPr>
            </w:pPr>
            <w:r w:rsidRPr="00654EFA">
              <w:rPr>
                <w:rFonts w:ascii="Times New Roman" w:hAnsi="Times New Roman" w:cs="Times New Roman"/>
              </w:rPr>
              <w:t>ПОЗДРАВИ,</w:t>
            </w:r>
          </w:p>
          <w:p w:rsidR="00DB1DFA" w:rsidRPr="00202C3B" w:rsidRDefault="00DB1DFA" w:rsidP="00DB1DFA">
            <w:pPr>
              <w:rPr>
                <w:rFonts w:ascii="Times New Roman" w:hAnsi="Times New Roman" w:cs="Times New Roman"/>
              </w:rPr>
            </w:pPr>
            <w:r w:rsidRPr="00654EFA">
              <w:rPr>
                <w:rFonts w:ascii="Times New Roman" w:hAnsi="Times New Roman" w:cs="Times New Roman"/>
              </w:rPr>
              <w:t>ВЕРОНИКА ШОПОВА</w:t>
            </w:r>
            <w:r w:rsidRPr="00202C3B">
              <w:rPr>
                <w:rFonts w:ascii="Times New Roman" w:hAnsi="Times New Roman" w:cs="Times New Roman"/>
              </w:rPr>
              <w:t xml:space="preserve"> </w:t>
            </w:r>
          </w:p>
          <w:p w:rsidR="00DB1DFA" w:rsidRPr="00202C3B" w:rsidRDefault="00DB1DFA" w:rsidP="00DB1DFA">
            <w:pPr>
              <w:rPr>
                <w:rFonts w:ascii="Times New Roman" w:hAnsi="Times New Roman" w:cs="Times New Roman"/>
              </w:rPr>
            </w:pPr>
            <w:r w:rsidRPr="00202C3B">
              <w:rPr>
                <w:rFonts w:ascii="Times New Roman" w:hAnsi="Times New Roman" w:cs="Times New Roman"/>
              </w:rPr>
              <w:t>Успешен ден!</w:t>
            </w:r>
          </w:p>
          <w:p w:rsidR="00DB1DFA" w:rsidRPr="00A20E8E" w:rsidRDefault="00DB1DFA" w:rsidP="00DB1DFA">
            <w:pPr>
              <w:jc w:val="both"/>
              <w:rPr>
                <w:rFonts w:ascii="Times New Roman" w:hAnsi="Times New Roman" w:cs="Times New Roman"/>
              </w:rPr>
            </w:pPr>
            <w:r w:rsidRPr="00202C3B">
              <w:rPr>
                <w:rFonts w:ascii="Times New Roman" w:hAnsi="Times New Roman" w:cs="Times New Roman"/>
              </w:rPr>
              <w:t>Яни Димитров</w:t>
            </w:r>
          </w:p>
        </w:tc>
        <w:tc>
          <w:tcPr>
            <w:tcW w:w="6062" w:type="dxa"/>
          </w:tcPr>
          <w:p w:rsidR="00DB1DFA" w:rsidRDefault="00DB1DFA" w:rsidP="00DB1DFA">
            <w:pPr>
              <w:spacing w:before="120"/>
              <w:rPr>
                <w:rFonts w:ascii="Times New Roman" w:hAnsi="Times New Roman" w:cs="Times New Roman"/>
              </w:rPr>
            </w:pPr>
            <w:r>
              <w:rPr>
                <w:rFonts w:ascii="Times New Roman" w:hAnsi="Times New Roman" w:cs="Times New Roman"/>
              </w:rPr>
              <w:t>Съгласно чл. 5, ал.3 от ПМС № 162/2016 г. к</w:t>
            </w:r>
            <w:r w:rsidRPr="00CA38C3">
              <w:rPr>
                <w:rFonts w:ascii="Times New Roman" w:hAnsi="Times New Roman" w:cs="Times New Roman"/>
              </w:rPr>
              <w:t>андидат в процедура</w:t>
            </w:r>
            <w:r>
              <w:rPr>
                <w:rFonts w:ascii="Times New Roman" w:hAnsi="Times New Roman" w:cs="Times New Roman"/>
              </w:rPr>
              <w:t>та</w:t>
            </w:r>
            <w:r w:rsidRPr="00CA38C3">
              <w:rPr>
                <w:rFonts w:ascii="Times New Roman" w:hAnsi="Times New Roman" w:cs="Times New Roman"/>
              </w:rPr>
              <w:t xml:space="preserve"> може да иска разяснения по </w:t>
            </w:r>
            <w:r>
              <w:rPr>
                <w:rFonts w:ascii="Times New Roman" w:hAnsi="Times New Roman" w:cs="Times New Roman"/>
              </w:rPr>
              <w:t xml:space="preserve">утвърдените документи – Условия за кандидатстване </w:t>
            </w:r>
            <w:r w:rsidRPr="00CA38C3">
              <w:rPr>
                <w:rFonts w:ascii="Times New Roman" w:hAnsi="Times New Roman" w:cs="Times New Roman"/>
              </w:rPr>
              <w:t>в срок до три седмици преди изтичането на срока за кандидатстване</w:t>
            </w:r>
            <w:r>
              <w:rPr>
                <w:rFonts w:ascii="Times New Roman" w:hAnsi="Times New Roman" w:cs="Times New Roman"/>
              </w:rPr>
              <w:t xml:space="preserve">, който съгласно </w:t>
            </w:r>
            <w:r w:rsidRPr="00CA38C3">
              <w:rPr>
                <w:rFonts w:ascii="Times New Roman" w:hAnsi="Times New Roman" w:cs="Times New Roman"/>
              </w:rPr>
              <w:t xml:space="preserve">заповед № РД 09-91/05.05.2020 г. на Ръководителя на Управляващия орган на ОПНОИР 2014 – 2020 г. е удължен до </w:t>
            </w:r>
            <w:r w:rsidRPr="00CA38C3">
              <w:rPr>
                <w:rFonts w:ascii="Times New Roman" w:hAnsi="Times New Roman" w:cs="Times New Roman"/>
                <w:b/>
              </w:rPr>
              <w:t>28 май 2020 г., 17:30 часа</w:t>
            </w:r>
            <w:r w:rsidRPr="00CA38C3">
              <w:rPr>
                <w:rFonts w:ascii="Times New Roman" w:hAnsi="Times New Roman" w:cs="Times New Roman"/>
              </w:rPr>
              <w:t>.</w:t>
            </w:r>
            <w:r>
              <w:rPr>
                <w:rFonts w:ascii="Times New Roman" w:hAnsi="Times New Roman" w:cs="Times New Roman"/>
              </w:rPr>
              <w:t xml:space="preserve"> Информацията е публикувана на интернет страницата на ИА ОПНОИР: </w:t>
            </w:r>
            <w:hyperlink r:id="rId23" w:history="1">
              <w:r w:rsidRPr="009A0B5A">
                <w:rPr>
                  <w:rStyle w:val="Hyperlink"/>
                  <w:rFonts w:ascii="Times New Roman" w:hAnsi="Times New Roman" w:cs="Times New Roman"/>
                </w:rPr>
                <w:t>http://opnoir.bg/?go=news&amp;p=detail&amp;newsId=845</w:t>
              </w:r>
            </w:hyperlink>
            <w:r>
              <w:rPr>
                <w:rFonts w:ascii="Times New Roman" w:hAnsi="Times New Roman" w:cs="Times New Roman"/>
              </w:rPr>
              <w:t xml:space="preserve">  и в ИСУН 2020:  </w:t>
            </w:r>
            <w:hyperlink r:id="rId24" w:history="1">
              <w:r w:rsidRPr="009A0B5A">
                <w:rPr>
                  <w:rStyle w:val="Hyperlink"/>
                  <w:rFonts w:ascii="Times New Roman" w:hAnsi="Times New Roman" w:cs="Times New Roman"/>
                </w:rPr>
                <w:t>https://eumis2020.government.bg/</w:t>
              </w:r>
            </w:hyperlink>
            <w:r>
              <w:rPr>
                <w:rFonts w:ascii="Times New Roman" w:hAnsi="Times New Roman" w:cs="Times New Roman"/>
              </w:rPr>
              <w:t xml:space="preserve">. Постъпилите въпроси на 12.05.2020 г. са извън нормативно определения срок, който в случая е 7 май 2020 г. </w:t>
            </w:r>
          </w:p>
          <w:p w:rsidR="00DB1DFA" w:rsidRDefault="00DB1DFA" w:rsidP="00DB1DFA">
            <w:pPr>
              <w:spacing w:before="120"/>
              <w:jc w:val="both"/>
              <w:rPr>
                <w:rFonts w:ascii="Times New Roman" w:hAnsi="Times New Roman" w:cs="Times New Roman"/>
                <w:lang w:val="en-US"/>
              </w:rPr>
            </w:pPr>
            <w:r>
              <w:rPr>
                <w:rFonts w:ascii="Times New Roman" w:hAnsi="Times New Roman" w:cs="Times New Roman"/>
              </w:rPr>
              <w:t xml:space="preserve">Моля, вижте Условията за кандидатстване и отговорите на въпроси по процедурата, включително Консолидираната версия на въпроси и отговори, публикувани на следните адреси: </w:t>
            </w:r>
            <w:hyperlink r:id="rId25" w:history="1">
              <w:r w:rsidRPr="009A0B5A">
                <w:rPr>
                  <w:rStyle w:val="Hyperlink"/>
                  <w:rFonts w:ascii="Times New Roman" w:hAnsi="Times New Roman" w:cs="Times New Roman"/>
                </w:rPr>
                <w:t>https://eumis2020.government.bg/</w:t>
              </w:r>
            </w:hyperlink>
            <w:r>
              <w:rPr>
                <w:rFonts w:ascii="Times New Roman" w:hAnsi="Times New Roman" w:cs="Times New Roman"/>
              </w:rPr>
              <w:t xml:space="preserve"> и </w:t>
            </w:r>
            <w:hyperlink r:id="rId26" w:history="1">
              <w:r w:rsidRPr="009A0B5A">
                <w:rPr>
                  <w:rStyle w:val="Hyperlink"/>
                  <w:rFonts w:ascii="Times New Roman" w:hAnsi="Times New Roman" w:cs="Times New Roman"/>
                </w:rPr>
                <w:t>http://opnoir.bg/?go=page&amp;pageId=437</w:t>
              </w:r>
            </w:hyperlink>
            <w:r>
              <w:rPr>
                <w:rFonts w:ascii="Times New Roman" w:hAnsi="Times New Roman" w:cs="Times New Roman"/>
              </w:rPr>
              <w:t xml:space="preserve"> .</w:t>
            </w:r>
          </w:p>
        </w:tc>
      </w:tr>
    </w:tbl>
    <w:p w:rsidR="00602107" w:rsidRPr="001B3F2C" w:rsidRDefault="00602107">
      <w:pPr>
        <w:rPr>
          <w:rFonts w:ascii="Times New Roman" w:hAnsi="Times New Roman" w:cs="Times New Roman"/>
          <w:sz w:val="24"/>
          <w:szCs w:val="24"/>
        </w:rPr>
      </w:pPr>
    </w:p>
    <w:sectPr w:rsidR="00602107" w:rsidRPr="001B3F2C" w:rsidSect="00602107">
      <w:headerReference w:type="default" r:id="rId27"/>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69" w:rsidRDefault="00775069" w:rsidP="00B33F8F">
      <w:pPr>
        <w:spacing w:after="0" w:line="240" w:lineRule="auto"/>
      </w:pPr>
      <w:r>
        <w:separator/>
      </w:r>
    </w:p>
  </w:endnote>
  <w:endnote w:type="continuationSeparator" w:id="0">
    <w:p w:rsidR="00775069" w:rsidRDefault="00775069" w:rsidP="00B3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97231"/>
      <w:docPartObj>
        <w:docPartGallery w:val="Page Numbers (Bottom of Page)"/>
        <w:docPartUnique/>
      </w:docPartObj>
    </w:sdtPr>
    <w:sdtEndPr>
      <w:rPr>
        <w:noProof/>
      </w:rPr>
    </w:sdtEndPr>
    <w:sdtContent>
      <w:p w:rsidR="002D4468" w:rsidRDefault="00C923B9" w:rsidP="00A97BA1">
        <w:pPr>
          <w:pStyle w:val="Footer"/>
          <w:jc w:val="right"/>
        </w:pPr>
        <w:r>
          <w:fldChar w:fldCharType="begin"/>
        </w:r>
        <w:r w:rsidR="002D4468">
          <w:instrText xml:space="preserve"> PAGE   \* MERGEFORMAT </w:instrText>
        </w:r>
        <w:r>
          <w:fldChar w:fldCharType="separate"/>
        </w:r>
        <w:r w:rsidR="009F4C18">
          <w:rPr>
            <w:noProof/>
          </w:rPr>
          <w:t>51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69" w:rsidRDefault="00775069" w:rsidP="00B33F8F">
      <w:pPr>
        <w:spacing w:after="0" w:line="240" w:lineRule="auto"/>
      </w:pPr>
      <w:r>
        <w:separator/>
      </w:r>
    </w:p>
  </w:footnote>
  <w:footnote w:type="continuationSeparator" w:id="0">
    <w:p w:rsidR="00775069" w:rsidRDefault="00775069" w:rsidP="00B3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4"/>
      <w:gridCol w:w="4665"/>
      <w:gridCol w:w="4665"/>
    </w:tblGrid>
    <w:tr w:rsidR="002D4468" w:rsidTr="00B33F8F">
      <w:tc>
        <w:tcPr>
          <w:tcW w:w="4664" w:type="dxa"/>
        </w:tcPr>
        <w:p w:rsidR="002D4468" w:rsidRDefault="002D4468">
          <w:pPr>
            <w:pStyle w:val="Header"/>
          </w:pPr>
          <w:r w:rsidRPr="00B33F8F">
            <w:rPr>
              <w:rFonts w:ascii="Times New Roman" w:eastAsia="Calibri" w:hAnsi="Times New Roman" w:cs="Times New Roman"/>
              <w:noProof/>
              <w:sz w:val="24"/>
              <w:szCs w:val="24"/>
              <w:lang w:eastAsia="bg-BG"/>
            </w:rPr>
            <w:drawing>
              <wp:inline distT="0" distB="0" distL="0" distR="0">
                <wp:extent cx="1781175" cy="6008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4082" cy="611985"/>
                        </a:xfrm>
                        <a:prstGeom prst="rect">
                          <a:avLst/>
                        </a:prstGeom>
                        <a:noFill/>
                      </pic:spPr>
                    </pic:pic>
                  </a:graphicData>
                </a:graphic>
              </wp:inline>
            </w:drawing>
          </w:r>
        </w:p>
      </w:tc>
      <w:tc>
        <w:tcPr>
          <w:tcW w:w="4665" w:type="dxa"/>
        </w:tcPr>
        <w:p w:rsidR="002D4468" w:rsidRDefault="002D4468" w:rsidP="0063120E">
          <w:pPr>
            <w:pStyle w:val="Header"/>
            <w:jc w:val="center"/>
          </w:pPr>
          <w:r>
            <w:t xml:space="preserve">Процедура </w:t>
          </w:r>
          <w:r w:rsidRPr="0063120E">
            <w:t>BG05M2OP001-3.017 „Повишаване на капацитета на педагогическите специалисти за работа в мултикултурна среда“</w:t>
          </w:r>
        </w:p>
      </w:tc>
      <w:tc>
        <w:tcPr>
          <w:tcW w:w="4665" w:type="dxa"/>
        </w:tcPr>
        <w:p w:rsidR="002D4468" w:rsidRDefault="002D4468" w:rsidP="00B33F8F">
          <w:pPr>
            <w:pStyle w:val="Header"/>
            <w:jc w:val="right"/>
          </w:pPr>
          <w:r w:rsidRPr="00942E6F">
            <w:rPr>
              <w:rFonts w:eastAsia="Calibri"/>
              <w:noProof/>
              <w:lang w:eastAsia="bg-BG"/>
            </w:rPr>
            <w:drawing>
              <wp:inline distT="0" distB="0" distL="0" distR="0">
                <wp:extent cx="1704975" cy="59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74298" cy="623402"/>
                        </a:xfrm>
                        <a:prstGeom prst="rect">
                          <a:avLst/>
                        </a:prstGeom>
                        <a:noFill/>
                        <a:ln>
                          <a:noFill/>
                        </a:ln>
                      </pic:spPr>
                    </pic:pic>
                  </a:graphicData>
                </a:graphic>
              </wp:inline>
            </w:drawing>
          </w:r>
        </w:p>
      </w:tc>
    </w:tr>
  </w:tbl>
  <w:p w:rsidR="002D4468" w:rsidRDefault="002D4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B18"/>
    <w:multiLevelType w:val="hybridMultilevel"/>
    <w:tmpl w:val="5888B9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C6F2B18"/>
    <w:multiLevelType w:val="hybridMultilevel"/>
    <w:tmpl w:val="FD5EAA08"/>
    <w:lvl w:ilvl="0" w:tplc="6A64E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209CD"/>
    <w:multiLevelType w:val="hybridMultilevel"/>
    <w:tmpl w:val="577E1348"/>
    <w:lvl w:ilvl="0" w:tplc="2F5C5D3C">
      <w:start w:val="1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5BE1A71"/>
    <w:multiLevelType w:val="hybridMultilevel"/>
    <w:tmpl w:val="98881406"/>
    <w:lvl w:ilvl="0" w:tplc="8A66DB9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E9326B1"/>
    <w:multiLevelType w:val="hybridMultilevel"/>
    <w:tmpl w:val="FCA8688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37205"/>
    <w:multiLevelType w:val="hybridMultilevel"/>
    <w:tmpl w:val="D7568DEC"/>
    <w:lvl w:ilvl="0" w:tplc="FC5CF0BA">
      <w:start w:val="1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02107"/>
    <w:rsid w:val="00000BD3"/>
    <w:rsid w:val="00001EAF"/>
    <w:rsid w:val="0001587D"/>
    <w:rsid w:val="000357AC"/>
    <w:rsid w:val="00044C7E"/>
    <w:rsid w:val="000602A4"/>
    <w:rsid w:val="0006172A"/>
    <w:rsid w:val="00083EF3"/>
    <w:rsid w:val="000C3AC1"/>
    <w:rsid w:val="000D587D"/>
    <w:rsid w:val="000E71E4"/>
    <w:rsid w:val="000F156E"/>
    <w:rsid w:val="00100D71"/>
    <w:rsid w:val="001157B6"/>
    <w:rsid w:val="00124116"/>
    <w:rsid w:val="00125CB5"/>
    <w:rsid w:val="00165A77"/>
    <w:rsid w:val="0017273E"/>
    <w:rsid w:val="00172FA5"/>
    <w:rsid w:val="00187F3C"/>
    <w:rsid w:val="001B3F2C"/>
    <w:rsid w:val="001D235D"/>
    <w:rsid w:val="001F03C3"/>
    <w:rsid w:val="00205ADB"/>
    <w:rsid w:val="0020676D"/>
    <w:rsid w:val="0024146B"/>
    <w:rsid w:val="00254F29"/>
    <w:rsid w:val="00261251"/>
    <w:rsid w:val="00264613"/>
    <w:rsid w:val="002707C4"/>
    <w:rsid w:val="00270BA7"/>
    <w:rsid w:val="00270C72"/>
    <w:rsid w:val="00286317"/>
    <w:rsid w:val="002A2E7A"/>
    <w:rsid w:val="002C3E4B"/>
    <w:rsid w:val="002D4468"/>
    <w:rsid w:val="002E75D3"/>
    <w:rsid w:val="003011F9"/>
    <w:rsid w:val="003235E7"/>
    <w:rsid w:val="00353855"/>
    <w:rsid w:val="00353AF1"/>
    <w:rsid w:val="00361D73"/>
    <w:rsid w:val="0037296A"/>
    <w:rsid w:val="003B287A"/>
    <w:rsid w:val="003B54D5"/>
    <w:rsid w:val="003C0185"/>
    <w:rsid w:val="003D6069"/>
    <w:rsid w:val="00411FE7"/>
    <w:rsid w:val="00412B0A"/>
    <w:rsid w:val="00416E29"/>
    <w:rsid w:val="00432CA5"/>
    <w:rsid w:val="00437645"/>
    <w:rsid w:val="00490FD3"/>
    <w:rsid w:val="00497798"/>
    <w:rsid w:val="004B251F"/>
    <w:rsid w:val="004C6052"/>
    <w:rsid w:val="004D6F79"/>
    <w:rsid w:val="00521FB4"/>
    <w:rsid w:val="00542F74"/>
    <w:rsid w:val="00570BB4"/>
    <w:rsid w:val="005772CA"/>
    <w:rsid w:val="00596E49"/>
    <w:rsid w:val="005A76AA"/>
    <w:rsid w:val="005B0E9B"/>
    <w:rsid w:val="005B6F60"/>
    <w:rsid w:val="005E2BA4"/>
    <w:rsid w:val="005E62A6"/>
    <w:rsid w:val="005F5C18"/>
    <w:rsid w:val="005F7BF4"/>
    <w:rsid w:val="00602107"/>
    <w:rsid w:val="006273A3"/>
    <w:rsid w:val="0063120E"/>
    <w:rsid w:val="00637997"/>
    <w:rsid w:val="00651C3F"/>
    <w:rsid w:val="00651D24"/>
    <w:rsid w:val="0066518D"/>
    <w:rsid w:val="00685677"/>
    <w:rsid w:val="006A0111"/>
    <w:rsid w:val="006A0F9E"/>
    <w:rsid w:val="006A38A9"/>
    <w:rsid w:val="006E2D86"/>
    <w:rsid w:val="006F100C"/>
    <w:rsid w:val="006F124A"/>
    <w:rsid w:val="00742999"/>
    <w:rsid w:val="007479D2"/>
    <w:rsid w:val="00751A01"/>
    <w:rsid w:val="00762470"/>
    <w:rsid w:val="00772833"/>
    <w:rsid w:val="00772FC5"/>
    <w:rsid w:val="00775069"/>
    <w:rsid w:val="00777173"/>
    <w:rsid w:val="007F2BA6"/>
    <w:rsid w:val="007F5566"/>
    <w:rsid w:val="00822C40"/>
    <w:rsid w:val="008302FE"/>
    <w:rsid w:val="0085361A"/>
    <w:rsid w:val="00874806"/>
    <w:rsid w:val="008B451B"/>
    <w:rsid w:val="008C4533"/>
    <w:rsid w:val="008D4B0F"/>
    <w:rsid w:val="009076DF"/>
    <w:rsid w:val="0091645D"/>
    <w:rsid w:val="009278D1"/>
    <w:rsid w:val="00930A0D"/>
    <w:rsid w:val="009916B9"/>
    <w:rsid w:val="009A58C5"/>
    <w:rsid w:val="009D57AC"/>
    <w:rsid w:val="009F4C18"/>
    <w:rsid w:val="009F5428"/>
    <w:rsid w:val="00A22F4D"/>
    <w:rsid w:val="00A47F94"/>
    <w:rsid w:val="00A6410F"/>
    <w:rsid w:val="00A645AA"/>
    <w:rsid w:val="00A94436"/>
    <w:rsid w:val="00A97BA1"/>
    <w:rsid w:val="00AA6806"/>
    <w:rsid w:val="00AA7641"/>
    <w:rsid w:val="00AF2FD1"/>
    <w:rsid w:val="00B0387E"/>
    <w:rsid w:val="00B03EB8"/>
    <w:rsid w:val="00B07C9B"/>
    <w:rsid w:val="00B1110F"/>
    <w:rsid w:val="00B17F95"/>
    <w:rsid w:val="00B20FD0"/>
    <w:rsid w:val="00B33F8F"/>
    <w:rsid w:val="00B50676"/>
    <w:rsid w:val="00B6266A"/>
    <w:rsid w:val="00B7210E"/>
    <w:rsid w:val="00B919D9"/>
    <w:rsid w:val="00B937F4"/>
    <w:rsid w:val="00BD7322"/>
    <w:rsid w:val="00BF5DE0"/>
    <w:rsid w:val="00C01375"/>
    <w:rsid w:val="00C35B04"/>
    <w:rsid w:val="00C851FE"/>
    <w:rsid w:val="00C923B9"/>
    <w:rsid w:val="00CA04E0"/>
    <w:rsid w:val="00CB235B"/>
    <w:rsid w:val="00CC650D"/>
    <w:rsid w:val="00CE0BD1"/>
    <w:rsid w:val="00CE42F6"/>
    <w:rsid w:val="00CF5038"/>
    <w:rsid w:val="00D0083A"/>
    <w:rsid w:val="00D06D37"/>
    <w:rsid w:val="00D265F6"/>
    <w:rsid w:val="00D302C7"/>
    <w:rsid w:val="00D742CE"/>
    <w:rsid w:val="00D946E6"/>
    <w:rsid w:val="00D94B0B"/>
    <w:rsid w:val="00DA3460"/>
    <w:rsid w:val="00DB1DFA"/>
    <w:rsid w:val="00DC0ABB"/>
    <w:rsid w:val="00DC1FB7"/>
    <w:rsid w:val="00DE24A4"/>
    <w:rsid w:val="00DF3E6E"/>
    <w:rsid w:val="00DF7A1A"/>
    <w:rsid w:val="00DF7DA8"/>
    <w:rsid w:val="00E14704"/>
    <w:rsid w:val="00E46FB1"/>
    <w:rsid w:val="00E64356"/>
    <w:rsid w:val="00E71ED0"/>
    <w:rsid w:val="00E8256C"/>
    <w:rsid w:val="00E951B4"/>
    <w:rsid w:val="00E951DB"/>
    <w:rsid w:val="00EB0802"/>
    <w:rsid w:val="00EE54E3"/>
    <w:rsid w:val="00EE5BBB"/>
    <w:rsid w:val="00EF5308"/>
    <w:rsid w:val="00F07C4F"/>
    <w:rsid w:val="00F31116"/>
    <w:rsid w:val="00F568CA"/>
    <w:rsid w:val="00F63150"/>
    <w:rsid w:val="00F73724"/>
    <w:rsid w:val="00F80AEE"/>
    <w:rsid w:val="00FC6DF8"/>
    <w:rsid w:val="00FD6EE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3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F8F"/>
  </w:style>
  <w:style w:type="paragraph" w:styleId="Footer">
    <w:name w:val="footer"/>
    <w:basedOn w:val="Normal"/>
    <w:link w:val="FooterChar"/>
    <w:uiPriority w:val="99"/>
    <w:unhideWhenUsed/>
    <w:rsid w:val="00B33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F8F"/>
  </w:style>
  <w:style w:type="paragraph" w:styleId="ListParagraph">
    <w:name w:val="List Paragraph"/>
    <w:basedOn w:val="Normal"/>
    <w:uiPriority w:val="34"/>
    <w:qFormat/>
    <w:rsid w:val="00B7210E"/>
    <w:pPr>
      <w:ind w:left="720"/>
      <w:contextualSpacing/>
    </w:pPr>
  </w:style>
  <w:style w:type="character" w:styleId="CommentReference">
    <w:name w:val="annotation reference"/>
    <w:basedOn w:val="DefaultParagraphFont"/>
    <w:uiPriority w:val="99"/>
    <w:semiHidden/>
    <w:unhideWhenUsed/>
    <w:rsid w:val="009A58C5"/>
    <w:rPr>
      <w:sz w:val="16"/>
      <w:szCs w:val="16"/>
    </w:rPr>
  </w:style>
  <w:style w:type="paragraph" w:styleId="CommentText">
    <w:name w:val="annotation text"/>
    <w:basedOn w:val="Normal"/>
    <w:link w:val="CommentTextChar"/>
    <w:uiPriority w:val="99"/>
    <w:semiHidden/>
    <w:unhideWhenUsed/>
    <w:rsid w:val="009A58C5"/>
    <w:pPr>
      <w:spacing w:line="240" w:lineRule="auto"/>
    </w:pPr>
    <w:rPr>
      <w:sz w:val="20"/>
      <w:szCs w:val="20"/>
    </w:rPr>
  </w:style>
  <w:style w:type="character" w:customStyle="1" w:styleId="CommentTextChar">
    <w:name w:val="Comment Text Char"/>
    <w:basedOn w:val="DefaultParagraphFont"/>
    <w:link w:val="CommentText"/>
    <w:uiPriority w:val="99"/>
    <w:semiHidden/>
    <w:rsid w:val="009A58C5"/>
    <w:rPr>
      <w:sz w:val="20"/>
      <w:szCs w:val="20"/>
    </w:rPr>
  </w:style>
  <w:style w:type="paragraph" w:styleId="CommentSubject">
    <w:name w:val="annotation subject"/>
    <w:basedOn w:val="CommentText"/>
    <w:next w:val="CommentText"/>
    <w:link w:val="CommentSubjectChar"/>
    <w:uiPriority w:val="99"/>
    <w:semiHidden/>
    <w:unhideWhenUsed/>
    <w:rsid w:val="009A58C5"/>
    <w:rPr>
      <w:b/>
      <w:bCs/>
    </w:rPr>
  </w:style>
  <w:style w:type="character" w:customStyle="1" w:styleId="CommentSubjectChar">
    <w:name w:val="Comment Subject Char"/>
    <w:basedOn w:val="CommentTextChar"/>
    <w:link w:val="CommentSubject"/>
    <w:uiPriority w:val="99"/>
    <w:semiHidden/>
    <w:rsid w:val="009A58C5"/>
    <w:rPr>
      <w:b/>
      <w:bCs/>
      <w:sz w:val="20"/>
      <w:szCs w:val="20"/>
    </w:rPr>
  </w:style>
  <w:style w:type="paragraph" w:styleId="BalloonText">
    <w:name w:val="Balloon Text"/>
    <w:basedOn w:val="Normal"/>
    <w:link w:val="BalloonTextChar"/>
    <w:uiPriority w:val="99"/>
    <w:semiHidden/>
    <w:unhideWhenUsed/>
    <w:rsid w:val="009A5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C5"/>
    <w:rPr>
      <w:rFonts w:ascii="Segoe UI" w:hAnsi="Segoe UI" w:cs="Segoe UI"/>
      <w:sz w:val="18"/>
      <w:szCs w:val="18"/>
    </w:rPr>
  </w:style>
  <w:style w:type="character" w:styleId="Hyperlink">
    <w:name w:val="Hyperlink"/>
    <w:basedOn w:val="DefaultParagraphFont"/>
    <w:uiPriority w:val="99"/>
    <w:unhideWhenUsed/>
    <w:rsid w:val="000C3AC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37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noir.bg/?go=page&amp;pageId=437" TargetMode="External"/><Relationship Id="rId13" Type="http://schemas.openxmlformats.org/officeDocument/2006/relationships/hyperlink" Target="http://opnoir.bg/" TargetMode="External"/><Relationship Id="rId18" Type="http://schemas.openxmlformats.org/officeDocument/2006/relationships/hyperlink" Target="mailto:support2020@government.bg" TargetMode="External"/><Relationship Id="rId26" Type="http://schemas.openxmlformats.org/officeDocument/2006/relationships/hyperlink" Target="http://opnoir.bg/?go=page&amp;pageId=437" TargetMode="External"/><Relationship Id="rId3" Type="http://schemas.openxmlformats.org/officeDocument/2006/relationships/styles" Target="styles.xml"/><Relationship Id="rId21" Type="http://schemas.openxmlformats.org/officeDocument/2006/relationships/hyperlink" Target="https://eumis2020.government.bg/" TargetMode="Externa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hyperlink" Target="https://eumis2020.government.bg/bg/s/Feedback/Index" TargetMode="External"/><Relationship Id="rId25"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https://eumis2020.government.bg/bg/s/Help/Index" TargetMode="External"/><Relationship Id="rId20" Type="http://schemas.openxmlformats.org/officeDocument/2006/relationships/hyperlink" Target="http://opnoir.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noir.bg/?go=page&amp;pageId=139" TargetMode="External"/><Relationship Id="rId24"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hyperlink" Target="https://eumis2020.government.bg/bg/s/Default/Manual" TargetMode="External"/><Relationship Id="rId23" Type="http://schemas.openxmlformats.org/officeDocument/2006/relationships/hyperlink" Target="http://opnoir.bg/?go=news&amp;p=detail&amp;newsId=845" TargetMode="External"/><Relationship Id="rId28" Type="http://schemas.openxmlformats.org/officeDocument/2006/relationships/footer" Target="footer1.xml"/><Relationship Id="rId10" Type="http://schemas.openxmlformats.org/officeDocument/2006/relationships/hyperlink" Target="http://opnoir.bg/?go=page&amp;pageId=139" TargetMode="External"/><Relationship Id="rId19" Type="http://schemas.openxmlformats.org/officeDocument/2006/relationships/hyperlink" Target="https://www.youtube.com/watch?v=pX7nhlxmJAI&amp;t=2s" TargetMode="External"/><Relationship Id="rId4" Type="http://schemas.openxmlformats.org/officeDocument/2006/relationships/settings" Target="settings.xml"/><Relationship Id="rId9" Type="http://schemas.openxmlformats.org/officeDocument/2006/relationships/hyperlink" Target="http://opnoir.bg" TargetMode="External"/><Relationship Id="rId14" Type="http://schemas.openxmlformats.org/officeDocument/2006/relationships/hyperlink" Target="http://www.eufunds.bg" TargetMode="External"/><Relationship Id="rId22" Type="http://schemas.openxmlformats.org/officeDocument/2006/relationships/hyperlink" Target="https://www.eufunds.bg/bg/opsei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4C3D-A791-4B95-9964-9D8C1BC5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22630</Words>
  <Characters>128995</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Veselina Tyufekchieva</dc:creator>
  <cp:lastModifiedBy>Yoana Bozhilova</cp:lastModifiedBy>
  <cp:revision>2</cp:revision>
  <dcterms:created xsi:type="dcterms:W3CDTF">2020-05-18T14:41:00Z</dcterms:created>
  <dcterms:modified xsi:type="dcterms:W3CDTF">2020-05-18T14:41:00Z</dcterms:modified>
</cp:coreProperties>
</file>