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05" w:rsidRPr="00A30740" w:rsidRDefault="007E7405" w:rsidP="007E7405">
      <w:pPr>
        <w:spacing w:line="360" w:lineRule="auto"/>
        <w:jc w:val="center"/>
      </w:pPr>
      <w:bookmarkStart w:id="0" w:name="_GoBack"/>
      <w:bookmarkEnd w:id="0"/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524F0E" w:rsidRPr="006C314F" w:rsidRDefault="000D3274" w:rsidP="000D3274">
      <w:pPr>
        <w:spacing w:line="360" w:lineRule="auto"/>
        <w:jc w:val="center"/>
        <w:rPr>
          <w:rFonts w:eastAsia="Calibri"/>
          <w:b/>
          <w:sz w:val="36"/>
          <w:szCs w:val="36"/>
          <w:lang w:eastAsia="en-US"/>
        </w:rPr>
      </w:pPr>
      <w:r w:rsidRPr="00A30740">
        <w:rPr>
          <w:rFonts w:eastAsia="Calibri"/>
          <w:b/>
          <w:sz w:val="36"/>
          <w:szCs w:val="36"/>
          <w:lang w:eastAsia="en-US"/>
        </w:rPr>
        <w:t>„</w:t>
      </w:r>
      <w:r w:rsidR="00825CF4" w:rsidRPr="00825CF4">
        <w:rPr>
          <w:rFonts w:eastAsia="Calibri"/>
          <w:b/>
          <w:color w:val="FF0000"/>
          <w:sz w:val="36"/>
          <w:szCs w:val="36"/>
          <w:lang w:eastAsia="en-US"/>
        </w:rPr>
        <w:t>…………………………………………</w:t>
      </w:r>
      <w:r w:rsidRPr="00A30740">
        <w:rPr>
          <w:rFonts w:eastAsia="Calibri"/>
          <w:b/>
          <w:sz w:val="36"/>
          <w:szCs w:val="36"/>
          <w:lang w:eastAsia="en-US"/>
        </w:rPr>
        <w:t>“</w:t>
      </w:r>
    </w:p>
    <w:p w:rsidR="000D3274" w:rsidRPr="006C314F" w:rsidRDefault="000D3274" w:rsidP="000D3274">
      <w:pPr>
        <w:spacing w:line="360" w:lineRule="auto"/>
        <w:jc w:val="center"/>
        <w:rPr>
          <w:sz w:val="40"/>
          <w:szCs w:val="40"/>
        </w:rPr>
      </w:pPr>
    </w:p>
    <w:p w:rsidR="00882E3D" w:rsidRPr="00A30740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Pr="00825CF4">
        <w:rPr>
          <w:b/>
          <w:color w:val="FF0000"/>
          <w:sz w:val="36"/>
          <w:szCs w:val="36"/>
        </w:rPr>
        <w:t>У</w:t>
      </w:r>
      <w:r w:rsidR="00524F0E" w:rsidRPr="00825CF4">
        <w:rPr>
          <w:b/>
          <w:color w:val="FF0000"/>
          <w:sz w:val="36"/>
          <w:szCs w:val="36"/>
        </w:rPr>
        <w:t>правляващия орган</w:t>
      </w:r>
      <w:r w:rsidRPr="00825CF4">
        <w:rPr>
          <w:b/>
          <w:color w:val="FF0000"/>
          <w:sz w:val="36"/>
          <w:szCs w:val="36"/>
        </w:rPr>
        <w:t xml:space="preserve"> </w:t>
      </w:r>
      <w:r w:rsidR="00825CF4">
        <w:rPr>
          <w:b/>
          <w:sz w:val="36"/>
          <w:szCs w:val="36"/>
        </w:rPr>
        <w:t>/</w:t>
      </w:r>
      <w:r w:rsidR="00825CF4" w:rsidRPr="00825CF4">
        <w:rPr>
          <w:b/>
          <w:color w:val="FF0000"/>
          <w:sz w:val="36"/>
          <w:szCs w:val="36"/>
        </w:rPr>
        <w:t>МИГ…………..</w:t>
      </w:r>
      <w:r w:rsidRPr="00A30740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25CF4" w:rsidRPr="00825CF4">
        <w:rPr>
          <w:rFonts w:eastAsia="Calibri"/>
          <w:color w:val="FF0000"/>
          <w:lang w:eastAsia="en-US"/>
        </w:rPr>
        <w:t>………………………………………………………………………………………………</w:t>
      </w:r>
      <w:r w:rsidR="002E1D54" w:rsidRPr="00A30740">
        <w:rPr>
          <w:rFonts w:eastAsia="Calibri"/>
          <w:lang w:eastAsia="en-US"/>
        </w:rPr>
        <w:t xml:space="preserve">“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  <w:lang w:val="en-GB" w:eastAsia="en-GB"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center"/>
        <w:rPr>
          <w:color w:val="FF0000"/>
          <w:sz w:val="40"/>
          <w:szCs w:val="40"/>
        </w:rPr>
      </w:pPr>
      <w:r w:rsidRPr="00A30740">
        <w:rPr>
          <w:color w:val="FF0000"/>
          <w:sz w:val="40"/>
          <w:szCs w:val="40"/>
        </w:rPr>
        <w:t>в полето „Помощ</w:t>
      </w:r>
      <w:r w:rsidR="00377B34" w:rsidRPr="00A30740">
        <w:rPr>
          <w:color w:val="FF0000"/>
          <w:sz w:val="40"/>
          <w:szCs w:val="40"/>
        </w:rPr>
        <w:t>“</w:t>
      </w:r>
      <w:r w:rsidRPr="00A30740">
        <w:rPr>
          <w:color w:val="FF0000"/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  <w:lang w:val="en-GB" w:eastAsia="en-GB"/>
        </w:rPr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25CF4" w:rsidRPr="00825CF4">
        <w:rPr>
          <w:rFonts w:eastAsia="Calibri"/>
          <w:color w:val="FF0000"/>
          <w:lang w:eastAsia="en-US"/>
        </w:rPr>
        <w:t>………………………………………………………………………………………………...</w:t>
      </w:r>
      <w:r w:rsidR="002E1D54" w:rsidRPr="00A30740">
        <w:rPr>
          <w:rFonts w:eastAsia="Calibri"/>
          <w:lang w:eastAsia="en-US"/>
        </w:rPr>
        <w:t xml:space="preserve">“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Hyperlink"/>
          </w:rPr>
          <w:t>http://eumis2020.government.bg/</w:t>
        </w:r>
      </w:hyperlink>
      <w:r w:rsidR="0022651D" w:rsidRPr="00A30740">
        <w:rPr>
          <w:rStyle w:val="Hyperlink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Google Chrome.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D7190" w:rsidRPr="008D7190">
        <w:rPr>
          <w:rFonts w:eastAsia="Calibri"/>
          <w:color w:val="FF0000"/>
          <w:lang w:eastAsia="en-US"/>
        </w:rPr>
        <w:t>………………………………………………………………………………………………</w:t>
      </w:r>
      <w:r w:rsidR="002E1D54" w:rsidRPr="00A30740">
        <w:rPr>
          <w:rFonts w:eastAsia="Calibri"/>
          <w:lang w:eastAsia="en-US"/>
        </w:rPr>
        <w:t>“</w:t>
      </w:r>
      <w:r w:rsidR="005D2700" w:rsidRPr="00A30740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2E1D54" w:rsidRPr="00A30740">
        <w:rPr>
          <w:rFonts w:eastAsia="Calibri"/>
          <w:lang w:eastAsia="en-US"/>
        </w:rPr>
        <w:t>„</w:t>
      </w:r>
      <w:r w:rsidR="008D7190" w:rsidRPr="008D7190">
        <w:rPr>
          <w:rFonts w:eastAsia="Calibri"/>
          <w:color w:val="FF0000"/>
          <w:lang w:eastAsia="en-US"/>
        </w:rPr>
        <w:t>………………………………………………………………………………………………...</w:t>
      </w:r>
      <w:r w:rsidR="002E1D54" w:rsidRPr="00A30740">
        <w:rPr>
          <w:rFonts w:eastAsia="Calibri"/>
          <w:lang w:eastAsia="en-US"/>
        </w:rPr>
        <w:t>“</w:t>
      </w:r>
      <w:r w:rsidR="0022651D" w:rsidRPr="00A30740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color w:val="FF0000"/>
        </w:rPr>
      </w:pPr>
      <w:r w:rsidRPr="00A30740">
        <w:rPr>
          <w:b/>
          <w:color w:val="FF000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 xml:space="preserve">21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22651D" w:rsidRPr="00A30740">
        <w:t xml:space="preserve">25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</w:t>
      </w:r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e-mail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партньора/ите;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E-mail:</w:t>
      </w:r>
      <w:r w:rsidRPr="00A30740">
        <w:t xml:space="preserve"> </w:t>
      </w:r>
      <w:r w:rsidR="00326B1B" w:rsidRPr="00A30740">
        <w:t>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ListParagraph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ListParagraph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>случай 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414DC8" w:rsidRPr="00A30740" w:rsidRDefault="006B53CA" w:rsidP="00414DC8">
      <w:pPr>
        <w:spacing w:line="360" w:lineRule="auto"/>
        <w:ind w:firstLine="708"/>
        <w:jc w:val="both"/>
      </w:pPr>
      <w:r w:rsidRPr="00A30740"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="00414DC8" w:rsidRPr="00A30740">
        <w:rPr>
          <w:b/>
        </w:rPr>
        <w:t xml:space="preserve"> </w:t>
      </w:r>
      <w:r w:rsidR="00414DC8" w:rsidRPr="000E267F">
        <w:rPr>
          <w:b/>
        </w:rPr>
        <w:t>Но детайлна разбивка на всички разходи по проекта следва да бъде приложена към секция 12, с</w:t>
      </w:r>
      <w:r w:rsidR="00825CF4" w:rsidRPr="000E267F">
        <w:rPr>
          <w:b/>
        </w:rPr>
        <w:t>ъгласно образец (Приложение VII</w:t>
      </w:r>
      <w:r w:rsidR="00414DC8" w:rsidRPr="000E267F">
        <w:rPr>
          <w:b/>
        </w:rPr>
        <w:t xml:space="preserve"> към Условията за кандидатстване).</w:t>
      </w:r>
    </w:p>
    <w:p w:rsidR="006B53CA" w:rsidRPr="00A30740" w:rsidRDefault="006B53CA" w:rsidP="006B53CA">
      <w:pPr>
        <w:spacing w:line="360" w:lineRule="auto"/>
        <w:ind w:firstLine="708"/>
        <w:jc w:val="both"/>
      </w:pP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партньора/-ите, както и да се обосноват разходите, които са заложени в полето „Стойност“ за съответната дейност.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8D7190">
        <w:rPr>
          <w:color w:val="FF0000"/>
        </w:rPr>
        <w:t>Следва да имате предвид, че под преки допустими разходи се разбират всички заложени</w:t>
      </w:r>
      <w:r w:rsidR="00414DC8" w:rsidRPr="008D7190">
        <w:rPr>
          <w:color w:val="FF0000"/>
        </w:rPr>
        <w:t xml:space="preserve"> разходи от раздел I до раздел </w:t>
      </w:r>
      <w:r w:rsidR="00A30740" w:rsidRPr="008D7190">
        <w:rPr>
          <w:color w:val="FF0000"/>
          <w:lang w:val="en-US"/>
        </w:rPr>
        <w:t>I</w:t>
      </w:r>
      <w:r w:rsidRPr="008D7190">
        <w:rPr>
          <w:color w:val="FF0000"/>
        </w:rPr>
        <w:t>V включително</w:t>
      </w:r>
      <w:r w:rsidRPr="00A30740">
        <w:t>. За общо допустими разходи по проекта се считат всички предвидени разходи в бюджета</w:t>
      </w:r>
      <w:r w:rsidR="00D37284" w:rsidRPr="00A30740">
        <w:t>.</w:t>
      </w:r>
    </w:p>
    <w:p w:rsidR="00F61BB0" w:rsidRPr="00A30740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t>Попълване на секция 6. Финансова информация – източници на финансиране (в лева)</w:t>
      </w:r>
    </w:p>
    <w:p w:rsidR="00F31C58" w:rsidRPr="00A30740" w:rsidRDefault="00F31C58" w:rsidP="007E7405">
      <w:pPr>
        <w:pStyle w:val="ListParagraph"/>
        <w:spacing w:line="360" w:lineRule="auto"/>
        <w:ind w:left="0" w:firstLine="709"/>
        <w:jc w:val="both"/>
      </w:pPr>
      <w:r w:rsidRPr="00A30740"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0E267F" w:rsidRDefault="00F31C58" w:rsidP="007E7405">
      <w:pPr>
        <w:pStyle w:val="ListParagraph"/>
        <w:spacing w:line="360" w:lineRule="auto"/>
        <w:ind w:left="1068"/>
        <w:jc w:val="both"/>
      </w:pPr>
      <w:r w:rsidRPr="000E267F">
        <w:t>Кандидатът следва да попълни следните полета от таблицата:</w:t>
      </w:r>
    </w:p>
    <w:p w:rsidR="00F31C58" w:rsidRPr="00825CF4" w:rsidRDefault="00F31C58" w:rsidP="007E7405">
      <w:pPr>
        <w:pStyle w:val="ListParagraph"/>
        <w:spacing w:line="360" w:lineRule="auto"/>
        <w:ind w:left="1068"/>
        <w:jc w:val="both"/>
      </w:pPr>
      <w:r w:rsidRPr="000E267F">
        <w:t>-</w:t>
      </w:r>
      <w:r w:rsidRPr="000E267F">
        <w:tab/>
        <w:t>размер на кръстосаното финансиране – сумата от раздел ІV Разходи за СМР (ако е приложимо);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A30740">
        <w:t>Останалите полета в т. 6 Финансови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Моля при </w:t>
      </w:r>
      <w:r w:rsidRPr="00A30740">
        <w:rPr>
          <w:u w:val="single"/>
        </w:rPr>
        <w:t>описанието на дейност „Организация и управление</w:t>
      </w:r>
      <w:r w:rsidR="00FA516D" w:rsidRPr="00A30740">
        <w:rPr>
          <w:u w:val="single"/>
        </w:rPr>
        <w:t>“</w:t>
      </w:r>
      <w:r w:rsidRPr="00A30740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ListParagraph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ListParagraph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остойностени:</w:t>
      </w:r>
    </w:p>
    <w:p w:rsidR="00825CF4" w:rsidRDefault="00825CF4" w:rsidP="000E267F">
      <w:pPr>
        <w:pStyle w:val="ListParagraph"/>
        <w:numPr>
          <w:ilvl w:val="0"/>
          <w:numId w:val="3"/>
        </w:numPr>
        <w:ind w:left="1775" w:hanging="357"/>
      </w:pPr>
      <w:r w:rsidRPr="00825CF4">
        <w:t>Брой деца, ученици и младежи от маргинализирани общности (вкл.роми), участващи в мерки за образователна интеграция и реинтеграция.</w:t>
      </w:r>
    </w:p>
    <w:p w:rsidR="000E267F" w:rsidRPr="00825CF4" w:rsidRDefault="000E267F" w:rsidP="000E267F">
      <w:pPr>
        <w:pStyle w:val="ListParagraph"/>
        <w:ind w:left="1776"/>
      </w:pPr>
    </w:p>
    <w:p w:rsidR="00344350" w:rsidRPr="00A30740" w:rsidRDefault="00825CF4" w:rsidP="000E267F">
      <w:pPr>
        <w:pStyle w:val="ListParagraph"/>
        <w:numPr>
          <w:ilvl w:val="0"/>
          <w:numId w:val="3"/>
        </w:numPr>
        <w:ind w:left="1775" w:hanging="357"/>
        <w:jc w:val="both"/>
      </w:pPr>
      <w:r w:rsidRPr="00825CF4">
        <w:t>Брой деца, ученици и младежи от етнически малцинства (вкл.роми),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е-mail.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</w:t>
      </w:r>
      <w:r w:rsidR="00831D14" w:rsidRPr="00A30740">
        <w:t xml:space="preserve">/-ите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С оглед извършване на оценка на финансовия капацитет на кандидатите и техните партньори съгласно Приложение </w:t>
      </w:r>
      <w:r w:rsidR="00825CF4">
        <w:t>….</w:t>
      </w:r>
      <w:r>
        <w:t xml:space="preserve"> „Методология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небюджетни предприятия </w:t>
      </w:r>
      <w:r>
        <w:t xml:space="preserve">- </w:t>
      </w:r>
      <w:r w:rsidRPr="008D7190">
        <w:rPr>
          <w:color w:val="FF0000"/>
        </w:rPr>
        <w:t xml:space="preserve">общият размер на оборота за </w:t>
      </w:r>
      <w:r>
        <w:t>2 години</w:t>
      </w:r>
      <w:r w:rsidR="008D7190">
        <w:t xml:space="preserve"> съгласно Условията за кандидатстване</w:t>
      </w:r>
      <w:r>
        <w:t>;</w:t>
      </w:r>
    </w:p>
    <w:p w:rsidR="00085BBE" w:rsidRDefault="009C70F6" w:rsidP="009C70F6">
      <w:pPr>
        <w:spacing w:line="360" w:lineRule="auto"/>
        <w:ind w:firstLine="709"/>
        <w:jc w:val="both"/>
      </w:pPr>
      <w:r>
        <w:t xml:space="preserve">За кандидати/партньори – </w:t>
      </w:r>
      <w:r w:rsidRPr="008D7190">
        <w:rPr>
          <w:color w:val="FF0000"/>
        </w:rPr>
        <w:t xml:space="preserve">бюджетни предприятия </w:t>
      </w:r>
      <w:r>
        <w:t>– общият размер на утвърдените по съответния ред бюджети за 2 години</w:t>
      </w:r>
      <w:r w:rsidR="008D7190">
        <w:t xml:space="preserve"> съгласно Условия за кандидатс</w:t>
      </w:r>
      <w:r w:rsidR="000E267F">
        <w:t>т</w:t>
      </w:r>
      <w:r w:rsidR="008D7190">
        <w:t>ване</w:t>
      </w:r>
      <w:r>
        <w:t>.</w:t>
      </w:r>
    </w:p>
    <w:p w:rsidR="009C70F6" w:rsidRDefault="00ED248B" w:rsidP="009C70F6">
      <w:pPr>
        <w:spacing w:line="360" w:lineRule="auto"/>
        <w:ind w:firstLine="709"/>
        <w:jc w:val="both"/>
      </w:pPr>
      <w:r w:rsidRPr="00ED248B">
        <w:t xml:space="preserve">В случай, че кандидатът и/или партньорът/ите е/са 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партньора/ите,</w:t>
      </w:r>
      <w:r w:rsidRPr="00A30740">
        <w:t xml:space="preserve"> включени в проекта – в това поле следва да се опише и обоснове избора на партньора/ите,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партньора/ите ще допринесе за по-доброто изпълнение на проекта.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4B684C" w:rsidRDefault="009E6DAF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11.</w:t>
      </w:r>
      <w:r>
        <w:rPr>
          <w:b/>
        </w:rPr>
        <w:t>3.1</w:t>
      </w:r>
      <w:r w:rsidRPr="00A30740">
        <w:rPr>
          <w:b/>
        </w:rPr>
        <w:t xml:space="preserve">. </w:t>
      </w:r>
      <w:r>
        <w:rPr>
          <w:b/>
        </w:rPr>
        <w:t>Обосновка за</w:t>
      </w:r>
      <w:r w:rsidRPr="009E6DAF">
        <w:rPr>
          <w:b/>
        </w:rPr>
        <w:t xml:space="preserve"> ползите, които ще произтекат за об</w:t>
      </w:r>
      <w:r w:rsidR="004F6F9B">
        <w:rPr>
          <w:b/>
        </w:rPr>
        <w:t>ластта</w:t>
      </w:r>
      <w:r>
        <w:t xml:space="preserve">, </w:t>
      </w:r>
      <w:r w:rsidR="004F6F9B">
        <w:t xml:space="preserve">обхваната, </w:t>
      </w:r>
      <w:r w:rsidRPr="009E6DAF">
        <w:t xml:space="preserve">от </w:t>
      </w:r>
      <w:r w:rsidR="004F6F9B">
        <w:t xml:space="preserve">програмата, от </w:t>
      </w:r>
      <w:r w:rsidRPr="009E6DAF">
        <w:t>изпълнението на</w:t>
      </w:r>
      <w:r w:rsidRPr="009E6DAF">
        <w:rPr>
          <w:b/>
        </w:rPr>
        <w:t xml:space="preserve"> </w:t>
      </w:r>
      <w:r w:rsidRPr="009E6DAF">
        <w:t>предви</w:t>
      </w:r>
      <w:r>
        <w:t>дените (ако е приложимо)</w:t>
      </w:r>
      <w:r w:rsidRPr="009E6DAF">
        <w:t xml:space="preserve"> дейности, които ще се осъществяват извън </w:t>
      </w:r>
      <w:r w:rsidR="004F6F9B">
        <w:t xml:space="preserve">територията на </w:t>
      </w:r>
      <w:r w:rsidRPr="009E6DAF">
        <w:t>Р България</w:t>
      </w:r>
      <w:r w:rsidRPr="009E6DAF">
        <w:rPr>
          <w:b/>
        </w:rPr>
        <w:t>.</w:t>
      </w:r>
    </w:p>
    <w:p w:rsidR="00510CE7" w:rsidRPr="00A30740" w:rsidRDefault="00510CE7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партньора/ите,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EE28B0" w:rsidRPr="00A30740" w:rsidRDefault="00EE28B0" w:rsidP="008D7190">
      <w:pPr>
        <w:spacing w:line="360" w:lineRule="auto"/>
        <w:jc w:val="both"/>
        <w:rPr>
          <w:highlight w:val="yellow"/>
        </w:rPr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BB18FC">
        <w:t>Подкрепящите документи</w:t>
      </w:r>
      <w:r w:rsidR="00832B25" w:rsidRPr="00BB18FC">
        <w:t xml:space="preserve"> се сканират и </w:t>
      </w:r>
      <w:r w:rsidRPr="00BB18FC">
        <w:t>се прикач</w:t>
      </w:r>
      <w:r w:rsidR="001F407D" w:rsidRPr="00BB18FC">
        <w:t>в</w:t>
      </w:r>
      <w:r w:rsidRPr="00BB18FC">
        <w:t>ат</w:t>
      </w:r>
      <w:r w:rsidR="00983CCD" w:rsidRPr="00BB18FC">
        <w:t xml:space="preserve"> в системата</w:t>
      </w:r>
      <w:r w:rsidR="00D77D61" w:rsidRPr="00BB18FC">
        <w:t xml:space="preserve"> като</w:t>
      </w:r>
      <w:r w:rsidR="009C322D" w:rsidRPr="00BB18FC">
        <w:t xml:space="preserve"> </w:t>
      </w:r>
      <w:r w:rsidR="009C322D" w:rsidRPr="00BB18FC">
        <w:rPr>
          <w:u w:val="single"/>
        </w:rPr>
        <w:t>следва да бъдат</w:t>
      </w:r>
      <w:r w:rsidRPr="00BB18FC">
        <w:rPr>
          <w:u w:val="single"/>
        </w:rPr>
        <w:t xml:space="preserve"> с</w:t>
      </w:r>
      <w:r w:rsidR="002036C3" w:rsidRPr="00BB18FC">
        <w:rPr>
          <w:u w:val="single"/>
        </w:rPr>
        <w:t xml:space="preserve"> подписани с КЕП</w:t>
      </w:r>
      <w:r w:rsidR="00983CCD" w:rsidRPr="00BB18FC">
        <w:rPr>
          <w:u w:val="single"/>
        </w:rPr>
        <w:t xml:space="preserve"> (квалифициран електронен подпис)</w:t>
      </w:r>
      <w:r w:rsidR="00D77D61" w:rsidRPr="00BB18FC">
        <w:rPr>
          <w:u w:val="single"/>
        </w:rPr>
        <w:t xml:space="preserve"> </w:t>
      </w:r>
      <w:r w:rsidR="000A024B" w:rsidRPr="00BB18FC">
        <w:rPr>
          <w:u w:val="single"/>
        </w:rPr>
        <w:t>от кандидата</w:t>
      </w:r>
      <w:r w:rsidR="000A024B" w:rsidRPr="00BB18FC">
        <w:t xml:space="preserve"> или</w:t>
      </w:r>
      <w:r w:rsidR="002036C3" w:rsidRPr="00BB18FC">
        <w:t xml:space="preserve"> от лицето, упълномощено да го представлява</w:t>
      </w:r>
      <w:r w:rsidRPr="00BB18FC">
        <w:t>.</w:t>
      </w:r>
      <w:r w:rsidR="00983CCD" w:rsidRPr="00BB18FC">
        <w:t xml:space="preserve"> В случай, че кандидатът е упълномощил 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BB18FC">
        <w:t xml:space="preserve"> от </w:t>
      </w:r>
      <w:r w:rsidR="005C3F57" w:rsidRPr="00BB18FC">
        <w:t xml:space="preserve">упълномощеното лице </w:t>
      </w:r>
      <w:r w:rsidR="00D64591" w:rsidRPr="00BB18FC">
        <w:t xml:space="preserve">единствено </w:t>
      </w:r>
      <w:r w:rsidR="00983CCD" w:rsidRPr="00BB18FC">
        <w:t>с КЕП (квалифициран електронен подпис)</w:t>
      </w:r>
      <w:r w:rsidR="008742AF" w:rsidRPr="00BB18FC">
        <w:t>.</w:t>
      </w:r>
    </w:p>
    <w:p w:rsidR="004A5796" w:rsidRPr="00A30740" w:rsidRDefault="004A5796" w:rsidP="004A5796">
      <w:pPr>
        <w:spacing w:line="360" w:lineRule="auto"/>
        <w:ind w:firstLine="708"/>
        <w:jc w:val="both"/>
      </w:pPr>
    </w:p>
    <w:p w:rsidR="004A5796" w:rsidRPr="00A30740" w:rsidRDefault="004A5796" w:rsidP="004A5796">
      <w:pPr>
        <w:spacing w:line="360" w:lineRule="auto"/>
        <w:ind w:firstLine="708"/>
        <w:jc w:val="both"/>
      </w:pPr>
      <w:r w:rsidRPr="00A30740">
        <w:t>В случай, че при прикачване на подписа/ите с разширение „.p7s“, системата изведе съобщение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.isun.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DE0599" w:rsidRPr="006C314F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>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ListParagraph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ListParagraph"/>
        <w:numPr>
          <w:ilvl w:val="0"/>
          <w:numId w:val="7"/>
        </w:numPr>
        <w:spacing w:line="360" w:lineRule="auto"/>
        <w:jc w:val="both"/>
      </w:pPr>
      <w:r w:rsidRPr="00A30740">
        <w:t xml:space="preserve">Ако проблемът се възпроизвежда отново, моля да изпратите e-mail,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210" w:rsidRDefault="00B14210" w:rsidP="00026308">
      <w:r>
        <w:separator/>
      </w:r>
    </w:p>
  </w:endnote>
  <w:endnote w:type="continuationSeparator" w:id="0">
    <w:p w:rsidR="00B14210" w:rsidRDefault="00B14210" w:rsidP="00026308">
      <w:r>
        <w:continuationSeparator/>
      </w:r>
    </w:p>
  </w:endnote>
  <w:endnote w:type="continuationNotice" w:id="1">
    <w:p w:rsidR="00B14210" w:rsidRDefault="00B14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C58" w:rsidRDefault="00F31C58" w:rsidP="00B350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4210">
      <w:rPr>
        <w:noProof/>
      </w:rPr>
      <w:t>1</w:t>
    </w:r>
    <w:r>
      <w:fldChar w:fldCharType="end"/>
    </w:r>
  </w:p>
  <w:p w:rsidR="00F31C58" w:rsidRDefault="00F31C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210" w:rsidRDefault="00B14210" w:rsidP="00026308">
      <w:r>
        <w:separator/>
      </w:r>
    </w:p>
  </w:footnote>
  <w:footnote w:type="continuationSeparator" w:id="0">
    <w:p w:rsidR="00B14210" w:rsidRDefault="00B14210" w:rsidP="00026308">
      <w:r>
        <w:continuationSeparator/>
      </w:r>
    </w:p>
  </w:footnote>
  <w:footnote w:type="continuationNotice" w:id="1">
    <w:p w:rsidR="00B14210" w:rsidRDefault="00B142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3D" w:rsidRPr="00882E3D" w:rsidRDefault="00F31C58" w:rsidP="00882E3D">
    <w:pPr>
      <w:pStyle w:val="Header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  <w:lang w:val="en-GB" w:eastAsia="en-GB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Header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Header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E267F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74EF9"/>
    <w:rsid w:val="00584472"/>
    <w:rsid w:val="00584DA6"/>
    <w:rsid w:val="005938B8"/>
    <w:rsid w:val="00594D38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2297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25CF4"/>
    <w:rsid w:val="00831D14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110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AF6439"/>
    <w:rsid w:val="00B06CD9"/>
    <w:rsid w:val="00B06E87"/>
    <w:rsid w:val="00B13444"/>
    <w:rsid w:val="00B14210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18FC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91C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D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2630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locked/>
    <w:rsid w:val="00026308"/>
    <w:rPr>
      <w:rFonts w:ascii="Tahoma" w:hAnsi="Tahoma" w:cs="Times New Roman"/>
      <w:sz w:val="16"/>
    </w:rPr>
  </w:style>
  <w:style w:type="paragraph" w:styleId="Header">
    <w:name w:val="header"/>
    <w:basedOn w:val="Normal"/>
    <w:link w:val="HeaderChar"/>
    <w:rsid w:val="0002630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026308"/>
    <w:rPr>
      <w:rFonts w:cs="Times New Roman"/>
      <w:sz w:val="24"/>
    </w:rPr>
  </w:style>
  <w:style w:type="paragraph" w:styleId="Footer">
    <w:name w:val="footer"/>
    <w:basedOn w:val="Normal"/>
    <w:link w:val="FooterChar"/>
    <w:rsid w:val="0002630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locked/>
    <w:rsid w:val="00026308"/>
    <w:rPr>
      <w:rFonts w:cs="Times New Roman"/>
      <w:sz w:val="24"/>
    </w:rPr>
  </w:style>
  <w:style w:type="character" w:styleId="Hyperlink">
    <w:name w:val="Hyperlink"/>
    <w:rsid w:val="006E3769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CommentReference">
    <w:name w:val="annotation reference"/>
    <w:semiHidden/>
    <w:rsid w:val="00400878"/>
    <w:rPr>
      <w:rFonts w:cs="Times New Roman"/>
      <w:sz w:val="16"/>
    </w:rPr>
  </w:style>
  <w:style w:type="paragraph" w:styleId="CommentText">
    <w:name w:val="annotation text"/>
    <w:basedOn w:val="Normal"/>
    <w:link w:val="CommentTextChar"/>
    <w:semiHidden/>
    <w:rsid w:val="00400878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400878"/>
    <w:rPr>
      <w:rFonts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00878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8EE6D-F9CC-4063-B572-89A0BCE3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4337</Words>
  <Characters>24723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29002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2018-11-02T12:49:00Z</dcterms:created>
  <dcterms:modified xsi:type="dcterms:W3CDTF">2018-11-02T12:49:00Z</dcterms:modified>
</cp:coreProperties>
</file>