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684" w:rsidRDefault="00FB6684" w:rsidP="00FB6684">
      <w:r>
        <w:t xml:space="preserve">към покана с изх. № …….2015г. относно избор на изпълнител по ПМС № 118 от 2014 год. с предмет: </w:t>
      </w:r>
    </w:p>
    <w:p w:rsidR="00FB6684" w:rsidRPr="0016210E" w:rsidRDefault="00FB6684" w:rsidP="00FB6684">
      <w:pPr>
        <w:rPr>
          <w:lang w:val="en-US"/>
        </w:rPr>
      </w:pPr>
      <w:r>
        <w:t xml:space="preserve">„Изграждане на Платформа за електронно обучение“ за нуждите на ПГСС  „Златна нива” – гр.Айтос                                 </w:t>
      </w:r>
    </w:p>
    <w:p w:rsidR="00FB6684" w:rsidRPr="0016210E" w:rsidRDefault="00657EED" w:rsidP="0016210E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</w:t>
      </w:r>
      <w:r w:rsidR="00FB6684">
        <w:t>ДОГОВОР</w:t>
      </w:r>
    </w:p>
    <w:p w:rsidR="00FB6684" w:rsidRDefault="00FB6684" w:rsidP="00FB6684">
      <w:r>
        <w:tab/>
        <w:t>Днес, ............. 2015 г., в гр.Карнобат, се сключи настоящият договор между:</w:t>
      </w:r>
    </w:p>
    <w:p w:rsidR="00FB6684" w:rsidRDefault="00FB6684" w:rsidP="00FB6684">
      <w:r>
        <w:t>Сдружение „Насърчаване на заетостта“, с адрес гр.Карнобат, ул. „24- ти януари“ № 9, представлявано от Нели Димитрова Симова, в качеството и на Председател  на Сдружението ,  наричана за по-кратко ВЪЗЛОЖИТЕЛ и</w:t>
      </w:r>
    </w:p>
    <w:p w:rsidR="00FB6684" w:rsidRPr="0016210E" w:rsidRDefault="00FB6684" w:rsidP="00FB6684">
      <w:pPr>
        <w:rPr>
          <w:lang w:val="en-US"/>
        </w:rPr>
      </w:pPr>
      <w:r>
        <w:t xml:space="preserve"> ……................................................................................., със седалище и адрес на управление: ....................................................................................................................., ЕИК..............................., представляван от ................................................................................................................., наричана за краткост ИЗПЪЛНИТЕЛ, на основание чл…………..ПМС №118 , се сключи настоящият договор </w:t>
      </w:r>
    </w:p>
    <w:p w:rsidR="00FB6684" w:rsidRPr="0016210E" w:rsidRDefault="00FB6684" w:rsidP="00FB6684">
      <w:pPr>
        <w:rPr>
          <w:lang w:val="en-US"/>
        </w:rPr>
      </w:pPr>
      <w:r>
        <w:t>ПРЕДМЕТ НА ДОГОВОРА</w:t>
      </w:r>
    </w:p>
    <w:p w:rsidR="00FB6684" w:rsidRDefault="00FB6684" w:rsidP="00FB6684">
      <w:r>
        <w:t>Чл. 1. ВЪЗЛОЖИТЕЛЯТ възлага, а  ИЗПЪЛНИТЕЛЯ  приема да извърши Изграждане на Платформа за електронно обучение за нуждите на ПГСС  „Златна нива” – гр.Айтос , включително сканирането на всички учебници за обучението по професии:</w:t>
      </w:r>
    </w:p>
    <w:p w:rsidR="00FB6684" w:rsidRDefault="00FB6684" w:rsidP="00FB6684">
      <w:r>
        <w:t>-</w:t>
      </w:r>
      <w:r>
        <w:tab/>
        <w:t>Направление 621 Растениевъдство и животновъдство; професия 621010 Техник- растениевъд; специалност 6210103 Трайни насаждения</w:t>
      </w:r>
    </w:p>
    <w:p w:rsidR="00FB6684" w:rsidRDefault="00FB6684" w:rsidP="00FB6684">
      <w:r>
        <w:t>-</w:t>
      </w:r>
      <w:r>
        <w:tab/>
        <w:t>Направление 812 Пътувания, туризъм и свободно време; професия 812010 Организатор на туристическа  агентска дейност; специалност 8120102 Селски туризъм</w:t>
      </w:r>
    </w:p>
    <w:p w:rsidR="00FB6684" w:rsidRDefault="00FB6684" w:rsidP="00FB6684">
      <w:r>
        <w:t>-</w:t>
      </w:r>
      <w:r>
        <w:tab/>
        <w:t>Направление 812 Пътувания, туризъм и свободно време; професия 812030 Екскурзовод; специалност 8120302 Екскурзоводско обслужване</w:t>
      </w:r>
    </w:p>
    <w:p w:rsidR="00FB6684" w:rsidRDefault="00FB6684" w:rsidP="00FB6684">
      <w:r>
        <w:t>-</w:t>
      </w:r>
      <w:r>
        <w:tab/>
        <w:t>Направление 345 Администрация и управление; професия 345120 Икономист; специалност 3451203 Земеделско стопанство</w:t>
      </w:r>
    </w:p>
    <w:p w:rsidR="00FB6684" w:rsidRPr="0016210E" w:rsidRDefault="00FB6684" w:rsidP="00FB6684">
      <w:pPr>
        <w:rPr>
          <w:lang w:val="en-US"/>
        </w:rPr>
      </w:pPr>
      <w:r>
        <w:t>за дневна форма на обучение, както и тестове след всеки раздел и  около 40 мултимедийни урока.</w:t>
      </w:r>
    </w:p>
    <w:p w:rsidR="00FB6684" w:rsidRDefault="00FB6684" w:rsidP="00FB6684">
      <w:r>
        <w:t>Чл.2.   Електронната платформа трябва да съдържа следните компоненти:</w:t>
      </w:r>
    </w:p>
    <w:p w:rsidR="00FB6684" w:rsidRDefault="00FB6684" w:rsidP="00FB6684">
      <w:r>
        <w:t>-</w:t>
      </w:r>
      <w:r>
        <w:tab/>
        <w:t>Дизайн и архитектура.</w:t>
      </w:r>
    </w:p>
    <w:p w:rsidR="00FB6684" w:rsidRDefault="00FB6684" w:rsidP="00FB6684">
      <w:r>
        <w:t>-</w:t>
      </w:r>
      <w:r>
        <w:tab/>
        <w:t>Разработка на модул Администрация.</w:t>
      </w:r>
    </w:p>
    <w:p w:rsidR="00FB6684" w:rsidRDefault="00FB6684" w:rsidP="00FB6684">
      <w:r>
        <w:t>-</w:t>
      </w:r>
      <w:r>
        <w:tab/>
        <w:t>Разработка на модул обучения.</w:t>
      </w:r>
    </w:p>
    <w:p w:rsidR="00FB6684" w:rsidRDefault="00FB6684" w:rsidP="00FB6684">
      <w:r>
        <w:t>-</w:t>
      </w:r>
      <w:r>
        <w:tab/>
        <w:t>Разработка на модул Мениджмънт.</w:t>
      </w:r>
    </w:p>
    <w:p w:rsidR="00FB6684" w:rsidRDefault="00FB6684" w:rsidP="00FB6684">
      <w:r>
        <w:t>-</w:t>
      </w:r>
      <w:r>
        <w:tab/>
        <w:t>Документация на системата.</w:t>
      </w:r>
    </w:p>
    <w:p w:rsidR="00FB6684" w:rsidRDefault="0016210E" w:rsidP="00FB6684">
      <w:r>
        <w:lastRenderedPageBreak/>
        <w:t xml:space="preserve">  -            И</w:t>
      </w:r>
      <w:r w:rsidR="00FB6684">
        <w:t>нсталиране и конфигуриране на сървър и базов софтуер.</w:t>
      </w:r>
    </w:p>
    <w:p w:rsidR="00FB6684" w:rsidRDefault="00FB6684" w:rsidP="00FB6684">
      <w:r>
        <w:t>-</w:t>
      </w:r>
      <w:r>
        <w:tab/>
        <w:t>Инсталиране и конфигуриране на платформата на сървъра.</w:t>
      </w:r>
    </w:p>
    <w:p w:rsidR="00FB6684" w:rsidRPr="0016210E" w:rsidRDefault="00FB6684" w:rsidP="00FB6684">
      <w:pPr>
        <w:rPr>
          <w:lang w:val="en-US"/>
        </w:rPr>
      </w:pPr>
      <w:r>
        <w:t>-</w:t>
      </w:r>
      <w:r>
        <w:tab/>
        <w:t>Внедряване на сървърната система- настройка, тестване и изпитание.</w:t>
      </w:r>
    </w:p>
    <w:p w:rsidR="00FB6684" w:rsidRPr="0016210E" w:rsidRDefault="00FB6684" w:rsidP="00FB6684">
      <w:pPr>
        <w:rPr>
          <w:lang w:val="en-US"/>
        </w:rPr>
      </w:pPr>
      <w:r>
        <w:t>ПРАВА И ЗАДЪЛЖЕНИЯ НА ВЪЗЛОЖИТЕЛ</w:t>
      </w:r>
    </w:p>
    <w:p w:rsidR="00FB6684" w:rsidRDefault="00FB6684" w:rsidP="00FB6684">
      <w:r>
        <w:t>Чл.3. ВЪЗЛОЖИТЕЛЯТ има право:</w:t>
      </w:r>
    </w:p>
    <w:p w:rsidR="0016210E" w:rsidRDefault="00FB6684" w:rsidP="00FB6684">
      <w:r>
        <w:t>1. Да иска информация по хода на изпълнение на изграждането на Платформа за електронно обучение.</w:t>
      </w:r>
    </w:p>
    <w:p w:rsidR="00FB6684" w:rsidRDefault="00FB6684" w:rsidP="00FB6684">
      <w:r>
        <w:t>2. Да иска от ИЗПЪЛНИТЕЛЯ да изпълни изграждането на Платформа за електронно обучение в срок и без отклонения.</w:t>
      </w:r>
    </w:p>
    <w:p w:rsidR="00FB6684" w:rsidRDefault="00FB6684" w:rsidP="00FB6684">
      <w:r>
        <w:t>3. ВЪЗЛОЖИТЕЛЯТ е длъжен:</w:t>
      </w:r>
    </w:p>
    <w:p w:rsidR="00FB6684" w:rsidRDefault="00FB6684" w:rsidP="00FB6684">
      <w:r>
        <w:t>•</w:t>
      </w:r>
      <w:r>
        <w:tab/>
        <w:t>Да даде необходимите сведения и данни за извършване на изграждането на Платформата за електронно обучение.</w:t>
      </w:r>
    </w:p>
    <w:p w:rsidR="00FB6684" w:rsidRDefault="00FB6684" w:rsidP="00FB6684">
      <w:r>
        <w:t>•</w:t>
      </w:r>
      <w:r>
        <w:tab/>
        <w:t>Да предостави учебници, тестове  и мултимедийни уроци  за качването им в Платформата за  електронно обучение.</w:t>
      </w:r>
    </w:p>
    <w:p w:rsidR="00FB6684" w:rsidRDefault="00FB6684" w:rsidP="00FB6684">
      <w:r>
        <w:t>•</w:t>
      </w:r>
      <w:r>
        <w:tab/>
        <w:t>Да окаже необходимото съдействие на ИЗПЪЛНИТЕЛЯ за изпълнение на договора.</w:t>
      </w:r>
    </w:p>
    <w:p w:rsidR="00FB6684" w:rsidRDefault="00FB6684" w:rsidP="00FB6684">
      <w:r>
        <w:t>•</w:t>
      </w:r>
      <w:r>
        <w:tab/>
        <w:t>Да приеме от ИЗПЪЛНИТЕЛЯ изградената Платформа за електронно обучение, чрез подписване на приемо-предавателен протокол.</w:t>
      </w:r>
    </w:p>
    <w:p w:rsidR="007F1C10" w:rsidRDefault="00FB6684" w:rsidP="00FB6684">
      <w:r>
        <w:t>•</w:t>
      </w:r>
      <w:r>
        <w:tab/>
        <w:t>Приемо-предавателения протокол</w:t>
      </w:r>
      <w:r w:rsidR="00730CA9">
        <w:t>, кой</w:t>
      </w:r>
      <w:r w:rsidR="0040742E">
        <w:t>то се подписв</w:t>
      </w:r>
      <w:r w:rsidR="007F1C10">
        <w:t>а след приемане на работата на И</w:t>
      </w:r>
      <w:r w:rsidR="0040742E">
        <w:t>зпълнителя на всеки етап</w:t>
      </w:r>
      <w:r>
        <w:t xml:space="preserve"> се подписва от </w:t>
      </w:r>
      <w:r w:rsidR="007F1C10">
        <w:t xml:space="preserve"> Комисия в състав: тримата учители по информатика в ПГСС “Златна нива“ гр. Айтос .</w:t>
      </w:r>
    </w:p>
    <w:p w:rsidR="00FB6684" w:rsidRDefault="00FB6684" w:rsidP="00FB6684">
      <w:r>
        <w:tab/>
        <w:t>При предаване на Платформата за  електронно обучение трябва да бъдат предоставени:</w:t>
      </w:r>
    </w:p>
    <w:p w:rsidR="00FB6684" w:rsidRDefault="00FB6684" w:rsidP="00FB6684">
      <w:r>
        <w:t>-</w:t>
      </w:r>
      <w:r>
        <w:tab/>
        <w:t>Ръководство за инсталиране и конфигуриране на системата;</w:t>
      </w:r>
    </w:p>
    <w:p w:rsidR="00FB6684" w:rsidRDefault="00FB6684" w:rsidP="00FB6684">
      <w:r>
        <w:t>-</w:t>
      </w:r>
      <w:r>
        <w:tab/>
        <w:t>Ръководства за потребителите;</w:t>
      </w:r>
    </w:p>
    <w:p w:rsidR="00FB6684" w:rsidRDefault="00FB6684" w:rsidP="00FB6684">
      <w:r>
        <w:t>-</w:t>
      </w:r>
      <w:r>
        <w:tab/>
        <w:t>Ръководство за поддръжка и администриране;</w:t>
      </w:r>
    </w:p>
    <w:p w:rsidR="00FB6684" w:rsidRDefault="00FB6684" w:rsidP="00FB6684">
      <w:r>
        <w:t>-</w:t>
      </w:r>
      <w:r>
        <w:tab/>
        <w:t>Подробни указания за външни потребители, поясняващи условията за ползване и правата и задълженията на потребителите.</w:t>
      </w:r>
    </w:p>
    <w:p w:rsidR="00FB6684" w:rsidRDefault="00FB6684" w:rsidP="00FB6684">
      <w:r>
        <w:t>4. Когато ИЗПЪЛНИТЕЛЯТ се е отклонил от изискванията за изграждането на Платформата за електронно обучение съгласно предмета на настоящия договор, да откаже приемането, както и да откаже да заплати съответната сума, докато ИЗПЪЛНИТЕЛЯТ не изпълни своите задължения.</w:t>
      </w:r>
    </w:p>
    <w:p w:rsidR="00FB6684" w:rsidRDefault="00FB6684" w:rsidP="00FB6684">
      <w:r>
        <w:t>ПРАВА И ЗАДЪЛЖЕНИЯ НА ИЗПЪЛНИТЕЛЯ</w:t>
      </w:r>
    </w:p>
    <w:p w:rsidR="00FB6684" w:rsidRDefault="00FB6684" w:rsidP="00FB6684">
      <w:r>
        <w:t>Чл. 4. ИЗПЪЛНИТЕЛЯТ е длъжен:</w:t>
      </w:r>
    </w:p>
    <w:p w:rsidR="00FB6684" w:rsidRDefault="00FB6684" w:rsidP="00FB6684">
      <w:r>
        <w:lastRenderedPageBreak/>
        <w:t>1.</w:t>
      </w:r>
      <w:r>
        <w:tab/>
        <w:t>Да изгради Платформа за електронно обучение за нуждите на ПГСС „ Златна нива“ гр. Айтос, по професии:</w:t>
      </w:r>
    </w:p>
    <w:p w:rsidR="00FB6684" w:rsidRDefault="00FB6684" w:rsidP="00FB6684">
      <w:r>
        <w:t>-</w:t>
      </w:r>
      <w:r>
        <w:tab/>
        <w:t>Направление 621 Растениевъдство и животновъдство; професия 621010 Техник- растениевъд; специалност 6210103 Трайни насаждения</w:t>
      </w:r>
    </w:p>
    <w:p w:rsidR="00FB6684" w:rsidRDefault="00FB6684" w:rsidP="00FB6684">
      <w:r>
        <w:t>-</w:t>
      </w:r>
      <w:r>
        <w:tab/>
        <w:t>Направление 812 Пътувания, туризъм и свободно време; професия 812010 Организатор на туристическа  агентска дейност; специалност 8120102 Селски туризъм</w:t>
      </w:r>
    </w:p>
    <w:p w:rsidR="00FB6684" w:rsidRDefault="00FB6684" w:rsidP="00FB6684">
      <w:r>
        <w:t>-</w:t>
      </w:r>
      <w:r>
        <w:tab/>
        <w:t>Направление 812 Пътувания, туризъм и свободно време; професия 812030 Екскурзовод; специалност 8120302 Екскурзоводско обслужване</w:t>
      </w:r>
    </w:p>
    <w:p w:rsidR="00FB6684" w:rsidRDefault="00FB6684" w:rsidP="00FB6684">
      <w:r>
        <w:t>-</w:t>
      </w:r>
      <w:r>
        <w:tab/>
        <w:t>Направление 345 Администрация и управление; професия 345120 Икономист; специалност 3451203 Земеделско стопанство</w:t>
      </w:r>
    </w:p>
    <w:p w:rsidR="00FB6684" w:rsidRDefault="00FB6684" w:rsidP="00FB6684">
      <w:r>
        <w:t>в това число тестове и около 40  мултимедийни урока.</w:t>
      </w:r>
    </w:p>
    <w:p w:rsidR="00FB6684" w:rsidRDefault="00FB6684" w:rsidP="00FB6684">
      <w:r>
        <w:t>2.</w:t>
      </w:r>
      <w:r>
        <w:tab/>
        <w:t>Да сканира до 70 броя учебници с общ брой около 20 000 страници.</w:t>
      </w:r>
    </w:p>
    <w:p w:rsidR="00FB6684" w:rsidRDefault="00FB6684" w:rsidP="00FB6684">
      <w:r>
        <w:t>3.</w:t>
      </w:r>
      <w:r>
        <w:tab/>
        <w:t>При промяна на даден учебник през следващите две години,да бъдат подновени на платформата.</w:t>
      </w:r>
    </w:p>
    <w:p w:rsidR="00FB6684" w:rsidRDefault="00FB6684" w:rsidP="00FB6684">
      <w:r>
        <w:t>4.</w:t>
      </w:r>
      <w:r>
        <w:tab/>
        <w:t>Платформата електронно обучение трябва да отговаря на следните минимални изисквания:</w:t>
      </w:r>
    </w:p>
    <w:p w:rsidR="00FB6684" w:rsidRDefault="00FB6684" w:rsidP="00FB6684">
      <w:r>
        <w:t xml:space="preserve">     •</w:t>
      </w:r>
      <w:r>
        <w:tab/>
        <w:t>Потребителският интерфейс да е на български език и да поддържа стандарти за кирилица;</w:t>
      </w:r>
    </w:p>
    <w:p w:rsidR="00FB6684" w:rsidRDefault="00FB6684" w:rsidP="00FB6684">
      <w:r>
        <w:t xml:space="preserve">     •</w:t>
      </w:r>
      <w:r>
        <w:tab/>
        <w:t>Системата трябва да е лесна за използване, с интуитивен и лесен за възприемане графичен потребителски интерфейс;</w:t>
      </w:r>
    </w:p>
    <w:p w:rsidR="00FB6684" w:rsidRDefault="00FB6684" w:rsidP="00FB6684">
      <w:r>
        <w:t xml:space="preserve">     •</w:t>
      </w:r>
      <w:r>
        <w:tab/>
        <w:t>Потребителският интерфейс трябва да е хомогенен и еднотипен, със стандартизирани контроли и визуални елементи, с цел бързо усвояване и лесно използване. Трябва да е с гъвкава структура, която да се променя лесно според нуждите на Възложителя, без това да налага цялостно преработване и/или препрограмиране;</w:t>
      </w:r>
    </w:p>
    <w:p w:rsidR="00FB6684" w:rsidRDefault="00FB6684" w:rsidP="00FB6684">
      <w:r>
        <w:t xml:space="preserve">      •</w:t>
      </w:r>
      <w:r>
        <w:tab/>
        <w:t>Потребителският интерфейс трябва да е уеб-базиран, да работи на различни Интернет браузъри (Internet Explorer, Mozilla Firefox, Google Chrome и еквивалентни) и да не изисква инсталиране на софтуер на потребителските работни места;</w:t>
      </w:r>
    </w:p>
    <w:p w:rsidR="00FB6684" w:rsidRDefault="00FB6684" w:rsidP="00FB6684">
      <w:r>
        <w:t>•</w:t>
      </w:r>
      <w:r>
        <w:tab/>
        <w:t>Системата трябва да позволява едновременната работа на 500 външни потребители;</w:t>
      </w:r>
    </w:p>
    <w:p w:rsidR="00FB6684" w:rsidRDefault="00FB6684" w:rsidP="00FB6684">
      <w:r>
        <w:t xml:space="preserve">      •</w:t>
      </w:r>
      <w:r>
        <w:tab/>
        <w:t>Уеб-приложенията да са с динамично генерирани страници;</w:t>
      </w:r>
    </w:p>
    <w:p w:rsidR="00FB6684" w:rsidRDefault="00FB6684" w:rsidP="00FB6684">
      <w:r>
        <w:t xml:space="preserve">      •</w:t>
      </w:r>
      <w:r>
        <w:tab/>
        <w:t>Системата трябва да поддържа търсене по ключова дума или фраза.</w:t>
      </w:r>
    </w:p>
    <w:p w:rsidR="00FB6684" w:rsidRDefault="00FB6684" w:rsidP="00FB6684">
      <w:r>
        <w:t xml:space="preserve">      •</w:t>
      </w:r>
      <w:r>
        <w:tab/>
        <w:t>Трябва да се осигури възможност за откриване на информация чрез карта на сайта;</w:t>
      </w:r>
    </w:p>
    <w:p w:rsidR="00FB6684" w:rsidRDefault="00FB6684" w:rsidP="00FB6684">
      <w:r>
        <w:t xml:space="preserve">      •</w:t>
      </w:r>
      <w:r>
        <w:tab/>
        <w:t>Изпълнителят трябва да съгласува с Възложителя набор от тестови сценарии за проверка на функционалността на системата;</w:t>
      </w:r>
    </w:p>
    <w:p w:rsidR="00FB6684" w:rsidRDefault="00FB6684" w:rsidP="00FB6684">
      <w:r>
        <w:lastRenderedPageBreak/>
        <w:t xml:space="preserve">      •</w:t>
      </w:r>
      <w:r>
        <w:tab/>
        <w:t>Изпълнителят трябва да представи оценка на ресурсите, необходими за поддръжка на системата след приключването на гаранционния период.</w:t>
      </w:r>
    </w:p>
    <w:p w:rsidR="00FB6684" w:rsidRDefault="00FB6684" w:rsidP="00FB6684">
      <w:r>
        <w:t>4. Да спазва сроковете за изграждането на Платформата за електронно обучение.</w:t>
      </w:r>
    </w:p>
    <w:p w:rsidR="00FB6684" w:rsidRDefault="00FB6684" w:rsidP="00FB6684">
      <w:r>
        <w:t>5. Да уведомява ВЪЗЛОЖИТЕЛЯ за възникнали затруднения по време на изпълнение на договора, чието решаване е от неговата  компетентност.</w:t>
      </w:r>
    </w:p>
    <w:p w:rsidR="00FB6684" w:rsidRDefault="00FB6684" w:rsidP="00FB6684">
      <w:r>
        <w:t xml:space="preserve"> 6. В случай, че се налага отклонение от графика на изграждането на Платформата за  електронно обучение, предварително да съгласува с ВЪЗЛОЖИТЕЛЯ.</w:t>
      </w:r>
    </w:p>
    <w:p w:rsidR="00FB6684" w:rsidRDefault="00FB6684" w:rsidP="00FB6684">
      <w:r>
        <w:t>7. При изграждане на цялостната концепция на Платформата за  електронно обучение да извърши обучение на педагогическия колектив и лицата,които след приключване на проекта ще администрират системата.</w:t>
      </w:r>
      <w:r w:rsidR="0016210E">
        <w:t xml:space="preserve">     </w:t>
      </w:r>
      <w:r>
        <w:t xml:space="preserve">                                         </w:t>
      </w:r>
    </w:p>
    <w:p w:rsidR="00FB6684" w:rsidRDefault="00FB6684" w:rsidP="00FB6684">
      <w:r>
        <w:t>СРОК НА ДОГОВОРА</w:t>
      </w:r>
    </w:p>
    <w:p w:rsidR="0016210E" w:rsidRDefault="00FB6684" w:rsidP="00FB6684">
      <w:r>
        <w:t xml:space="preserve">Чл.5. 1.Настоящият договор влиза в сила от момента на подписването му от двете страни. 2.Срокът на изпълнение за изграждането на Платформата за електронно обучение   е  до 31.08.2015г. </w:t>
      </w:r>
    </w:p>
    <w:p w:rsidR="00FB6684" w:rsidRDefault="00FB6684" w:rsidP="00FB6684">
      <w:r>
        <w:t>3. Срокът на гаранционното поддържане  на платформата е 5 год. от датата на предаването и.</w:t>
      </w:r>
    </w:p>
    <w:p w:rsidR="00FB6684" w:rsidRDefault="00FB6684" w:rsidP="00FB6684">
      <w:r>
        <w:t xml:space="preserve"> 4. В срокът на гаранционното поддържане изпълнителят е длъжен в срок до 30 минути да реагира и отстранява възникнали проблеми по Платформата.        </w:t>
      </w:r>
    </w:p>
    <w:p w:rsidR="00FB6684" w:rsidRDefault="00FB6684" w:rsidP="00FB6684">
      <w:r>
        <w:t>ЦЕНИ, ЦЕНООБРАЗУВАНЕ И ПЛАЩАНИЯ</w:t>
      </w:r>
    </w:p>
    <w:p w:rsidR="00FB6684" w:rsidRDefault="00FB6684" w:rsidP="00FB6684">
      <w:r>
        <w:t xml:space="preserve">Чл.6. 1.  </w:t>
      </w:r>
      <w:r w:rsidR="00E56895">
        <w:t xml:space="preserve">Общата стойност на договора е </w:t>
      </w:r>
      <w:r>
        <w:t xml:space="preserve"> ……………….лв., без включено ДДС; </w:t>
      </w:r>
    </w:p>
    <w:p w:rsidR="00FB6684" w:rsidRDefault="00FB6684" w:rsidP="00FB6684">
      <w:r>
        <w:t xml:space="preserve">          2. ВЪЗЛОЖИТЕЛЯТ да извършва плащане към  ИЗПЪЛНИТЕЛЯ</w:t>
      </w:r>
      <w:r w:rsidR="007140B0">
        <w:t xml:space="preserve"> след осигуряване на финансов</w:t>
      </w:r>
      <w:r w:rsidR="00504BD9">
        <w:t>и средства от Договарящия орган.Плащанията се извършват</w:t>
      </w:r>
      <w:bookmarkStart w:id="0" w:name="_GoBack"/>
      <w:bookmarkEnd w:id="0"/>
      <w:r>
        <w:t xml:space="preserve"> на осем  части,а именно:</w:t>
      </w:r>
    </w:p>
    <w:p w:rsidR="00FB6684" w:rsidRDefault="00FB6684" w:rsidP="00FB6684">
      <w:r>
        <w:t>- след качване на Платформата на учебния материал от 12 клас по общообразователните предмети, осигуряване на достъп и приемането и от комисия - по 12,5 процен</w:t>
      </w:r>
      <w:r w:rsidR="00E56895">
        <w:t>та от общата стойност на договора.</w:t>
      </w:r>
    </w:p>
    <w:p w:rsidR="00FB6684" w:rsidRDefault="00FB6684" w:rsidP="00FB6684">
      <w:r>
        <w:t>- след качване на Платформата на учебния материал от 12 клас по професионалното обучение,осигуряване на достъп и приемането и от комисия - по 12,5 процен</w:t>
      </w:r>
      <w:r w:rsidR="00E56895">
        <w:t>та от общата стойност на договора</w:t>
      </w:r>
      <w:r>
        <w:t>.</w:t>
      </w:r>
    </w:p>
    <w:p w:rsidR="00FB6684" w:rsidRDefault="00FB6684" w:rsidP="00FB6684">
      <w:r>
        <w:t>- след качване на Платформата на учебния материал от 9 клас по общообразователните предмети, осигуряване на достъп до системата и приемането и от комисия – 12</w:t>
      </w:r>
      <w:r w:rsidR="00E56895">
        <w:t>,5  процента от общата сума на договор</w:t>
      </w:r>
      <w:r>
        <w:t>а.</w:t>
      </w:r>
    </w:p>
    <w:p w:rsidR="00FB6684" w:rsidRDefault="00FB6684" w:rsidP="00FB6684">
      <w:r>
        <w:t>- след качване на Платформата на учебния материал от 9 клас по професионалното обучение,осигуряване на достъп до системата и приемането и от комисия – 12,5 пр</w:t>
      </w:r>
      <w:r w:rsidR="00E56895">
        <w:t>оцента от общата сума на договора</w:t>
      </w:r>
      <w:r>
        <w:t>.</w:t>
      </w:r>
    </w:p>
    <w:p w:rsidR="00FB6684" w:rsidRDefault="00FB6684" w:rsidP="00FB6684">
      <w:r>
        <w:lastRenderedPageBreak/>
        <w:t>-  след качване на Платформата на учебния материал от 10 клас по общообразователните предмети, осигуряване на достъп до системата и приемането и от комисия – по 12,5 проце</w:t>
      </w:r>
      <w:r w:rsidR="00E56895">
        <w:t>нта от общата стойност на договор</w:t>
      </w:r>
      <w:r>
        <w:t>а.</w:t>
      </w:r>
    </w:p>
    <w:p w:rsidR="00FB6684" w:rsidRDefault="00FB6684" w:rsidP="00FB6684">
      <w:r>
        <w:t>- след качване на Платформата на учебния материал от 10 клас по професионалното обучение ,осигуряване на достъп до системата и приемането и от комисия - по 12,5 проце</w:t>
      </w:r>
      <w:r w:rsidR="00E56895">
        <w:t>нта от общата стойност на договора</w:t>
      </w:r>
      <w:r>
        <w:t>.</w:t>
      </w:r>
    </w:p>
    <w:p w:rsidR="00FB6684" w:rsidRDefault="00FB6684" w:rsidP="00FB6684">
      <w:r>
        <w:t xml:space="preserve"> - след качване на Платформата на учебния материал от 11 клас по общообразователните предмети, осигуряване на достъп и приемането и от комисия - по 12,5 процента</w:t>
      </w:r>
      <w:r w:rsidR="00E56895">
        <w:t xml:space="preserve"> от общата стойност на договор</w:t>
      </w:r>
      <w:r>
        <w:t>а.</w:t>
      </w:r>
    </w:p>
    <w:p w:rsidR="00FB6684" w:rsidRDefault="00FB6684" w:rsidP="00FB6684">
      <w:r>
        <w:t>- след качване на Платформата на учебния материал от 11 клас по професионалното обучение, осигуряване на достъп и приемането и от комисия - по 12,5 проце</w:t>
      </w:r>
      <w:r w:rsidR="00E56895">
        <w:t>нта от общата стойност на договор</w:t>
      </w:r>
      <w:r>
        <w:t>а.</w:t>
      </w:r>
    </w:p>
    <w:p w:rsidR="00FB6684" w:rsidRDefault="00FB6684" w:rsidP="00FB6684">
      <w:r>
        <w:t>3. В рамките на две години след приключване на изработването на Платформата за  електронно обучение, Изпълнителя се задължава да обучи трима учители по информатика</w:t>
      </w:r>
      <w:r w:rsidR="00E56895">
        <w:t xml:space="preserve"> от ПГСС „  Златна нива“ гр. Айтос</w:t>
      </w:r>
      <w:r>
        <w:t xml:space="preserve"> ,</w:t>
      </w:r>
      <w:r w:rsidR="00730CA9">
        <w:t xml:space="preserve"> </w:t>
      </w:r>
      <w:r>
        <w:t>които ще администрират Платформата за  електронно обучение.</w:t>
      </w:r>
    </w:p>
    <w:p w:rsidR="00FB6684" w:rsidRDefault="00FB6684" w:rsidP="00FB6684">
      <w:r>
        <w:t>4.В рамките на тези две години Изпълнителя се задължава да обновява Платформата за  електронно обучение при наличие на нови учебници.</w:t>
      </w:r>
    </w:p>
    <w:p w:rsidR="00FB6684" w:rsidRDefault="00FB6684" w:rsidP="00FB6684">
      <w:r>
        <w:t>3.Изпълнителят заплаща ХОСТИНГ и ДОМЕЙН в 5 годишен срок от изработването на Платформата за  електронно обучение.</w:t>
      </w:r>
    </w:p>
    <w:p w:rsidR="00FB6684" w:rsidRDefault="00FB6684" w:rsidP="00FB6684">
      <w:r>
        <w:t xml:space="preserve">           </w:t>
      </w:r>
      <w:r w:rsidR="007140B0">
        <w:t>ГАРАНЦИЯ, ОСИГУРЯВА</w:t>
      </w:r>
      <w:r w:rsidR="00C351DE">
        <w:t>ЩА ДОБРОТО ИЗПЪЛНЕНИЕ НА ДОГОВОРА</w:t>
      </w:r>
    </w:p>
    <w:p w:rsidR="00C351DE" w:rsidRDefault="00B41CD7" w:rsidP="00C351DE">
      <w:pPr>
        <w:pStyle w:val="a3"/>
        <w:numPr>
          <w:ilvl w:val="0"/>
          <w:numId w:val="1"/>
        </w:numPr>
      </w:pPr>
      <w:r>
        <w:t>Размерът на гаранцията, осигуряваща доброто изпълнение се определя в размер на 3% от стойността на договора.</w:t>
      </w:r>
    </w:p>
    <w:p w:rsidR="00B41CD7" w:rsidRDefault="00B41CD7" w:rsidP="00C351DE">
      <w:pPr>
        <w:pStyle w:val="a3"/>
        <w:numPr>
          <w:ilvl w:val="0"/>
          <w:numId w:val="1"/>
        </w:numPr>
      </w:pPr>
      <w:r>
        <w:t>Гаранцията се възстановява на изпълнителя  след цялостното изпълнение на настоящия договор.</w:t>
      </w:r>
    </w:p>
    <w:p w:rsidR="00FB6684" w:rsidRDefault="00FB6684" w:rsidP="00FB6684">
      <w:r>
        <w:t xml:space="preserve">                                                        НЕУСТОЙКИ</w:t>
      </w:r>
    </w:p>
    <w:p w:rsidR="00FB6684" w:rsidRDefault="00FB6684" w:rsidP="00FB6684">
      <w:r>
        <w:t>Чл.7  (1) Ако ИЗПЪЛНИТЕЛЯТ не изпълни съответните услуги или част от тях, включени в отделните дейности, в уговорения срок, същият дължи на ВЪЗЛОЖИТЕЛЯ неустойка за всеки просрочен ден в размер на 0,1% от стойността на услугата, съгласно ценовото предложение, но не повече от 20% от стойността й.</w:t>
      </w:r>
    </w:p>
    <w:p w:rsidR="00FB6684" w:rsidRDefault="00FB6684" w:rsidP="00FB6684">
      <w:r>
        <w:t>(2) При частично и/или неточно изпълнение на задълженията по договора, включително и при разпространяване на информация, която се отнася до ВЪЗЛОЖИТЕЛЯ или му е била предоставена от него, то ИЗПЪЛНИТЕЛЯТ дължи неустойка в размер на 0,1 % от цената по договора.</w:t>
      </w:r>
    </w:p>
    <w:p w:rsidR="00FB6684" w:rsidRDefault="00FB6684" w:rsidP="00FB6684">
      <w:r>
        <w:t xml:space="preserve">(3) В случай на пълно неизпълнение на някоя от дейностите от договора, ИЗПЪЛНИТЕЛЯТ дължи неустойка в размер на 50% от стойността й съгласно ценовото предложение. </w:t>
      </w:r>
    </w:p>
    <w:p w:rsidR="00FB6684" w:rsidRDefault="00FB6684" w:rsidP="00FB6684">
      <w:r>
        <w:t>ПРЕКРАТЯВАНЕ НА ДОГОВОРА</w:t>
      </w:r>
    </w:p>
    <w:p w:rsidR="00FB6684" w:rsidRDefault="00FB6684" w:rsidP="00FB6684"/>
    <w:p w:rsidR="00FB6684" w:rsidRDefault="00FB6684" w:rsidP="00FB6684">
      <w:r>
        <w:t>Чл. 8 Договорът се прекратява:</w:t>
      </w:r>
    </w:p>
    <w:p w:rsidR="00FB6684" w:rsidRDefault="00FB6684" w:rsidP="00FB6684">
      <w:r>
        <w:t>1. С изпълнението на всички задължения на всяка от страните;</w:t>
      </w:r>
    </w:p>
    <w:p w:rsidR="00FB6684" w:rsidRDefault="00FB6684" w:rsidP="00FB6684">
      <w:r>
        <w:t>2. По всяко време Възложителят може едностранно да прекрати настоящия договор.</w:t>
      </w:r>
    </w:p>
    <w:p w:rsidR="00FB6684" w:rsidRDefault="00FB6684" w:rsidP="00FB6684">
      <w:r>
        <w:t xml:space="preserve">Чл.9  Договорът може да бъде прекратен едностранно от ВЪЗЛОЖИТЕЛЯТ, без предизвестие при пълно неизпълнение, частично, лошо или забавено изпълнение на задълженията на  ИЗПЪЛНИТЕЛЯ </w:t>
      </w:r>
    </w:p>
    <w:p w:rsidR="0016210E" w:rsidRDefault="0016210E" w:rsidP="00FB6684"/>
    <w:p w:rsidR="00FB6684" w:rsidRDefault="00FB6684" w:rsidP="00FB6684">
      <w:r>
        <w:t>ЗАКЛЮЧИТЕЛНИ РАЗПОРЕДБИ</w:t>
      </w:r>
    </w:p>
    <w:p w:rsidR="00FB6684" w:rsidRDefault="00FB6684" w:rsidP="00FB6684">
      <w:r>
        <w:t>Чл. 10. Настоящият договор влиза в сила от датата на подписването му.</w:t>
      </w:r>
    </w:p>
    <w:p w:rsidR="00FB6684" w:rsidRDefault="00FB6684" w:rsidP="00FB6684">
      <w:r>
        <w:t>Чл.11 Тази платформа се изгражда единствено и само за нуждите на ПГСС „Златна нива“ с учебна цел.Платформата не служи за търговски цели,а само за възпроизвеждане на публикувани учебни произведения.</w:t>
      </w:r>
    </w:p>
    <w:p w:rsidR="00FB6684" w:rsidRDefault="00FB6684" w:rsidP="00FB6684">
      <w:r>
        <w:t>Чл.12. За всички неуредени въпроси, се прилагат разпоредбите на действащото гражданско законодателство.</w:t>
      </w:r>
    </w:p>
    <w:p w:rsidR="00FB6684" w:rsidRDefault="00FB6684" w:rsidP="00FB6684">
      <w:r>
        <w:t>Чл. 13. Страните ще решават споровете, възникнали по повод изпълнението на настоящия договор, чрез разбирателство и взаимни отстъпки. Когато постигането на съгласие се окаже невъзможно, страните ще отнесат спора пред компетентния съд.</w:t>
      </w:r>
    </w:p>
    <w:p w:rsidR="00FB6684" w:rsidRDefault="00FB6684" w:rsidP="00FB6684">
      <w:r>
        <w:t>Чл. 14. Всички съобщения между страните, свързани с изпълнението на този договор са валидни, ако са направени в писмена форма, подписани от упълномощените представители на  ИЗПЪЛНИТЕЛЯ или ВЪЗЛОЖИТЕЛЯТ.</w:t>
      </w:r>
    </w:p>
    <w:p w:rsidR="00FB6684" w:rsidRDefault="00FB6684" w:rsidP="00FB6684">
      <w:r>
        <w:t xml:space="preserve">Чл. 15. Настоящият договор се състави в два еднообразни екземпляра, от които един за ВЪЗЛОЖИТЕЛЯТ и един за  ИЗПЪЛНИТЕЛЯ. </w:t>
      </w:r>
    </w:p>
    <w:p w:rsidR="00FB6684" w:rsidRDefault="00FB6684" w:rsidP="00FB6684"/>
    <w:p w:rsidR="00FB6684" w:rsidRDefault="00FB6684" w:rsidP="00FB6684"/>
    <w:p w:rsidR="00FB6684" w:rsidRDefault="00FB6684" w:rsidP="00FB6684">
      <w:r>
        <w:t>ВЪЗЛОЖИТЕЛ:</w:t>
      </w:r>
      <w:r>
        <w:tab/>
        <w:t xml:space="preserve">   </w:t>
      </w:r>
      <w:r>
        <w:tab/>
        <w:t xml:space="preserve">                                            ИЗПЪЛНИТЕЛ:</w:t>
      </w:r>
    </w:p>
    <w:p w:rsidR="00FB6684" w:rsidRDefault="00FB6684" w:rsidP="00FB6684">
      <w:r>
        <w:t xml:space="preserve">        Нели Симова:……………</w:t>
      </w:r>
    </w:p>
    <w:p w:rsidR="00FB6684" w:rsidRDefault="00FB6684" w:rsidP="00FB6684">
      <w:r>
        <w:t xml:space="preserve">            Управител на</w:t>
      </w:r>
    </w:p>
    <w:p w:rsidR="00FB6684" w:rsidRDefault="00FB6684" w:rsidP="00FB6684">
      <w:r>
        <w:t xml:space="preserve"> Сдружение “Насърчаване на заетоста“ </w:t>
      </w:r>
    </w:p>
    <w:p w:rsidR="00FB6684" w:rsidRDefault="00FB6684" w:rsidP="00FB6684"/>
    <w:p w:rsidR="00AF4416" w:rsidRDefault="00AF4416"/>
    <w:sectPr w:rsidR="00AF4416" w:rsidSect="001A2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82B2D"/>
    <w:multiLevelType w:val="hybridMultilevel"/>
    <w:tmpl w:val="BD4826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4117FC"/>
    <w:rsid w:val="0016210E"/>
    <w:rsid w:val="001A2D74"/>
    <w:rsid w:val="0040742E"/>
    <w:rsid w:val="004117FC"/>
    <w:rsid w:val="00504BD9"/>
    <w:rsid w:val="00657EED"/>
    <w:rsid w:val="007140B0"/>
    <w:rsid w:val="00730CA9"/>
    <w:rsid w:val="007F1C10"/>
    <w:rsid w:val="00AF4416"/>
    <w:rsid w:val="00B41CD7"/>
    <w:rsid w:val="00C351DE"/>
    <w:rsid w:val="00E56895"/>
    <w:rsid w:val="00FB6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1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1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1822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pgss_aitos</dc:creator>
  <cp:keywords/>
  <dc:description/>
  <cp:lastModifiedBy>Owner</cp:lastModifiedBy>
  <cp:revision>8</cp:revision>
  <dcterms:created xsi:type="dcterms:W3CDTF">2015-03-24T15:37:00Z</dcterms:created>
  <dcterms:modified xsi:type="dcterms:W3CDTF">2015-03-26T09:29:00Z</dcterms:modified>
</cp:coreProperties>
</file>